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2C7DC" w14:textId="2E48CED9" w:rsidR="004C1446" w:rsidRPr="00C1622C" w:rsidRDefault="004C1446" w:rsidP="004C1446">
      <w:pPr>
        <w:pStyle w:val="30"/>
        <w:shd w:val="clear" w:color="auto" w:fill="auto"/>
        <w:spacing w:after="536"/>
        <w:ind w:left="6560" w:right="20"/>
        <w:rPr>
          <w:rFonts w:ascii="Times New Roman" w:hAnsi="Times New Roman" w:cs="Times New Roman"/>
          <w:sz w:val="28"/>
          <w:szCs w:val="28"/>
        </w:rPr>
      </w:pPr>
      <w:r w:rsidRPr="00135341">
        <w:rPr>
          <w:rFonts w:ascii="Times New Roman" w:hAnsi="Times New Roman" w:cs="Times New Roman"/>
          <w:i/>
          <w:iCs/>
          <w:sz w:val="28"/>
          <w:szCs w:val="28"/>
        </w:rPr>
        <w:t>Приложение</w:t>
      </w:r>
      <w:r w:rsidRPr="00135341">
        <w:rPr>
          <w:rFonts w:ascii="Times New Roman" w:hAnsi="Times New Roman" w:cs="Times New Roman"/>
          <w:sz w:val="28"/>
          <w:szCs w:val="28"/>
        </w:rPr>
        <w:t xml:space="preserve"> </w:t>
      </w:r>
      <w:r w:rsidR="00C1622C" w:rsidRPr="00C1622C">
        <w:rPr>
          <w:rFonts w:ascii="Times New Roman" w:hAnsi="Times New Roman" w:cs="Times New Roman"/>
          <w:sz w:val="28"/>
          <w:szCs w:val="28"/>
        </w:rPr>
        <w:t>8</w:t>
      </w:r>
    </w:p>
    <w:p w14:paraId="307A1771" w14:textId="77777777" w:rsidR="004C1446" w:rsidRPr="00FF6394" w:rsidRDefault="004C1446" w:rsidP="004C1446">
      <w:pPr>
        <w:pStyle w:val="a7"/>
        <w:spacing w:after="0" w:line="240" w:lineRule="auto"/>
        <w:jc w:val="center"/>
        <w:rPr>
          <w:b/>
          <w:sz w:val="28"/>
          <w:szCs w:val="28"/>
        </w:rPr>
      </w:pPr>
      <w:r w:rsidRPr="00FF6394">
        <w:rPr>
          <w:b/>
          <w:sz w:val="28"/>
          <w:szCs w:val="28"/>
        </w:rPr>
        <w:t xml:space="preserve">Порядок </w:t>
      </w:r>
      <w:r w:rsidR="00272641" w:rsidRPr="00FF6394">
        <w:rPr>
          <w:b/>
          <w:sz w:val="28"/>
          <w:szCs w:val="28"/>
        </w:rPr>
        <w:t>предоставления</w:t>
      </w:r>
      <w:r w:rsidRPr="00FF6394">
        <w:rPr>
          <w:b/>
          <w:sz w:val="28"/>
          <w:szCs w:val="28"/>
        </w:rPr>
        <w:t xml:space="preserve"> РИД для учета</w:t>
      </w:r>
      <w:r w:rsidR="00272641" w:rsidRPr="00FF6394">
        <w:rPr>
          <w:b/>
          <w:sz w:val="28"/>
          <w:szCs w:val="28"/>
        </w:rPr>
        <w:t xml:space="preserve"> в системе выплат стимулирующего характера</w:t>
      </w:r>
    </w:p>
    <w:p w14:paraId="56E21FB1" w14:textId="77777777" w:rsidR="004C1446" w:rsidRPr="00FF6394" w:rsidRDefault="004C1446" w:rsidP="004C1446">
      <w:pPr>
        <w:pStyle w:val="a7"/>
        <w:spacing w:after="0"/>
        <w:ind w:firstLine="709"/>
        <w:jc w:val="both"/>
        <w:rPr>
          <w:bCs/>
          <w:sz w:val="28"/>
          <w:szCs w:val="28"/>
        </w:rPr>
      </w:pPr>
      <w:r w:rsidRPr="00FF6394">
        <w:rPr>
          <w:bCs/>
          <w:sz w:val="28"/>
          <w:szCs w:val="28"/>
        </w:rPr>
        <w:t>Настоящим Приложением определяется два способа предоставления РИД для учета:</w:t>
      </w:r>
    </w:p>
    <w:p w14:paraId="3BE6BABE" w14:textId="77777777" w:rsidR="004C1446" w:rsidRPr="00FF6394" w:rsidRDefault="004C1446" w:rsidP="004C1446">
      <w:pPr>
        <w:pStyle w:val="a7"/>
        <w:spacing w:after="0"/>
        <w:ind w:firstLine="709"/>
        <w:jc w:val="both"/>
        <w:rPr>
          <w:bCs/>
          <w:sz w:val="28"/>
          <w:szCs w:val="28"/>
        </w:rPr>
      </w:pPr>
      <w:r w:rsidRPr="00FF6394">
        <w:rPr>
          <w:bCs/>
          <w:sz w:val="28"/>
          <w:szCs w:val="28"/>
        </w:rPr>
        <w:t xml:space="preserve">а) отправка </w:t>
      </w:r>
      <w:r w:rsidR="00961380" w:rsidRPr="00FF6394">
        <w:rPr>
          <w:bCs/>
          <w:sz w:val="28"/>
          <w:szCs w:val="28"/>
        </w:rPr>
        <w:t>ф</w:t>
      </w:r>
      <w:r w:rsidRPr="00FF6394">
        <w:rPr>
          <w:bCs/>
          <w:sz w:val="28"/>
          <w:szCs w:val="28"/>
        </w:rPr>
        <w:t>ормы учета РИД ученому секретарю Центра (филиала);</w:t>
      </w:r>
    </w:p>
    <w:p w14:paraId="1D96E504" w14:textId="5642D00E" w:rsidR="004C1446" w:rsidRPr="00FF6394" w:rsidRDefault="004C1446" w:rsidP="004C1446">
      <w:pPr>
        <w:pStyle w:val="a7"/>
        <w:spacing w:after="0"/>
        <w:ind w:firstLine="709"/>
        <w:jc w:val="both"/>
        <w:rPr>
          <w:bCs/>
          <w:sz w:val="28"/>
          <w:szCs w:val="28"/>
        </w:rPr>
      </w:pPr>
      <w:r w:rsidRPr="00FF6394">
        <w:rPr>
          <w:bCs/>
          <w:sz w:val="28"/>
          <w:szCs w:val="28"/>
        </w:rPr>
        <w:t>б) загрузка РИД в систему «Электронная библиотека»</w:t>
      </w:r>
      <w:r w:rsidR="00EF2AFC">
        <w:rPr>
          <w:bCs/>
          <w:sz w:val="28"/>
          <w:szCs w:val="28"/>
        </w:rPr>
        <w:t xml:space="preserve"> (</w:t>
      </w:r>
      <w:r w:rsidR="00EF2AFC">
        <w:rPr>
          <w:bCs/>
          <w:sz w:val="28"/>
          <w:szCs w:val="28"/>
          <w:lang w:val="en-US"/>
        </w:rPr>
        <w:t>lib</w:t>
      </w:r>
      <w:r w:rsidR="00EF2AFC" w:rsidRPr="00EF2AFC">
        <w:rPr>
          <w:bCs/>
          <w:sz w:val="28"/>
          <w:szCs w:val="28"/>
        </w:rPr>
        <w:t>.</w:t>
      </w:r>
      <w:proofErr w:type="spellStart"/>
      <w:r w:rsidR="00EF2AFC">
        <w:rPr>
          <w:bCs/>
          <w:sz w:val="28"/>
          <w:szCs w:val="28"/>
          <w:lang w:val="en-US"/>
        </w:rPr>
        <w:t>kbncran</w:t>
      </w:r>
      <w:proofErr w:type="spellEnd"/>
      <w:r w:rsidR="00EF2AFC" w:rsidRPr="00EF2AFC">
        <w:rPr>
          <w:bCs/>
          <w:sz w:val="28"/>
          <w:szCs w:val="28"/>
        </w:rPr>
        <w:t>.</w:t>
      </w:r>
      <w:proofErr w:type="spellStart"/>
      <w:r w:rsidR="00EF2AFC">
        <w:rPr>
          <w:bCs/>
          <w:sz w:val="28"/>
          <w:szCs w:val="28"/>
          <w:lang w:val="en-US"/>
        </w:rPr>
        <w:t>ru</w:t>
      </w:r>
      <w:proofErr w:type="spellEnd"/>
      <w:r w:rsidR="00EF2AFC" w:rsidRPr="00EF2AFC">
        <w:rPr>
          <w:bCs/>
          <w:sz w:val="28"/>
          <w:szCs w:val="28"/>
        </w:rPr>
        <w:t>)</w:t>
      </w:r>
      <w:r w:rsidRPr="00FF6394">
        <w:rPr>
          <w:bCs/>
          <w:sz w:val="28"/>
          <w:szCs w:val="28"/>
        </w:rPr>
        <w:t>.</w:t>
      </w:r>
    </w:p>
    <w:p w14:paraId="40DC83B3" w14:textId="77777777" w:rsidR="004C1446" w:rsidRPr="00FF6394" w:rsidRDefault="004C1446" w:rsidP="004C1446">
      <w:pPr>
        <w:pStyle w:val="a7"/>
        <w:spacing w:after="0"/>
        <w:ind w:firstLine="709"/>
        <w:jc w:val="both"/>
        <w:rPr>
          <w:bCs/>
          <w:sz w:val="28"/>
          <w:szCs w:val="28"/>
        </w:rPr>
      </w:pPr>
      <w:r w:rsidRPr="00FF6394">
        <w:rPr>
          <w:bCs/>
          <w:sz w:val="28"/>
          <w:szCs w:val="28"/>
        </w:rPr>
        <w:t>До момента введения системы «Электронная библиотека» в работу, РИД учитываются по способу а)</w:t>
      </w:r>
    </w:p>
    <w:p w14:paraId="66B53B2C" w14:textId="77777777" w:rsidR="004C1446" w:rsidRPr="00FF6394" w:rsidRDefault="004C1446" w:rsidP="004C1446">
      <w:pPr>
        <w:pStyle w:val="a7"/>
        <w:spacing w:after="0"/>
        <w:ind w:firstLine="709"/>
        <w:jc w:val="both"/>
        <w:rPr>
          <w:bCs/>
          <w:sz w:val="28"/>
          <w:szCs w:val="28"/>
        </w:rPr>
      </w:pPr>
      <w:r w:rsidRPr="00FF6394">
        <w:rPr>
          <w:bCs/>
          <w:sz w:val="28"/>
          <w:szCs w:val="28"/>
        </w:rPr>
        <w:t>После введения системы «Электронная библиотека» в работу, РИД учитываются только по способу б)</w:t>
      </w:r>
    </w:p>
    <w:p w14:paraId="51ABFC52" w14:textId="77777777" w:rsidR="004C1446" w:rsidRPr="00FF6394" w:rsidRDefault="004C1446" w:rsidP="004C1446">
      <w:pPr>
        <w:pStyle w:val="a7"/>
        <w:numPr>
          <w:ilvl w:val="0"/>
          <w:numId w:val="1"/>
        </w:numPr>
        <w:tabs>
          <w:tab w:val="clear" w:pos="4677"/>
          <w:tab w:val="clear" w:pos="9355"/>
        </w:tabs>
        <w:spacing w:after="0"/>
        <w:ind w:firstLine="709"/>
        <w:jc w:val="both"/>
        <w:rPr>
          <w:bCs/>
          <w:sz w:val="28"/>
          <w:szCs w:val="28"/>
        </w:rPr>
      </w:pPr>
      <w:r w:rsidRPr="00FF6394">
        <w:rPr>
          <w:bCs/>
          <w:sz w:val="28"/>
          <w:szCs w:val="28"/>
        </w:rPr>
        <w:t>В случае, когда РИД учитывается по способу а), автор РИД направляет заполненную Форму учета РИД ученому секретарю Центра (филиала). Ученый секретарь Центра (филиала) проверяет формальное соответствие предложенного РИД, и в случае соответствия, отправляет Форму учета РИД и сам РИД в библиотеку КБНЦ РАН.</w:t>
      </w:r>
    </w:p>
    <w:p w14:paraId="4DFBC0DC" w14:textId="77777777" w:rsidR="004C1446" w:rsidRPr="00FF6394" w:rsidRDefault="004C1446" w:rsidP="004C1446">
      <w:pPr>
        <w:pStyle w:val="a7"/>
        <w:numPr>
          <w:ilvl w:val="0"/>
          <w:numId w:val="1"/>
        </w:numPr>
        <w:spacing w:after="0"/>
        <w:ind w:firstLine="709"/>
        <w:jc w:val="both"/>
        <w:rPr>
          <w:bCs/>
          <w:sz w:val="28"/>
          <w:szCs w:val="28"/>
        </w:rPr>
      </w:pPr>
      <w:r w:rsidRPr="00FF6394">
        <w:rPr>
          <w:bCs/>
          <w:sz w:val="28"/>
          <w:szCs w:val="28"/>
        </w:rPr>
        <w:t>Библиотекарь КБНЦ РАН, принимает РИД и Форму Учета РИД только в случае, если она подписана ученым секретарем Центра (филиала) и размещает РИД в специальном файловом хранилище согласно классификатору УДК, доступ к которому обеспечивается КБНЦ РАН.</w:t>
      </w:r>
    </w:p>
    <w:p w14:paraId="4E22A76A" w14:textId="77777777" w:rsidR="004C1446" w:rsidRPr="00FF6394" w:rsidRDefault="004C1446" w:rsidP="004C1446">
      <w:pPr>
        <w:pStyle w:val="a7"/>
        <w:numPr>
          <w:ilvl w:val="0"/>
          <w:numId w:val="1"/>
        </w:numPr>
        <w:spacing w:after="0"/>
        <w:ind w:firstLine="709"/>
        <w:jc w:val="both"/>
        <w:rPr>
          <w:bCs/>
          <w:sz w:val="28"/>
          <w:szCs w:val="28"/>
        </w:rPr>
      </w:pPr>
      <w:r w:rsidRPr="00FF6394">
        <w:rPr>
          <w:bCs/>
          <w:sz w:val="28"/>
          <w:szCs w:val="28"/>
        </w:rPr>
        <w:t>В случае, когда РИД учитывается по способу б), автор РИД направляет Форму учета РИД и сам РИД электронным способом в систему «Электронная библиотека». РИД принимается к учету только после того, как ученый секретарь Центра (филиала) подтверждает соответствие предоставленной информации посредством возможностей, предоставляемых системой «Электронная библиотека».</w:t>
      </w:r>
    </w:p>
    <w:p w14:paraId="227D7223" w14:textId="77777777" w:rsidR="009E0569" w:rsidRPr="005527AE" w:rsidRDefault="009E0569" w:rsidP="009E0569">
      <w:pPr>
        <w:pStyle w:val="a7"/>
        <w:numPr>
          <w:ilvl w:val="0"/>
          <w:numId w:val="1"/>
        </w:numPr>
        <w:spacing w:after="0"/>
        <w:ind w:firstLine="851"/>
        <w:jc w:val="both"/>
        <w:rPr>
          <w:bCs/>
          <w:sz w:val="28"/>
          <w:szCs w:val="28"/>
        </w:rPr>
      </w:pPr>
      <w:r w:rsidRPr="00FF6394">
        <w:rPr>
          <w:bCs/>
          <w:sz w:val="28"/>
          <w:szCs w:val="28"/>
        </w:rPr>
        <w:t xml:space="preserve">Публикации в научных изданиях, полные тексты докторских и кандидатских диссертаций, монографии, главы коллективных монографий, учебно-методические и научно-методические издания должны быть загружены в </w:t>
      </w:r>
      <w:r w:rsidRPr="005527AE">
        <w:rPr>
          <w:bCs/>
          <w:sz w:val="28"/>
          <w:szCs w:val="28"/>
        </w:rPr>
        <w:t>формате .</w:t>
      </w:r>
      <w:proofErr w:type="spellStart"/>
      <w:r w:rsidRPr="005527AE">
        <w:rPr>
          <w:bCs/>
          <w:sz w:val="28"/>
          <w:szCs w:val="28"/>
        </w:rPr>
        <w:t>doc</w:t>
      </w:r>
      <w:proofErr w:type="spellEnd"/>
      <w:r w:rsidRPr="005527AE">
        <w:rPr>
          <w:bCs/>
          <w:sz w:val="28"/>
          <w:szCs w:val="28"/>
        </w:rPr>
        <w:t>, .</w:t>
      </w:r>
      <w:proofErr w:type="spellStart"/>
      <w:r w:rsidRPr="005527AE">
        <w:rPr>
          <w:bCs/>
          <w:sz w:val="28"/>
          <w:szCs w:val="28"/>
        </w:rPr>
        <w:t>docx</w:t>
      </w:r>
      <w:proofErr w:type="spellEnd"/>
      <w:r w:rsidRPr="005527AE">
        <w:rPr>
          <w:bCs/>
          <w:sz w:val="28"/>
          <w:szCs w:val="28"/>
        </w:rPr>
        <w:t xml:space="preserve"> или .</w:t>
      </w:r>
      <w:proofErr w:type="spellStart"/>
      <w:r w:rsidRPr="005527AE">
        <w:rPr>
          <w:bCs/>
          <w:sz w:val="28"/>
          <w:szCs w:val="28"/>
        </w:rPr>
        <w:t>pdf</w:t>
      </w:r>
      <w:proofErr w:type="spellEnd"/>
      <w:r w:rsidRPr="005527AE">
        <w:rPr>
          <w:bCs/>
          <w:sz w:val="28"/>
          <w:szCs w:val="28"/>
        </w:rPr>
        <w:t xml:space="preserve"> с текстовым слоем. Основной текст документа не должен быть в виде рисунков.</w:t>
      </w:r>
    </w:p>
    <w:p w14:paraId="41908062" w14:textId="77777777" w:rsidR="009E0569" w:rsidRPr="005527AE" w:rsidRDefault="009E0569" w:rsidP="009E0569">
      <w:pPr>
        <w:pStyle w:val="a7"/>
        <w:spacing w:after="0"/>
        <w:ind w:firstLine="709"/>
        <w:jc w:val="both"/>
        <w:rPr>
          <w:bCs/>
          <w:sz w:val="28"/>
          <w:szCs w:val="28"/>
        </w:rPr>
      </w:pPr>
      <w:r w:rsidRPr="005527AE">
        <w:rPr>
          <w:bCs/>
          <w:sz w:val="28"/>
          <w:szCs w:val="28"/>
        </w:rPr>
        <w:t>Патенты и свидетельства о государственной регистрации программного продукта (базы данных) должны быть загружены в формате .</w:t>
      </w:r>
      <w:proofErr w:type="spellStart"/>
      <w:r w:rsidRPr="005527AE">
        <w:rPr>
          <w:bCs/>
          <w:sz w:val="28"/>
          <w:szCs w:val="28"/>
        </w:rPr>
        <w:t>pdf</w:t>
      </w:r>
      <w:proofErr w:type="spellEnd"/>
      <w:r w:rsidRPr="005527AE">
        <w:rPr>
          <w:bCs/>
          <w:sz w:val="28"/>
          <w:szCs w:val="28"/>
        </w:rPr>
        <w:t>.</w:t>
      </w:r>
    </w:p>
    <w:p w14:paraId="5F99F702" w14:textId="77777777" w:rsidR="004C1446" w:rsidRPr="005527AE" w:rsidRDefault="004C1446" w:rsidP="004C1446">
      <w:pPr>
        <w:pStyle w:val="a7"/>
        <w:numPr>
          <w:ilvl w:val="0"/>
          <w:numId w:val="1"/>
        </w:numPr>
        <w:spacing w:after="0"/>
        <w:ind w:firstLine="709"/>
        <w:jc w:val="both"/>
        <w:rPr>
          <w:bCs/>
          <w:sz w:val="28"/>
          <w:szCs w:val="28"/>
        </w:rPr>
      </w:pPr>
      <w:r w:rsidRPr="005527AE">
        <w:rPr>
          <w:bCs/>
          <w:sz w:val="28"/>
          <w:szCs w:val="28"/>
        </w:rPr>
        <w:t>Форм</w:t>
      </w:r>
      <w:r w:rsidR="009E0569" w:rsidRPr="005527AE">
        <w:rPr>
          <w:bCs/>
          <w:sz w:val="28"/>
          <w:szCs w:val="28"/>
        </w:rPr>
        <w:t>ы</w:t>
      </w:r>
      <w:r w:rsidRPr="005527AE">
        <w:rPr>
          <w:bCs/>
          <w:sz w:val="28"/>
          <w:szCs w:val="28"/>
        </w:rPr>
        <w:t xml:space="preserve"> </w:t>
      </w:r>
      <w:r w:rsidR="00961380" w:rsidRPr="005527AE">
        <w:rPr>
          <w:bCs/>
          <w:sz w:val="28"/>
          <w:szCs w:val="28"/>
        </w:rPr>
        <w:t>учета</w:t>
      </w:r>
      <w:r w:rsidRPr="005527AE">
        <w:rPr>
          <w:bCs/>
          <w:sz w:val="28"/>
          <w:szCs w:val="28"/>
        </w:rPr>
        <w:t xml:space="preserve"> РИД направля</w:t>
      </w:r>
      <w:r w:rsidR="00272641" w:rsidRPr="005527AE">
        <w:rPr>
          <w:bCs/>
          <w:sz w:val="28"/>
          <w:szCs w:val="28"/>
        </w:rPr>
        <w:t>ю</w:t>
      </w:r>
      <w:r w:rsidRPr="005527AE">
        <w:rPr>
          <w:bCs/>
          <w:sz w:val="28"/>
          <w:szCs w:val="28"/>
        </w:rPr>
        <w:t>тся</w:t>
      </w:r>
      <w:r w:rsidR="009E0569" w:rsidRPr="005527AE">
        <w:rPr>
          <w:bCs/>
          <w:sz w:val="28"/>
          <w:szCs w:val="28"/>
        </w:rPr>
        <w:t xml:space="preserve"> работником</w:t>
      </w:r>
      <w:r w:rsidRPr="005527AE">
        <w:rPr>
          <w:bCs/>
          <w:sz w:val="28"/>
          <w:szCs w:val="28"/>
        </w:rPr>
        <w:t xml:space="preserve"> ученому секретарю Центра (филиала) или в электронную библиотек в срок до 20 числа текущего месяца</w:t>
      </w:r>
      <w:r w:rsidR="00B768A7" w:rsidRPr="005527AE">
        <w:rPr>
          <w:bCs/>
          <w:sz w:val="28"/>
          <w:szCs w:val="28"/>
        </w:rPr>
        <w:t>. У</w:t>
      </w:r>
      <w:r w:rsidRPr="005527AE">
        <w:rPr>
          <w:bCs/>
          <w:sz w:val="28"/>
          <w:szCs w:val="28"/>
        </w:rPr>
        <w:t>ченый секретарь</w:t>
      </w:r>
      <w:r w:rsidR="009E0569" w:rsidRPr="005527AE">
        <w:rPr>
          <w:bCs/>
          <w:sz w:val="28"/>
          <w:szCs w:val="28"/>
        </w:rPr>
        <w:t xml:space="preserve"> Центра (филиала)</w:t>
      </w:r>
      <w:r w:rsidRPr="005527AE">
        <w:rPr>
          <w:bCs/>
          <w:sz w:val="28"/>
          <w:szCs w:val="28"/>
        </w:rPr>
        <w:t xml:space="preserve"> подтверждает </w:t>
      </w:r>
      <w:r w:rsidR="009E0569" w:rsidRPr="005527AE">
        <w:rPr>
          <w:bCs/>
          <w:sz w:val="28"/>
          <w:szCs w:val="28"/>
        </w:rPr>
        <w:t>достоверность</w:t>
      </w:r>
      <w:r w:rsidRPr="005527AE">
        <w:rPr>
          <w:bCs/>
          <w:sz w:val="28"/>
          <w:szCs w:val="28"/>
        </w:rPr>
        <w:t xml:space="preserve"> предложенных сведений</w:t>
      </w:r>
      <w:r w:rsidR="009E0569" w:rsidRPr="005527AE">
        <w:rPr>
          <w:bCs/>
          <w:sz w:val="28"/>
          <w:szCs w:val="28"/>
        </w:rPr>
        <w:t>,</w:t>
      </w:r>
      <w:r w:rsidRPr="005527AE">
        <w:rPr>
          <w:bCs/>
          <w:sz w:val="28"/>
          <w:szCs w:val="28"/>
        </w:rPr>
        <w:t xml:space="preserve"> формирует </w:t>
      </w:r>
      <w:r w:rsidR="009E0569" w:rsidRPr="005527AE">
        <w:rPr>
          <w:bCs/>
          <w:sz w:val="28"/>
          <w:szCs w:val="28"/>
        </w:rPr>
        <w:t xml:space="preserve">сводную таблицу баллов </w:t>
      </w:r>
      <w:r w:rsidR="00272641" w:rsidRPr="005527AE">
        <w:rPr>
          <w:bCs/>
          <w:sz w:val="28"/>
          <w:szCs w:val="28"/>
        </w:rPr>
        <w:t xml:space="preserve">сотрудников Центра (филиала) </w:t>
      </w:r>
      <w:r w:rsidR="009E0569" w:rsidRPr="005527AE">
        <w:rPr>
          <w:bCs/>
          <w:sz w:val="28"/>
          <w:szCs w:val="28"/>
        </w:rPr>
        <w:t xml:space="preserve">текущего месяца и направляет ее в </w:t>
      </w:r>
      <w:r w:rsidR="00272641" w:rsidRPr="005527AE">
        <w:rPr>
          <w:bCs/>
          <w:sz w:val="28"/>
          <w:szCs w:val="28"/>
        </w:rPr>
        <w:t>Комиссию Центра (филиала) не позднее 25-го числа текущего месяца</w:t>
      </w:r>
      <w:r w:rsidRPr="005527AE">
        <w:rPr>
          <w:bCs/>
          <w:sz w:val="28"/>
          <w:szCs w:val="28"/>
        </w:rPr>
        <w:t>.</w:t>
      </w:r>
    </w:p>
    <w:p w14:paraId="30A5E58A" w14:textId="127A1959" w:rsidR="00272641" w:rsidRPr="005527AE" w:rsidRDefault="00CD6C52" w:rsidP="001051F6">
      <w:pPr>
        <w:pStyle w:val="a7"/>
        <w:numPr>
          <w:ilvl w:val="0"/>
          <w:numId w:val="1"/>
        </w:numPr>
        <w:spacing w:after="0"/>
        <w:ind w:firstLine="709"/>
        <w:jc w:val="both"/>
        <w:rPr>
          <w:bCs/>
          <w:sz w:val="28"/>
          <w:szCs w:val="28"/>
        </w:rPr>
      </w:pPr>
      <w:r w:rsidRPr="005527AE">
        <w:rPr>
          <w:bCs/>
          <w:sz w:val="28"/>
          <w:szCs w:val="28"/>
        </w:rPr>
        <w:lastRenderedPageBreak/>
        <w:t>Количество б</w:t>
      </w:r>
      <w:r w:rsidR="00272641" w:rsidRPr="005527AE">
        <w:rPr>
          <w:bCs/>
          <w:sz w:val="28"/>
          <w:szCs w:val="28"/>
        </w:rPr>
        <w:t>алл</w:t>
      </w:r>
      <w:r w:rsidRPr="005527AE">
        <w:rPr>
          <w:bCs/>
          <w:sz w:val="28"/>
          <w:szCs w:val="28"/>
        </w:rPr>
        <w:t>ов</w:t>
      </w:r>
      <w:r w:rsidR="00B768A7" w:rsidRPr="005527AE">
        <w:rPr>
          <w:bCs/>
          <w:sz w:val="28"/>
          <w:szCs w:val="28"/>
        </w:rPr>
        <w:t xml:space="preserve"> за РИД</w:t>
      </w:r>
      <w:r w:rsidRPr="005527AE">
        <w:rPr>
          <w:bCs/>
          <w:sz w:val="28"/>
          <w:szCs w:val="28"/>
        </w:rPr>
        <w:t xml:space="preserve"> полученное работником КБНЦ РАН</w:t>
      </w:r>
      <w:r w:rsidR="00B768A7" w:rsidRPr="005527AE">
        <w:rPr>
          <w:bCs/>
          <w:sz w:val="28"/>
          <w:szCs w:val="28"/>
        </w:rPr>
        <w:t xml:space="preserve"> рассчитыва</w:t>
      </w:r>
      <w:r w:rsidRPr="005527AE">
        <w:rPr>
          <w:bCs/>
          <w:sz w:val="28"/>
          <w:szCs w:val="28"/>
        </w:rPr>
        <w:t>е</w:t>
      </w:r>
      <w:r w:rsidR="00B768A7" w:rsidRPr="005527AE">
        <w:rPr>
          <w:bCs/>
          <w:sz w:val="28"/>
          <w:szCs w:val="28"/>
        </w:rPr>
        <w:t>тся согласно нижележащ</w:t>
      </w:r>
      <w:r w:rsidR="001051F6" w:rsidRPr="005527AE">
        <w:rPr>
          <w:bCs/>
          <w:sz w:val="28"/>
          <w:szCs w:val="28"/>
        </w:rPr>
        <w:t>ей</w:t>
      </w:r>
      <w:r w:rsidR="00B768A7" w:rsidRPr="005527AE">
        <w:rPr>
          <w:bCs/>
          <w:sz w:val="28"/>
          <w:szCs w:val="28"/>
        </w:rPr>
        <w:t xml:space="preserve"> таблиц</w:t>
      </w:r>
      <w:r w:rsidR="001051F6" w:rsidRPr="005527AE">
        <w:rPr>
          <w:bCs/>
          <w:sz w:val="28"/>
          <w:szCs w:val="28"/>
        </w:rPr>
        <w:t>е</w:t>
      </w:r>
      <w:r w:rsidRPr="005527AE">
        <w:rPr>
          <w:bCs/>
          <w:sz w:val="28"/>
          <w:szCs w:val="28"/>
        </w:rPr>
        <w:t xml:space="preserve"> с учетом числа авторов и </w:t>
      </w:r>
      <w:proofErr w:type="spellStart"/>
      <w:r w:rsidRPr="005527AE">
        <w:rPr>
          <w:bCs/>
          <w:sz w:val="28"/>
          <w:szCs w:val="28"/>
        </w:rPr>
        <w:t>аффилиаций</w:t>
      </w:r>
      <w:proofErr w:type="spellEnd"/>
      <w:r w:rsidRPr="005527AE">
        <w:rPr>
          <w:bCs/>
          <w:sz w:val="28"/>
          <w:szCs w:val="28"/>
        </w:rPr>
        <w:t xml:space="preserve"> работника, согласно соответствующим пунктам </w:t>
      </w:r>
      <w:r w:rsidR="001051F6" w:rsidRPr="005527AE">
        <w:rPr>
          <w:bCs/>
          <w:sz w:val="28"/>
          <w:szCs w:val="28"/>
        </w:rPr>
        <w:t>П</w:t>
      </w:r>
      <w:r w:rsidRPr="005527AE">
        <w:rPr>
          <w:bCs/>
          <w:sz w:val="28"/>
          <w:szCs w:val="28"/>
        </w:rPr>
        <w:t>оложения</w:t>
      </w:r>
      <w:r w:rsidR="00B768A7" w:rsidRPr="005527AE">
        <w:rPr>
          <w:bCs/>
          <w:sz w:val="28"/>
          <w:szCs w:val="28"/>
        </w:rPr>
        <w:t>.</w:t>
      </w:r>
    </w:p>
    <w:p w14:paraId="712B2746" w14:textId="77777777" w:rsidR="0061664D" w:rsidRPr="005527AE" w:rsidRDefault="0061664D" w:rsidP="0061664D">
      <w:pPr>
        <w:pStyle w:val="a7"/>
        <w:spacing w:after="0"/>
        <w:ind w:left="709"/>
        <w:jc w:val="both"/>
        <w:rPr>
          <w:bCs/>
          <w:sz w:val="28"/>
          <w:szCs w:val="28"/>
        </w:rPr>
      </w:pPr>
    </w:p>
    <w:p w14:paraId="6137BC13" w14:textId="38A1648C" w:rsidR="00FF6394" w:rsidRPr="005527AE" w:rsidRDefault="00FF6394" w:rsidP="00FF639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27AE">
        <w:rPr>
          <w:rFonts w:ascii="Times New Roman" w:hAnsi="Times New Roman" w:cs="Times New Roman"/>
          <w:b/>
          <w:sz w:val="28"/>
          <w:szCs w:val="28"/>
        </w:rPr>
        <w:t>Виды показателей эффективности и результативности</w:t>
      </w:r>
    </w:p>
    <w:tbl>
      <w:tblPr>
        <w:tblW w:w="96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53"/>
        <w:gridCol w:w="5308"/>
        <w:gridCol w:w="1170"/>
      </w:tblGrid>
      <w:tr w:rsidR="00FF6394" w:rsidRPr="005527AE" w14:paraId="47398F6F" w14:textId="77777777" w:rsidTr="00D013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6FC92" w14:textId="77777777" w:rsidR="00FF6394" w:rsidRPr="005527AE" w:rsidRDefault="00FF6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5527A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43473" w14:textId="1E923651" w:rsidR="00FF6394" w:rsidRPr="005527AE" w:rsidRDefault="00D01375" w:rsidP="00FF63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5527AE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показатели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CD73A" w14:textId="77777777" w:rsidR="00FF6394" w:rsidRPr="005527AE" w:rsidRDefault="00FF6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5527AE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FF6394" w:rsidRPr="005527AE" w14:paraId="682DCB35" w14:textId="77777777" w:rsidTr="00D01375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E67EF" w14:textId="77777777" w:rsidR="00FF6394" w:rsidRPr="005527AE" w:rsidRDefault="00FF6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5527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603D4" w14:textId="77777777" w:rsidR="00FF6394" w:rsidRPr="005527AE" w:rsidRDefault="00FF6394" w:rsidP="00FF639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5527A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Публикации в научных изданиях, индексируемые в базах цитирования:</w:t>
            </w:r>
          </w:p>
        </w:tc>
      </w:tr>
      <w:tr w:rsidR="00FF6394" w:rsidRPr="005527AE" w14:paraId="30ECA116" w14:textId="77777777" w:rsidTr="00D01375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99F5F" w14:textId="77777777" w:rsidR="00FF6394" w:rsidRPr="005527AE" w:rsidRDefault="00FF63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3E7AA" w14:textId="1F8E13B4" w:rsidR="00FF6394" w:rsidRPr="005527AE" w:rsidRDefault="00FF6394" w:rsidP="00FF639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</w:pPr>
            <w:r w:rsidRPr="005527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Scopus </w:t>
            </w:r>
            <w:r w:rsidRPr="005527AE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Pr="005527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Web of Science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B2AAA" w14:textId="1265E349" w:rsidR="00FF6394" w:rsidRPr="005527AE" w:rsidRDefault="00D01375" w:rsidP="00FF639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5527A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Двухлетний </w:t>
            </w:r>
            <w:proofErr w:type="spellStart"/>
            <w:r w:rsidRPr="005527A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импакт</w:t>
            </w:r>
            <w:proofErr w:type="spellEnd"/>
            <w:r w:rsidR="0061664D" w:rsidRPr="005527A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-</w:t>
            </w:r>
            <w:r w:rsidR="00FF6394" w:rsidRPr="005527A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фактор</w:t>
            </w:r>
            <w:r w:rsidRPr="005527A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61664D" w:rsidRPr="005527A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без </w:t>
            </w:r>
            <w:proofErr w:type="spellStart"/>
            <w:r w:rsidRPr="005527A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самоцитирования</w:t>
            </w:r>
            <w:proofErr w:type="spellEnd"/>
            <w:r w:rsidR="00FF6394" w:rsidRPr="005527A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в соответствующей системе</w:t>
            </w:r>
            <w:r w:rsidRPr="005527A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* </w:t>
            </w:r>
            <w:r w:rsidRPr="005527AE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0A7A8" w14:textId="5BCD92BA" w:rsidR="00FF6394" w:rsidRPr="005527AE" w:rsidRDefault="00FF6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F6394" w:rsidRPr="005527AE" w14:paraId="50FD51A5" w14:textId="77777777" w:rsidTr="00D01375">
        <w:trPr>
          <w:trHeight w:val="24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0B6B9" w14:textId="77777777" w:rsidR="00FF6394" w:rsidRPr="005527AE" w:rsidRDefault="00FF63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EB159" w14:textId="77777777" w:rsidR="00FF6394" w:rsidRPr="005527AE" w:rsidRDefault="00FF6394" w:rsidP="00FF639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</w:pPr>
            <w:r w:rsidRPr="005527AE">
              <w:rPr>
                <w:rFonts w:ascii="Times New Roman" w:hAnsi="Times New Roman" w:cs="Times New Roman"/>
                <w:sz w:val="28"/>
                <w:szCs w:val="28"/>
              </w:rPr>
              <w:t>РИНЦ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66A84" w14:textId="7F34FBEA" w:rsidR="00FF6394" w:rsidRPr="005527AE" w:rsidRDefault="00D01375" w:rsidP="00FF639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5527A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Двухлетний </w:t>
            </w:r>
            <w:proofErr w:type="spellStart"/>
            <w:r w:rsidRPr="005527A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импакт</w:t>
            </w:r>
            <w:proofErr w:type="spellEnd"/>
            <w:r w:rsidR="0061664D" w:rsidRPr="005527A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-</w:t>
            </w:r>
            <w:r w:rsidR="00FF6394" w:rsidRPr="005527A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фактор </w:t>
            </w:r>
            <w:r w:rsidRPr="005527A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без </w:t>
            </w:r>
            <w:proofErr w:type="spellStart"/>
            <w:r w:rsidRPr="005527A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самоцитирования</w:t>
            </w:r>
            <w:proofErr w:type="spellEnd"/>
            <w:r w:rsidRPr="005527A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FF6394" w:rsidRPr="005527A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 РИНЦ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112DB" w14:textId="7882D3E4" w:rsidR="00FF6394" w:rsidRPr="005527AE" w:rsidRDefault="00FF6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F6394" w:rsidRPr="005527AE" w14:paraId="6ABC2A5C" w14:textId="77777777" w:rsidTr="00D01375">
        <w:trPr>
          <w:trHeight w:val="24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1F24DC" w14:textId="7152ABED" w:rsidR="00FF6394" w:rsidRPr="005527AE" w:rsidRDefault="00FF63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5527A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D5EF5B" w14:textId="252CEB57" w:rsidR="00FF6394" w:rsidRPr="005527AE" w:rsidRDefault="00FF6394" w:rsidP="00FF63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27AE">
              <w:rPr>
                <w:rFonts w:ascii="Times New Roman" w:hAnsi="Times New Roman" w:cs="Times New Roman"/>
                <w:sz w:val="28"/>
                <w:szCs w:val="28"/>
              </w:rPr>
              <w:t>Доклад на конференции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C2AF6" w14:textId="235EE687" w:rsidR="00FF6394" w:rsidRPr="005527AE" w:rsidRDefault="00FF6394" w:rsidP="00FF639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5527A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Пленарный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DBFD" w14:textId="22BACE9A" w:rsidR="00FF6394" w:rsidRPr="005527AE" w:rsidRDefault="00FF639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7A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FF6394" w:rsidRPr="005527AE" w14:paraId="78CBB3E2" w14:textId="77777777" w:rsidTr="00D01375">
        <w:trPr>
          <w:trHeight w:val="24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3F16A" w14:textId="77777777" w:rsidR="00FF6394" w:rsidRPr="005527AE" w:rsidRDefault="00FF63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13245" w14:textId="77777777" w:rsidR="00FF6394" w:rsidRPr="005527AE" w:rsidRDefault="00FF6394" w:rsidP="00FF63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254D6" w14:textId="264A7674" w:rsidR="00FF6394" w:rsidRPr="005527AE" w:rsidRDefault="00FF6394" w:rsidP="00FF639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5527A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Пленарный (заочный)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726D" w14:textId="7394BC83" w:rsidR="00FF6394" w:rsidRPr="005527AE" w:rsidRDefault="00FF639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7A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F6394" w:rsidRPr="005527AE" w14:paraId="0F352412" w14:textId="77777777" w:rsidTr="00D01375">
        <w:trPr>
          <w:trHeight w:val="24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85E78" w14:textId="77777777" w:rsidR="00FF6394" w:rsidRPr="005527AE" w:rsidRDefault="00FF63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CFE22" w14:textId="77777777" w:rsidR="00FF6394" w:rsidRPr="005527AE" w:rsidRDefault="00FF6394" w:rsidP="00FF63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1E57" w14:textId="52C5BACF" w:rsidR="00FF6394" w:rsidRPr="005527AE" w:rsidRDefault="00FF6394" w:rsidP="00FF639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5527A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Секционный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CE18" w14:textId="2C10F43D" w:rsidR="00FF6394" w:rsidRPr="005527AE" w:rsidRDefault="00FF639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7AE">
              <w:rPr>
                <w:rFonts w:ascii="Times New Roman" w:hAnsi="Times New Roman" w:cs="Times New Roman"/>
                <w:b/>
                <w:sz w:val="28"/>
                <w:szCs w:val="28"/>
              </w:rPr>
              <w:t>0.6</w:t>
            </w:r>
          </w:p>
        </w:tc>
      </w:tr>
      <w:tr w:rsidR="00FF6394" w:rsidRPr="005527AE" w14:paraId="6597611B" w14:textId="77777777" w:rsidTr="00D01375">
        <w:trPr>
          <w:trHeight w:val="24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5D3DE" w14:textId="77777777" w:rsidR="00FF6394" w:rsidRPr="005527AE" w:rsidRDefault="00FF63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DD214" w14:textId="77777777" w:rsidR="00FF6394" w:rsidRPr="005527AE" w:rsidRDefault="00FF6394" w:rsidP="00FF63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085C" w14:textId="0421E0D4" w:rsidR="00FF6394" w:rsidRPr="005527AE" w:rsidRDefault="00FF6394" w:rsidP="00FF639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5527A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Секционный (заочный)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62A7" w14:textId="21768B5F" w:rsidR="00FF6394" w:rsidRPr="005527AE" w:rsidRDefault="00FF639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7AE">
              <w:rPr>
                <w:rFonts w:ascii="Times New Roman" w:hAnsi="Times New Roman" w:cs="Times New Roman"/>
                <w:b/>
                <w:sz w:val="28"/>
                <w:szCs w:val="28"/>
              </w:rPr>
              <w:t>0.3</w:t>
            </w:r>
          </w:p>
        </w:tc>
      </w:tr>
      <w:tr w:rsidR="00FF6394" w:rsidRPr="005527AE" w14:paraId="77C97C20" w14:textId="77777777" w:rsidTr="00D01375">
        <w:trPr>
          <w:trHeight w:val="24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06224" w14:textId="45975CCF" w:rsidR="00FF6394" w:rsidRPr="005527AE" w:rsidRDefault="00FF6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5527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20905" w14:textId="2896B4C3" w:rsidR="00FF6394" w:rsidRPr="005527AE" w:rsidRDefault="00FF6394" w:rsidP="00FF639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5527AE">
              <w:rPr>
                <w:rFonts w:ascii="Times New Roman" w:hAnsi="Times New Roman" w:cs="Times New Roman"/>
                <w:sz w:val="28"/>
                <w:szCs w:val="28"/>
              </w:rPr>
              <w:t xml:space="preserve">Монографии (имеющие </w:t>
            </w:r>
            <w:r w:rsidRPr="005527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ISBN</w:t>
            </w:r>
            <w:r w:rsidRPr="005527AE">
              <w:rPr>
                <w:rFonts w:ascii="Times New Roman" w:hAnsi="Times New Roman" w:cs="Times New Roman"/>
                <w:sz w:val="28"/>
                <w:szCs w:val="28"/>
              </w:rPr>
              <w:t xml:space="preserve"> и изданные тиражом более 299 экз.)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0EE18" w14:textId="7E8FAF20" w:rsidR="00FF6394" w:rsidRPr="005527AE" w:rsidRDefault="00D01375" w:rsidP="00FF639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5527A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F6394" w:rsidRPr="005527AE">
              <w:rPr>
                <w:rFonts w:ascii="Times New Roman" w:hAnsi="Times New Roman" w:cs="Times New Roman"/>
                <w:sz w:val="28"/>
                <w:szCs w:val="28"/>
              </w:rPr>
              <w:t>здательства, входящие в список рекомендуемых издательств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ACA23" w14:textId="44B0FE53" w:rsidR="00FF6394" w:rsidRPr="005527AE" w:rsidRDefault="00FF639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5527AE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FF6394" w:rsidRPr="005527AE" w14:paraId="7D45162F" w14:textId="77777777" w:rsidTr="00D01375">
        <w:trPr>
          <w:trHeight w:val="24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BDF8C" w14:textId="77777777" w:rsidR="00FF6394" w:rsidRPr="005527AE" w:rsidRDefault="00FF63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BC484" w14:textId="77777777" w:rsidR="00FF6394" w:rsidRPr="005527AE" w:rsidRDefault="00FF6394" w:rsidP="00FF639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EE0CF" w14:textId="19A6B866" w:rsidR="00FF6394" w:rsidRPr="005527AE" w:rsidRDefault="00D01375" w:rsidP="00D0137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5527AE"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  <w:r w:rsidR="00FF6394" w:rsidRPr="005527AE">
              <w:rPr>
                <w:rFonts w:ascii="Times New Roman" w:hAnsi="Times New Roman" w:cs="Times New Roman"/>
                <w:sz w:val="28"/>
                <w:szCs w:val="28"/>
              </w:rPr>
              <w:t xml:space="preserve"> КБНЦ РАН и ИГИ КБНЦ РАН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32B68" w14:textId="531179C9" w:rsidR="00FF6394" w:rsidRPr="005527AE" w:rsidRDefault="00FF639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5527A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FF6394" w:rsidRPr="005527AE" w14:paraId="6FBDF7F4" w14:textId="77777777" w:rsidTr="00D01375">
        <w:trPr>
          <w:trHeight w:val="24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10E5F" w14:textId="77777777" w:rsidR="00FF6394" w:rsidRPr="005527AE" w:rsidRDefault="00FF63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131BF" w14:textId="77777777" w:rsidR="00FF6394" w:rsidRPr="005527AE" w:rsidRDefault="00FF6394" w:rsidP="00FF639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E410F" w14:textId="77777777" w:rsidR="00FF6394" w:rsidRPr="005527AE" w:rsidRDefault="00FF6394" w:rsidP="00FF639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5527AE"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299AA" w14:textId="1C5EE38A" w:rsidR="00FF6394" w:rsidRPr="005527AE" w:rsidRDefault="003801B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5527A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F6394" w:rsidRPr="005527AE" w14:paraId="37A7A325" w14:textId="77777777" w:rsidTr="00D01375">
        <w:trPr>
          <w:trHeight w:val="3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E4CBD" w14:textId="77777777" w:rsidR="00FF6394" w:rsidRPr="005527AE" w:rsidRDefault="00FF6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5527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2EDAB" w14:textId="0F937DFB" w:rsidR="00FF6394" w:rsidRPr="005527AE" w:rsidRDefault="00FF6394" w:rsidP="00FF639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5527A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Акт внедрения, подтвержденный возмездным договором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46806" w14:textId="3F4DCB30" w:rsidR="00FF6394" w:rsidRPr="005527AE" w:rsidRDefault="00FF639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5527A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FF6394" w:rsidRPr="005527AE" w14:paraId="3F19CDEF" w14:textId="77777777" w:rsidTr="00D01375">
        <w:trPr>
          <w:trHeight w:val="3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DE1E" w14:textId="1F4E017B" w:rsidR="00FF6394" w:rsidRPr="005527AE" w:rsidRDefault="003801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7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AD47A" w14:textId="236D799C" w:rsidR="00FF6394" w:rsidRPr="005527AE" w:rsidRDefault="00FF6394" w:rsidP="00FF6394">
            <w:pPr>
              <w:spacing w:after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527A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Патент или авторское свидетельство, внесенн</w:t>
            </w:r>
            <w:r w:rsidR="003801BB" w:rsidRPr="005527A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ы</w:t>
            </w:r>
            <w:r w:rsidRPr="005527A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 в уставной капитал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3345" w14:textId="020EE1D1" w:rsidR="00FF6394" w:rsidRPr="005527AE" w:rsidRDefault="00FF639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7A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FF6394" w:rsidRPr="005527AE" w14:paraId="46CD72D4" w14:textId="77777777" w:rsidTr="00D01375">
        <w:trPr>
          <w:trHeight w:val="3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92197" w14:textId="7EAF1676" w:rsidR="00FF6394" w:rsidRPr="005527AE" w:rsidRDefault="003801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7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6D48" w14:textId="490AA573" w:rsidR="00FF6394" w:rsidRPr="005527AE" w:rsidRDefault="00FF6394" w:rsidP="00FF6394">
            <w:pPr>
              <w:spacing w:after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527A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Лицензионный договор (возмездный)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2B51" w14:textId="0FF9B25F" w:rsidR="00FF6394" w:rsidRPr="005527AE" w:rsidRDefault="00FF639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7A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D01375" w:rsidRPr="005527AE" w14:paraId="5264E95B" w14:textId="77777777" w:rsidTr="00D01375">
        <w:trPr>
          <w:trHeight w:val="2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A8AAC" w14:textId="24814458" w:rsidR="00D01375" w:rsidRPr="005527AE" w:rsidRDefault="00D0137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5527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F3519" w14:textId="48BDFA45" w:rsidR="00D01375" w:rsidRPr="005527AE" w:rsidRDefault="00D01375" w:rsidP="00D0137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 w:bidi="ru-RU"/>
              </w:rPr>
            </w:pPr>
            <w:r w:rsidRPr="005527A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Патенты и свидетельства о государственной регистрации программного продукта или базы данных</w:t>
            </w:r>
          </w:p>
        </w:tc>
      </w:tr>
    </w:tbl>
    <w:tbl>
      <w:tblPr>
        <w:tblStyle w:val="a9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24"/>
        <w:gridCol w:w="1321"/>
        <w:gridCol w:w="1984"/>
        <w:gridCol w:w="1701"/>
        <w:gridCol w:w="2410"/>
      </w:tblGrid>
      <w:tr w:rsidR="00D01375" w:rsidRPr="005527AE" w14:paraId="1F4FB655" w14:textId="77777777" w:rsidTr="00D01375">
        <w:tc>
          <w:tcPr>
            <w:tcW w:w="2224" w:type="dxa"/>
            <w:tcBorders>
              <w:top w:val="single" w:sz="4" w:space="0" w:color="auto"/>
            </w:tcBorders>
          </w:tcPr>
          <w:p w14:paraId="0E925664" w14:textId="77777777" w:rsidR="00D01375" w:rsidRPr="005527AE" w:rsidRDefault="00D01375" w:rsidP="004260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sz="4" w:space="0" w:color="auto"/>
            </w:tcBorders>
          </w:tcPr>
          <w:p w14:paraId="1F08E94F" w14:textId="77777777" w:rsidR="00D01375" w:rsidRPr="005527AE" w:rsidRDefault="00D01375" w:rsidP="0042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7AE">
              <w:rPr>
                <w:rFonts w:ascii="Times New Roman" w:hAnsi="Times New Roman" w:cs="Times New Roman"/>
                <w:sz w:val="28"/>
                <w:szCs w:val="28"/>
              </w:rPr>
              <w:t>Патент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33EB5145" w14:textId="77777777" w:rsidR="00D01375" w:rsidRPr="005527AE" w:rsidRDefault="00D01375" w:rsidP="0042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7AE">
              <w:rPr>
                <w:rFonts w:ascii="Times New Roman" w:hAnsi="Times New Roman" w:cs="Times New Roman"/>
                <w:sz w:val="28"/>
                <w:szCs w:val="28"/>
              </w:rPr>
              <w:t>Программа ЭВМ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599882D" w14:textId="77777777" w:rsidR="00D01375" w:rsidRPr="005527AE" w:rsidRDefault="00D01375" w:rsidP="0042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7AE">
              <w:rPr>
                <w:rFonts w:ascii="Times New Roman" w:hAnsi="Times New Roman" w:cs="Times New Roman"/>
                <w:sz w:val="28"/>
                <w:szCs w:val="28"/>
              </w:rPr>
              <w:t>База данных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E0A0475" w14:textId="77777777" w:rsidR="00D01375" w:rsidRPr="005527AE" w:rsidRDefault="00D01375" w:rsidP="0042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7AE">
              <w:rPr>
                <w:rFonts w:ascii="Times New Roman" w:hAnsi="Times New Roman" w:cs="Times New Roman"/>
                <w:sz w:val="28"/>
                <w:szCs w:val="28"/>
              </w:rPr>
              <w:t>Селекционное достижение</w:t>
            </w:r>
          </w:p>
        </w:tc>
      </w:tr>
      <w:tr w:rsidR="00D01375" w:rsidRPr="005527AE" w14:paraId="2099F117" w14:textId="77777777" w:rsidTr="00D01375">
        <w:tc>
          <w:tcPr>
            <w:tcW w:w="2224" w:type="dxa"/>
          </w:tcPr>
          <w:p w14:paraId="746779A8" w14:textId="77777777" w:rsidR="00D01375" w:rsidRPr="005527AE" w:rsidRDefault="00D01375" w:rsidP="00426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7AE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1321" w:type="dxa"/>
          </w:tcPr>
          <w:p w14:paraId="40B31AE4" w14:textId="77777777" w:rsidR="00D01375" w:rsidRPr="005527AE" w:rsidRDefault="00D01375" w:rsidP="00426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7A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14:paraId="321B7638" w14:textId="77777777" w:rsidR="00D01375" w:rsidRPr="005527AE" w:rsidRDefault="00D01375" w:rsidP="00426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7A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62931091" w14:textId="77777777" w:rsidR="00D01375" w:rsidRPr="005527AE" w:rsidRDefault="00D01375" w:rsidP="00426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7A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3EEF7CCB" w14:textId="77777777" w:rsidR="00D01375" w:rsidRPr="005527AE" w:rsidRDefault="00D01375" w:rsidP="00426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7A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D01375" w:rsidRPr="005527AE" w14:paraId="140BEF44" w14:textId="77777777" w:rsidTr="00D01375">
        <w:tc>
          <w:tcPr>
            <w:tcW w:w="2224" w:type="dxa"/>
          </w:tcPr>
          <w:p w14:paraId="69470E04" w14:textId="54511A9B" w:rsidR="00D01375" w:rsidRPr="005527AE" w:rsidRDefault="00D01375" w:rsidP="00426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7AE">
              <w:rPr>
                <w:rFonts w:ascii="Times New Roman" w:hAnsi="Times New Roman" w:cs="Times New Roman"/>
                <w:sz w:val="28"/>
                <w:szCs w:val="28"/>
              </w:rPr>
              <w:t>СНГ</w:t>
            </w:r>
          </w:p>
        </w:tc>
        <w:tc>
          <w:tcPr>
            <w:tcW w:w="1321" w:type="dxa"/>
          </w:tcPr>
          <w:p w14:paraId="65F1A0E4" w14:textId="77777777" w:rsidR="00D01375" w:rsidRPr="005527AE" w:rsidRDefault="00D01375" w:rsidP="00426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527A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</w:t>
            </w:r>
          </w:p>
        </w:tc>
        <w:tc>
          <w:tcPr>
            <w:tcW w:w="1984" w:type="dxa"/>
          </w:tcPr>
          <w:p w14:paraId="01B64B2F" w14:textId="77777777" w:rsidR="00D01375" w:rsidRPr="005527AE" w:rsidRDefault="00D01375" w:rsidP="00426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7A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496F0352" w14:textId="77777777" w:rsidR="00D01375" w:rsidRPr="005527AE" w:rsidRDefault="00D01375" w:rsidP="00426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7A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2410" w:type="dxa"/>
          </w:tcPr>
          <w:p w14:paraId="42DF31F0" w14:textId="77777777" w:rsidR="00D01375" w:rsidRPr="005527AE" w:rsidRDefault="00D01375" w:rsidP="00426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7AE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D01375" w:rsidRPr="005527AE" w14:paraId="52C30B1C" w14:textId="77777777" w:rsidTr="00D01375">
        <w:tc>
          <w:tcPr>
            <w:tcW w:w="2224" w:type="dxa"/>
          </w:tcPr>
          <w:p w14:paraId="396C8A96" w14:textId="0C87E461" w:rsidR="00D01375" w:rsidRPr="005527AE" w:rsidRDefault="00D01375" w:rsidP="00426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7AE">
              <w:rPr>
                <w:rFonts w:ascii="Times New Roman" w:hAnsi="Times New Roman" w:cs="Times New Roman"/>
                <w:sz w:val="28"/>
                <w:szCs w:val="28"/>
              </w:rPr>
              <w:t>Международные</w:t>
            </w:r>
          </w:p>
        </w:tc>
        <w:tc>
          <w:tcPr>
            <w:tcW w:w="1321" w:type="dxa"/>
          </w:tcPr>
          <w:p w14:paraId="140D6D31" w14:textId="77777777" w:rsidR="00D01375" w:rsidRPr="005527AE" w:rsidRDefault="00D01375" w:rsidP="00426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7AE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984" w:type="dxa"/>
          </w:tcPr>
          <w:p w14:paraId="6222BC54" w14:textId="77777777" w:rsidR="00D01375" w:rsidRPr="005527AE" w:rsidRDefault="00D01375" w:rsidP="00426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7A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14:paraId="699FBFF3" w14:textId="77777777" w:rsidR="00D01375" w:rsidRPr="005527AE" w:rsidRDefault="00D01375" w:rsidP="00426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7A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14:paraId="3093BA86" w14:textId="77777777" w:rsidR="00D01375" w:rsidRPr="005527AE" w:rsidRDefault="00D01375" w:rsidP="00426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7AE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</w:tbl>
    <w:p w14:paraId="7E0FD502" w14:textId="0E00469E" w:rsidR="00FF6394" w:rsidRPr="005527AE" w:rsidRDefault="00FF6394" w:rsidP="00D01375">
      <w:pPr>
        <w:rPr>
          <w:rFonts w:ascii="Times New Roman" w:hAnsi="Times New Roman" w:cs="Times New Roman"/>
          <w:sz w:val="28"/>
          <w:szCs w:val="28"/>
        </w:rPr>
      </w:pPr>
    </w:p>
    <w:p w14:paraId="3BA1DE63" w14:textId="77777777" w:rsidR="006C1EBE" w:rsidRPr="005527AE" w:rsidRDefault="006C1EBE" w:rsidP="00D01375">
      <w:pPr>
        <w:rPr>
          <w:rFonts w:ascii="Times New Roman" w:hAnsi="Times New Roman" w:cs="Times New Roman"/>
          <w:sz w:val="28"/>
          <w:szCs w:val="28"/>
        </w:rPr>
      </w:pPr>
    </w:p>
    <w:p w14:paraId="33AADC48" w14:textId="77777777" w:rsidR="006C1EBE" w:rsidRPr="005527AE" w:rsidRDefault="006C1EBE" w:rsidP="006C1E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7AE">
        <w:rPr>
          <w:rFonts w:ascii="Times New Roman" w:hAnsi="Times New Roman" w:cs="Times New Roman"/>
          <w:b/>
          <w:sz w:val="28"/>
          <w:szCs w:val="28"/>
        </w:rPr>
        <w:lastRenderedPageBreak/>
        <w:t>Список издательств, рекомендуемых для издания научных произведений</w:t>
      </w:r>
    </w:p>
    <w:p w14:paraId="3CD1844F" w14:textId="77777777" w:rsidR="006C1EBE" w:rsidRPr="005527AE" w:rsidRDefault="006C1EBE" w:rsidP="006C1EBE">
      <w:pPr>
        <w:pStyle w:val="aa"/>
        <w:numPr>
          <w:ilvl w:val="0"/>
          <w:numId w:val="2"/>
        </w:numPr>
        <w:spacing w:line="276" w:lineRule="auto"/>
        <w:rPr>
          <w:sz w:val="28"/>
          <w:szCs w:val="28"/>
          <w:lang w:val="en-US"/>
        </w:rPr>
      </w:pPr>
      <w:proofErr w:type="spellStart"/>
      <w:r w:rsidRPr="005527AE">
        <w:rPr>
          <w:sz w:val="28"/>
          <w:szCs w:val="28"/>
          <w:lang w:val="en-US"/>
        </w:rPr>
        <w:t>Издательство</w:t>
      </w:r>
      <w:proofErr w:type="spellEnd"/>
      <w:r w:rsidRPr="005527AE">
        <w:rPr>
          <w:sz w:val="28"/>
          <w:szCs w:val="28"/>
          <w:lang w:val="en-US"/>
        </w:rPr>
        <w:t xml:space="preserve"> «</w:t>
      </w:r>
      <w:proofErr w:type="spellStart"/>
      <w:r w:rsidRPr="005527AE">
        <w:rPr>
          <w:sz w:val="28"/>
          <w:szCs w:val="28"/>
          <w:lang w:val="en-US"/>
        </w:rPr>
        <w:t>Наука</w:t>
      </w:r>
      <w:proofErr w:type="spellEnd"/>
      <w:r w:rsidRPr="005527AE">
        <w:rPr>
          <w:sz w:val="28"/>
          <w:szCs w:val="28"/>
          <w:lang w:val="en-US"/>
        </w:rPr>
        <w:t>»</w:t>
      </w:r>
    </w:p>
    <w:p w14:paraId="4CCD8F7C" w14:textId="77777777" w:rsidR="006C1EBE" w:rsidRPr="005527AE" w:rsidRDefault="006C1EBE" w:rsidP="006C1EBE">
      <w:pPr>
        <w:pStyle w:val="aa"/>
        <w:numPr>
          <w:ilvl w:val="0"/>
          <w:numId w:val="2"/>
        </w:numPr>
        <w:spacing w:line="276" w:lineRule="auto"/>
        <w:rPr>
          <w:sz w:val="28"/>
          <w:szCs w:val="28"/>
          <w:lang w:val="en-US"/>
        </w:rPr>
      </w:pPr>
      <w:r w:rsidRPr="005527AE">
        <w:rPr>
          <w:sz w:val="28"/>
          <w:szCs w:val="28"/>
          <w:lang w:val="en-US"/>
        </w:rPr>
        <w:t>Nova Science Publishers</w:t>
      </w:r>
    </w:p>
    <w:p w14:paraId="05065826" w14:textId="77777777" w:rsidR="006C1EBE" w:rsidRPr="005527AE" w:rsidRDefault="006C1EBE" w:rsidP="006C1EBE">
      <w:pPr>
        <w:pStyle w:val="aa"/>
        <w:numPr>
          <w:ilvl w:val="0"/>
          <w:numId w:val="2"/>
        </w:numPr>
        <w:spacing w:line="276" w:lineRule="auto"/>
        <w:rPr>
          <w:sz w:val="28"/>
          <w:szCs w:val="28"/>
          <w:lang w:val="en-US"/>
        </w:rPr>
      </w:pPr>
      <w:r w:rsidRPr="005527AE">
        <w:rPr>
          <w:sz w:val="28"/>
          <w:szCs w:val="28"/>
          <w:lang w:val="en-US"/>
        </w:rPr>
        <w:t xml:space="preserve">University of </w:t>
      </w:r>
      <w:proofErr w:type="spellStart"/>
      <w:r w:rsidRPr="005527AE">
        <w:rPr>
          <w:sz w:val="28"/>
          <w:szCs w:val="28"/>
          <w:lang w:val="en-US"/>
        </w:rPr>
        <w:t>Pennsilvania</w:t>
      </w:r>
      <w:proofErr w:type="spellEnd"/>
      <w:r w:rsidRPr="005527AE">
        <w:rPr>
          <w:sz w:val="28"/>
          <w:szCs w:val="28"/>
          <w:lang w:val="en-US"/>
        </w:rPr>
        <w:t xml:space="preserve"> Press</w:t>
      </w:r>
    </w:p>
    <w:p w14:paraId="5F7063F3" w14:textId="77777777" w:rsidR="006C1EBE" w:rsidRPr="005527AE" w:rsidRDefault="006C1EBE" w:rsidP="006C1EBE">
      <w:pPr>
        <w:pStyle w:val="aa"/>
        <w:numPr>
          <w:ilvl w:val="0"/>
          <w:numId w:val="2"/>
        </w:numPr>
        <w:spacing w:line="276" w:lineRule="auto"/>
        <w:rPr>
          <w:sz w:val="28"/>
          <w:szCs w:val="28"/>
          <w:lang w:val="en-US"/>
        </w:rPr>
      </w:pPr>
      <w:proofErr w:type="spellStart"/>
      <w:r w:rsidRPr="005527AE">
        <w:rPr>
          <w:sz w:val="28"/>
          <w:szCs w:val="28"/>
          <w:lang w:val="en-US"/>
        </w:rPr>
        <w:t>Издательство</w:t>
      </w:r>
      <w:proofErr w:type="spellEnd"/>
      <w:r w:rsidRPr="005527AE">
        <w:rPr>
          <w:sz w:val="28"/>
          <w:szCs w:val="28"/>
          <w:lang w:val="en-US"/>
        </w:rPr>
        <w:t xml:space="preserve"> «</w:t>
      </w:r>
      <w:proofErr w:type="spellStart"/>
      <w:r w:rsidRPr="005527AE">
        <w:rPr>
          <w:sz w:val="28"/>
          <w:szCs w:val="28"/>
          <w:lang w:val="en-US"/>
        </w:rPr>
        <w:t>Физматлит</w:t>
      </w:r>
      <w:proofErr w:type="spellEnd"/>
      <w:r w:rsidRPr="005527AE">
        <w:rPr>
          <w:sz w:val="28"/>
          <w:szCs w:val="28"/>
          <w:lang w:val="en-US"/>
        </w:rPr>
        <w:t>»</w:t>
      </w:r>
    </w:p>
    <w:p w14:paraId="75B73951" w14:textId="77777777" w:rsidR="006C1EBE" w:rsidRPr="005527AE" w:rsidRDefault="006C1EBE" w:rsidP="006C1EBE">
      <w:pPr>
        <w:pStyle w:val="aa"/>
        <w:numPr>
          <w:ilvl w:val="0"/>
          <w:numId w:val="2"/>
        </w:numPr>
        <w:spacing w:line="276" w:lineRule="auto"/>
        <w:rPr>
          <w:sz w:val="28"/>
          <w:szCs w:val="28"/>
          <w:lang w:val="en-US"/>
        </w:rPr>
      </w:pPr>
      <w:r w:rsidRPr="005527AE">
        <w:rPr>
          <w:sz w:val="28"/>
          <w:szCs w:val="28"/>
          <w:lang w:val="en-US"/>
        </w:rPr>
        <w:t>Edward Elgar</w:t>
      </w:r>
    </w:p>
    <w:p w14:paraId="111EC2AD" w14:textId="77777777" w:rsidR="006C1EBE" w:rsidRPr="005527AE" w:rsidRDefault="006C1EBE" w:rsidP="006C1EBE">
      <w:pPr>
        <w:pStyle w:val="aa"/>
        <w:numPr>
          <w:ilvl w:val="0"/>
          <w:numId w:val="2"/>
        </w:numPr>
        <w:spacing w:line="276" w:lineRule="auto"/>
        <w:rPr>
          <w:sz w:val="28"/>
          <w:szCs w:val="28"/>
          <w:lang w:val="en-US"/>
        </w:rPr>
      </w:pPr>
      <w:proofErr w:type="spellStart"/>
      <w:r w:rsidRPr="005527AE">
        <w:rPr>
          <w:sz w:val="28"/>
          <w:szCs w:val="28"/>
          <w:lang w:val="en-US"/>
        </w:rPr>
        <w:t>Taylor&amp;Francis</w:t>
      </w:r>
      <w:proofErr w:type="spellEnd"/>
    </w:p>
    <w:p w14:paraId="641F3033" w14:textId="77777777" w:rsidR="006C1EBE" w:rsidRPr="005527AE" w:rsidRDefault="006C1EBE" w:rsidP="006C1EBE">
      <w:pPr>
        <w:pStyle w:val="aa"/>
        <w:numPr>
          <w:ilvl w:val="0"/>
          <w:numId w:val="2"/>
        </w:numPr>
        <w:spacing w:line="276" w:lineRule="auto"/>
        <w:rPr>
          <w:sz w:val="28"/>
          <w:szCs w:val="28"/>
          <w:lang w:val="en-US"/>
        </w:rPr>
      </w:pPr>
      <w:r w:rsidRPr="005527AE">
        <w:rPr>
          <w:sz w:val="28"/>
          <w:szCs w:val="28"/>
          <w:lang w:val="en-US"/>
        </w:rPr>
        <w:t>Springer</w:t>
      </w:r>
    </w:p>
    <w:p w14:paraId="1B890E10" w14:textId="77777777" w:rsidR="006C1EBE" w:rsidRPr="005527AE" w:rsidRDefault="006C1EBE" w:rsidP="006C1EBE">
      <w:pPr>
        <w:pStyle w:val="aa"/>
        <w:numPr>
          <w:ilvl w:val="0"/>
          <w:numId w:val="2"/>
        </w:numPr>
        <w:spacing w:line="276" w:lineRule="auto"/>
        <w:rPr>
          <w:sz w:val="28"/>
          <w:szCs w:val="28"/>
          <w:lang w:val="en-US"/>
        </w:rPr>
      </w:pPr>
      <w:r w:rsidRPr="005527AE">
        <w:rPr>
          <w:sz w:val="28"/>
          <w:szCs w:val="28"/>
          <w:lang w:val="en-US"/>
        </w:rPr>
        <w:t>Information Age Publishing</w:t>
      </w:r>
    </w:p>
    <w:p w14:paraId="73ED471D" w14:textId="77777777" w:rsidR="006C1EBE" w:rsidRPr="005527AE" w:rsidRDefault="006C1EBE" w:rsidP="006C1EBE">
      <w:pPr>
        <w:pStyle w:val="aa"/>
        <w:numPr>
          <w:ilvl w:val="0"/>
          <w:numId w:val="2"/>
        </w:numPr>
        <w:spacing w:line="276" w:lineRule="auto"/>
        <w:rPr>
          <w:sz w:val="28"/>
          <w:szCs w:val="28"/>
          <w:lang w:val="en-US"/>
        </w:rPr>
      </w:pPr>
      <w:r w:rsidRPr="005527AE">
        <w:rPr>
          <w:sz w:val="28"/>
          <w:szCs w:val="28"/>
          <w:lang w:val="en-US"/>
        </w:rPr>
        <w:t>Emerald Group</w:t>
      </w:r>
    </w:p>
    <w:p w14:paraId="70CE126D" w14:textId="77777777" w:rsidR="006C1EBE" w:rsidRPr="005527AE" w:rsidRDefault="006C1EBE" w:rsidP="006C1EBE">
      <w:pPr>
        <w:pStyle w:val="aa"/>
        <w:numPr>
          <w:ilvl w:val="0"/>
          <w:numId w:val="2"/>
        </w:numPr>
        <w:spacing w:line="276" w:lineRule="auto"/>
        <w:rPr>
          <w:sz w:val="28"/>
          <w:szCs w:val="28"/>
          <w:lang w:val="en-US"/>
        </w:rPr>
      </w:pPr>
      <w:r w:rsidRPr="005527AE">
        <w:rPr>
          <w:sz w:val="28"/>
          <w:szCs w:val="28"/>
          <w:lang w:val="en-US"/>
        </w:rPr>
        <w:t>Palgrave Macmillan</w:t>
      </w:r>
    </w:p>
    <w:p w14:paraId="2CA5D935" w14:textId="77777777" w:rsidR="006C1EBE" w:rsidRPr="005527AE" w:rsidRDefault="006C1EBE" w:rsidP="006C1EBE">
      <w:pPr>
        <w:pStyle w:val="aa"/>
        <w:numPr>
          <w:ilvl w:val="0"/>
          <w:numId w:val="2"/>
        </w:numPr>
        <w:spacing w:line="276" w:lineRule="auto"/>
        <w:rPr>
          <w:sz w:val="28"/>
          <w:szCs w:val="28"/>
          <w:lang w:val="en-US"/>
        </w:rPr>
      </w:pPr>
      <w:r w:rsidRPr="005527AE">
        <w:rPr>
          <w:sz w:val="28"/>
          <w:szCs w:val="28"/>
          <w:lang w:val="en-US"/>
        </w:rPr>
        <w:t>Princeton University Press</w:t>
      </w:r>
    </w:p>
    <w:p w14:paraId="718A9899" w14:textId="77777777" w:rsidR="006C1EBE" w:rsidRPr="005527AE" w:rsidRDefault="006C1EBE" w:rsidP="006C1EBE">
      <w:pPr>
        <w:pStyle w:val="aa"/>
        <w:numPr>
          <w:ilvl w:val="0"/>
          <w:numId w:val="2"/>
        </w:numPr>
        <w:spacing w:line="276" w:lineRule="auto"/>
        <w:rPr>
          <w:sz w:val="28"/>
          <w:szCs w:val="28"/>
          <w:lang w:val="en-US"/>
        </w:rPr>
      </w:pPr>
      <w:r w:rsidRPr="005527AE">
        <w:rPr>
          <w:sz w:val="28"/>
          <w:szCs w:val="28"/>
          <w:lang w:val="en-US"/>
        </w:rPr>
        <w:t>Woodhead Publishing</w:t>
      </w:r>
    </w:p>
    <w:p w14:paraId="6D0D1752" w14:textId="77777777" w:rsidR="006C1EBE" w:rsidRPr="005527AE" w:rsidRDefault="006C1EBE" w:rsidP="006C1EBE">
      <w:pPr>
        <w:pStyle w:val="aa"/>
        <w:numPr>
          <w:ilvl w:val="0"/>
          <w:numId w:val="2"/>
        </w:numPr>
        <w:spacing w:line="276" w:lineRule="auto"/>
        <w:rPr>
          <w:sz w:val="28"/>
          <w:szCs w:val="28"/>
          <w:lang w:val="en-US"/>
        </w:rPr>
      </w:pPr>
      <w:r w:rsidRPr="005527AE">
        <w:rPr>
          <w:sz w:val="28"/>
          <w:szCs w:val="28"/>
          <w:lang w:val="en-US"/>
        </w:rPr>
        <w:t>Routledge</w:t>
      </w:r>
    </w:p>
    <w:p w14:paraId="2A449ACE" w14:textId="77777777" w:rsidR="006C1EBE" w:rsidRPr="005527AE" w:rsidRDefault="006C1EBE" w:rsidP="006C1EBE">
      <w:pPr>
        <w:pStyle w:val="aa"/>
        <w:numPr>
          <w:ilvl w:val="0"/>
          <w:numId w:val="2"/>
        </w:numPr>
        <w:spacing w:line="276" w:lineRule="auto"/>
        <w:rPr>
          <w:sz w:val="28"/>
          <w:szCs w:val="28"/>
          <w:lang w:val="en-US"/>
        </w:rPr>
      </w:pPr>
      <w:r w:rsidRPr="005527AE">
        <w:rPr>
          <w:sz w:val="28"/>
          <w:szCs w:val="28"/>
          <w:lang w:val="en-US"/>
        </w:rPr>
        <w:t>University of California Press</w:t>
      </w:r>
    </w:p>
    <w:p w14:paraId="24F3879C" w14:textId="77777777" w:rsidR="006C1EBE" w:rsidRPr="005527AE" w:rsidRDefault="006C1EBE" w:rsidP="006C1EBE">
      <w:pPr>
        <w:pStyle w:val="aa"/>
        <w:numPr>
          <w:ilvl w:val="0"/>
          <w:numId w:val="2"/>
        </w:numPr>
        <w:spacing w:line="276" w:lineRule="auto"/>
        <w:rPr>
          <w:sz w:val="28"/>
          <w:szCs w:val="28"/>
          <w:lang w:val="en-US"/>
        </w:rPr>
      </w:pPr>
      <w:r w:rsidRPr="005527AE">
        <w:rPr>
          <w:sz w:val="28"/>
          <w:szCs w:val="28"/>
          <w:lang w:val="en-US"/>
        </w:rPr>
        <w:t>Blackwell Science</w:t>
      </w:r>
    </w:p>
    <w:p w14:paraId="2DA63D0C" w14:textId="77777777" w:rsidR="006C1EBE" w:rsidRPr="005527AE" w:rsidRDefault="006C1EBE" w:rsidP="006C1EBE">
      <w:pPr>
        <w:pStyle w:val="aa"/>
        <w:numPr>
          <w:ilvl w:val="0"/>
          <w:numId w:val="2"/>
        </w:numPr>
        <w:spacing w:line="276" w:lineRule="auto"/>
        <w:rPr>
          <w:sz w:val="28"/>
          <w:szCs w:val="28"/>
          <w:lang w:val="en-US"/>
        </w:rPr>
      </w:pPr>
      <w:r w:rsidRPr="005527AE">
        <w:rPr>
          <w:sz w:val="28"/>
          <w:szCs w:val="28"/>
          <w:lang w:val="en-US"/>
        </w:rPr>
        <w:t>Cambridge University Press</w:t>
      </w:r>
    </w:p>
    <w:p w14:paraId="5D80B2E0" w14:textId="77777777" w:rsidR="006C1EBE" w:rsidRPr="005527AE" w:rsidRDefault="006C1EBE" w:rsidP="006C1EBE">
      <w:pPr>
        <w:pStyle w:val="aa"/>
        <w:numPr>
          <w:ilvl w:val="0"/>
          <w:numId w:val="2"/>
        </w:numPr>
        <w:spacing w:line="276" w:lineRule="auto"/>
        <w:rPr>
          <w:sz w:val="28"/>
          <w:szCs w:val="28"/>
          <w:lang w:val="en-US"/>
        </w:rPr>
      </w:pPr>
      <w:r w:rsidRPr="005527AE">
        <w:rPr>
          <w:sz w:val="28"/>
          <w:szCs w:val="28"/>
          <w:lang w:val="en-US"/>
        </w:rPr>
        <w:t>De Gruyter &amp; Co</w:t>
      </w:r>
    </w:p>
    <w:p w14:paraId="2D5B1A16" w14:textId="77777777" w:rsidR="006C1EBE" w:rsidRPr="005527AE" w:rsidRDefault="006C1EBE" w:rsidP="006C1EBE">
      <w:pPr>
        <w:pStyle w:val="aa"/>
        <w:numPr>
          <w:ilvl w:val="0"/>
          <w:numId w:val="2"/>
        </w:numPr>
        <w:spacing w:line="276" w:lineRule="auto"/>
        <w:rPr>
          <w:sz w:val="28"/>
          <w:szCs w:val="28"/>
          <w:lang w:val="en-US"/>
        </w:rPr>
      </w:pPr>
      <w:r w:rsidRPr="005527AE">
        <w:rPr>
          <w:sz w:val="28"/>
          <w:szCs w:val="28"/>
          <w:lang w:val="en-US"/>
        </w:rPr>
        <w:t>Annual Reviews</w:t>
      </w:r>
    </w:p>
    <w:p w14:paraId="1B048840" w14:textId="77777777" w:rsidR="006C1EBE" w:rsidRPr="005527AE" w:rsidRDefault="006C1EBE" w:rsidP="006C1EBE">
      <w:pPr>
        <w:pStyle w:val="aa"/>
        <w:numPr>
          <w:ilvl w:val="0"/>
          <w:numId w:val="2"/>
        </w:numPr>
        <w:spacing w:line="276" w:lineRule="auto"/>
        <w:rPr>
          <w:sz w:val="28"/>
          <w:szCs w:val="28"/>
          <w:lang w:val="en-US"/>
        </w:rPr>
      </w:pPr>
      <w:r w:rsidRPr="005527AE">
        <w:rPr>
          <w:sz w:val="28"/>
          <w:szCs w:val="28"/>
          <w:lang w:val="en-US"/>
        </w:rPr>
        <w:t>Elsevier</w:t>
      </w:r>
    </w:p>
    <w:p w14:paraId="17EBB2F4" w14:textId="77777777" w:rsidR="006C1EBE" w:rsidRPr="005527AE" w:rsidRDefault="006C1EBE" w:rsidP="006C1EBE">
      <w:pPr>
        <w:pStyle w:val="aa"/>
        <w:numPr>
          <w:ilvl w:val="0"/>
          <w:numId w:val="2"/>
        </w:numPr>
        <w:spacing w:line="276" w:lineRule="auto"/>
        <w:rPr>
          <w:sz w:val="28"/>
          <w:szCs w:val="28"/>
          <w:lang w:val="en-US"/>
        </w:rPr>
      </w:pPr>
      <w:r w:rsidRPr="005527AE">
        <w:rPr>
          <w:sz w:val="28"/>
          <w:szCs w:val="28"/>
          <w:lang w:val="en-US"/>
        </w:rPr>
        <w:t>Humana Press Inc</w:t>
      </w:r>
    </w:p>
    <w:p w14:paraId="483CFADB" w14:textId="77777777" w:rsidR="006C1EBE" w:rsidRPr="005527AE" w:rsidRDefault="006C1EBE" w:rsidP="006C1EBE">
      <w:pPr>
        <w:pStyle w:val="aa"/>
        <w:numPr>
          <w:ilvl w:val="0"/>
          <w:numId w:val="2"/>
        </w:numPr>
        <w:spacing w:line="276" w:lineRule="auto"/>
        <w:rPr>
          <w:sz w:val="28"/>
          <w:szCs w:val="28"/>
          <w:lang w:val="en-US"/>
        </w:rPr>
      </w:pPr>
      <w:r w:rsidRPr="005527AE">
        <w:rPr>
          <w:sz w:val="28"/>
          <w:szCs w:val="28"/>
          <w:lang w:val="en-US"/>
        </w:rPr>
        <w:t>CABI Publishing</w:t>
      </w:r>
    </w:p>
    <w:p w14:paraId="66707095" w14:textId="77777777" w:rsidR="006C1EBE" w:rsidRPr="005527AE" w:rsidRDefault="006C1EBE" w:rsidP="006C1EBE">
      <w:pPr>
        <w:pStyle w:val="aa"/>
        <w:numPr>
          <w:ilvl w:val="0"/>
          <w:numId w:val="2"/>
        </w:numPr>
        <w:spacing w:line="276" w:lineRule="auto"/>
        <w:rPr>
          <w:sz w:val="28"/>
          <w:szCs w:val="28"/>
          <w:lang w:val="en-US"/>
        </w:rPr>
      </w:pPr>
      <w:r w:rsidRPr="005527AE">
        <w:rPr>
          <w:sz w:val="28"/>
          <w:szCs w:val="28"/>
          <w:lang w:val="en-US"/>
        </w:rPr>
        <w:t>MIT Press</w:t>
      </w:r>
    </w:p>
    <w:p w14:paraId="029BF9D8" w14:textId="77777777" w:rsidR="006C1EBE" w:rsidRPr="005527AE" w:rsidRDefault="006C1EBE" w:rsidP="006C1EBE">
      <w:pPr>
        <w:pStyle w:val="aa"/>
        <w:numPr>
          <w:ilvl w:val="0"/>
          <w:numId w:val="2"/>
        </w:numPr>
        <w:spacing w:line="276" w:lineRule="auto"/>
        <w:rPr>
          <w:sz w:val="28"/>
          <w:szCs w:val="28"/>
          <w:lang w:val="en-US"/>
        </w:rPr>
      </w:pPr>
      <w:r w:rsidRPr="005527AE">
        <w:rPr>
          <w:sz w:val="28"/>
          <w:szCs w:val="28"/>
          <w:lang w:val="en-US"/>
        </w:rPr>
        <w:t>Australian National University</w:t>
      </w:r>
    </w:p>
    <w:p w14:paraId="34CC94A8" w14:textId="77777777" w:rsidR="006C1EBE" w:rsidRPr="005527AE" w:rsidRDefault="006C1EBE" w:rsidP="006C1EBE">
      <w:pPr>
        <w:pStyle w:val="aa"/>
        <w:numPr>
          <w:ilvl w:val="0"/>
          <w:numId w:val="2"/>
        </w:numPr>
        <w:spacing w:line="276" w:lineRule="auto"/>
        <w:rPr>
          <w:sz w:val="28"/>
          <w:szCs w:val="28"/>
          <w:lang w:val="en-US"/>
        </w:rPr>
      </w:pPr>
      <w:r w:rsidRPr="005527AE">
        <w:rPr>
          <w:sz w:val="28"/>
          <w:szCs w:val="28"/>
          <w:lang w:val="en-US"/>
        </w:rPr>
        <w:t xml:space="preserve">Editions </w:t>
      </w:r>
      <w:proofErr w:type="spellStart"/>
      <w:r w:rsidRPr="005527AE">
        <w:rPr>
          <w:sz w:val="28"/>
          <w:szCs w:val="28"/>
          <w:lang w:val="en-US"/>
        </w:rPr>
        <w:t>Rodopi</w:t>
      </w:r>
      <w:proofErr w:type="spellEnd"/>
    </w:p>
    <w:p w14:paraId="276FCBEC" w14:textId="0979207A" w:rsidR="006C1EBE" w:rsidRPr="005527AE" w:rsidRDefault="006C1EBE" w:rsidP="006C1EBE">
      <w:pPr>
        <w:pStyle w:val="aa"/>
        <w:numPr>
          <w:ilvl w:val="0"/>
          <w:numId w:val="2"/>
        </w:numPr>
        <w:spacing w:line="276" w:lineRule="auto"/>
        <w:rPr>
          <w:sz w:val="28"/>
          <w:szCs w:val="28"/>
          <w:lang w:val="en-US"/>
        </w:rPr>
      </w:pPr>
      <w:r w:rsidRPr="005527AE">
        <w:rPr>
          <w:sz w:val="28"/>
          <w:szCs w:val="28"/>
          <w:lang w:val="en-US"/>
        </w:rPr>
        <w:t>Royal Society of Chemistry</w:t>
      </w:r>
    </w:p>
    <w:p w14:paraId="06EEF3E1" w14:textId="77777777" w:rsidR="006C1EBE" w:rsidRPr="005527AE" w:rsidRDefault="006C1EBE" w:rsidP="006C1EBE">
      <w:pPr>
        <w:pStyle w:val="aa"/>
        <w:numPr>
          <w:ilvl w:val="0"/>
          <w:numId w:val="2"/>
        </w:numPr>
        <w:spacing w:line="276" w:lineRule="auto"/>
        <w:rPr>
          <w:sz w:val="28"/>
          <w:szCs w:val="28"/>
          <w:lang w:val="en-US"/>
        </w:rPr>
      </w:pPr>
      <w:proofErr w:type="spellStart"/>
      <w:r w:rsidRPr="005527AE">
        <w:rPr>
          <w:sz w:val="28"/>
          <w:szCs w:val="28"/>
          <w:lang w:val="en-US"/>
        </w:rPr>
        <w:t>Birkhauser</w:t>
      </w:r>
      <w:proofErr w:type="spellEnd"/>
      <w:r w:rsidRPr="005527AE">
        <w:rPr>
          <w:sz w:val="28"/>
          <w:szCs w:val="28"/>
          <w:lang w:val="en-US"/>
        </w:rPr>
        <w:t xml:space="preserve"> Verlag</w:t>
      </w:r>
    </w:p>
    <w:p w14:paraId="180EBBBC" w14:textId="77777777" w:rsidR="006C1EBE" w:rsidRPr="005527AE" w:rsidRDefault="006C1EBE" w:rsidP="006C1EBE">
      <w:pPr>
        <w:pStyle w:val="aa"/>
        <w:numPr>
          <w:ilvl w:val="0"/>
          <w:numId w:val="2"/>
        </w:numPr>
        <w:spacing w:line="276" w:lineRule="auto"/>
        <w:rPr>
          <w:sz w:val="28"/>
          <w:szCs w:val="28"/>
          <w:lang w:val="en-US"/>
        </w:rPr>
      </w:pPr>
      <w:r w:rsidRPr="005527AE">
        <w:rPr>
          <w:sz w:val="28"/>
          <w:szCs w:val="28"/>
          <w:lang w:val="en-US"/>
        </w:rPr>
        <w:t>Karger</w:t>
      </w:r>
    </w:p>
    <w:p w14:paraId="0844C93B" w14:textId="0070FBD1" w:rsidR="006C1EBE" w:rsidRPr="005527AE" w:rsidRDefault="006C1EBE" w:rsidP="006C1EBE">
      <w:pPr>
        <w:pStyle w:val="aa"/>
        <w:numPr>
          <w:ilvl w:val="0"/>
          <w:numId w:val="2"/>
        </w:numPr>
        <w:spacing w:line="276" w:lineRule="auto"/>
        <w:rPr>
          <w:sz w:val="28"/>
          <w:szCs w:val="28"/>
          <w:lang w:val="en-US"/>
        </w:rPr>
      </w:pPr>
      <w:r w:rsidRPr="005527AE">
        <w:rPr>
          <w:sz w:val="28"/>
          <w:szCs w:val="28"/>
          <w:lang w:val="en-US"/>
        </w:rPr>
        <w:t>University of North Carolina Press</w:t>
      </w:r>
    </w:p>
    <w:p w14:paraId="51E89D2C" w14:textId="0048B5BE" w:rsidR="006C1EBE" w:rsidRPr="005527AE" w:rsidRDefault="006C1EBE" w:rsidP="006C1EBE">
      <w:pPr>
        <w:pStyle w:val="aa"/>
        <w:numPr>
          <w:ilvl w:val="0"/>
          <w:numId w:val="2"/>
        </w:numPr>
        <w:spacing w:line="276" w:lineRule="auto"/>
        <w:rPr>
          <w:sz w:val="28"/>
          <w:szCs w:val="28"/>
          <w:lang w:val="en-US"/>
        </w:rPr>
      </w:pPr>
      <w:r w:rsidRPr="005527AE">
        <w:rPr>
          <w:sz w:val="28"/>
          <w:szCs w:val="28"/>
          <w:lang w:val="en-US"/>
        </w:rPr>
        <w:t>Artech House</w:t>
      </w:r>
    </w:p>
    <w:p w14:paraId="63E2786C" w14:textId="77777777" w:rsidR="006C1EBE" w:rsidRPr="005527AE" w:rsidRDefault="006C1EBE" w:rsidP="006C1EBE">
      <w:pPr>
        <w:pStyle w:val="aa"/>
        <w:numPr>
          <w:ilvl w:val="0"/>
          <w:numId w:val="2"/>
        </w:numPr>
        <w:spacing w:line="276" w:lineRule="auto"/>
        <w:rPr>
          <w:sz w:val="28"/>
          <w:szCs w:val="28"/>
          <w:lang w:val="en-US"/>
        </w:rPr>
      </w:pPr>
      <w:r w:rsidRPr="005527AE">
        <w:rPr>
          <w:sz w:val="28"/>
          <w:szCs w:val="28"/>
          <w:lang w:val="en-US"/>
        </w:rPr>
        <w:t>IOS Press</w:t>
      </w:r>
    </w:p>
    <w:p w14:paraId="0232C677" w14:textId="77777777" w:rsidR="006C1EBE" w:rsidRPr="005527AE" w:rsidRDefault="006C1EBE" w:rsidP="006C1EBE">
      <w:pPr>
        <w:pStyle w:val="aa"/>
        <w:numPr>
          <w:ilvl w:val="0"/>
          <w:numId w:val="2"/>
        </w:numPr>
        <w:spacing w:line="276" w:lineRule="auto"/>
        <w:rPr>
          <w:sz w:val="28"/>
          <w:szCs w:val="28"/>
          <w:lang w:val="en-US"/>
        </w:rPr>
      </w:pPr>
      <w:proofErr w:type="spellStart"/>
      <w:r w:rsidRPr="005527AE">
        <w:rPr>
          <w:sz w:val="28"/>
          <w:szCs w:val="28"/>
          <w:lang w:val="en-US"/>
        </w:rPr>
        <w:t>Chandos</w:t>
      </w:r>
      <w:proofErr w:type="spellEnd"/>
      <w:r w:rsidRPr="005527AE">
        <w:rPr>
          <w:sz w:val="28"/>
          <w:szCs w:val="28"/>
          <w:lang w:val="en-US"/>
        </w:rPr>
        <w:t xml:space="preserve"> </w:t>
      </w:r>
      <w:proofErr w:type="spellStart"/>
      <w:r w:rsidRPr="005527AE">
        <w:rPr>
          <w:sz w:val="28"/>
          <w:szCs w:val="28"/>
          <w:lang w:val="en-US"/>
        </w:rPr>
        <w:t>Publising</w:t>
      </w:r>
      <w:proofErr w:type="spellEnd"/>
    </w:p>
    <w:p w14:paraId="70F4870A" w14:textId="77777777" w:rsidR="006C1EBE" w:rsidRPr="005527AE" w:rsidRDefault="006C1EBE" w:rsidP="006C1EBE">
      <w:pPr>
        <w:pStyle w:val="aa"/>
        <w:numPr>
          <w:ilvl w:val="0"/>
          <w:numId w:val="2"/>
        </w:numPr>
        <w:spacing w:line="276" w:lineRule="auto"/>
        <w:rPr>
          <w:sz w:val="28"/>
          <w:szCs w:val="28"/>
          <w:lang w:val="en-US"/>
        </w:rPr>
      </w:pPr>
      <w:proofErr w:type="spellStart"/>
      <w:r w:rsidRPr="005527AE">
        <w:rPr>
          <w:sz w:val="28"/>
          <w:szCs w:val="28"/>
          <w:lang w:val="en-US"/>
        </w:rPr>
        <w:t>Maney</w:t>
      </w:r>
      <w:proofErr w:type="spellEnd"/>
      <w:r w:rsidRPr="005527AE">
        <w:rPr>
          <w:sz w:val="28"/>
          <w:szCs w:val="28"/>
          <w:lang w:val="en-US"/>
        </w:rPr>
        <w:t xml:space="preserve"> Publishing</w:t>
      </w:r>
    </w:p>
    <w:p w14:paraId="6FED733C" w14:textId="77777777" w:rsidR="006C1EBE" w:rsidRPr="005527AE" w:rsidRDefault="006C1EBE" w:rsidP="006C1EBE">
      <w:pPr>
        <w:pStyle w:val="aa"/>
        <w:numPr>
          <w:ilvl w:val="0"/>
          <w:numId w:val="2"/>
        </w:numPr>
        <w:spacing w:line="276" w:lineRule="auto"/>
        <w:rPr>
          <w:sz w:val="28"/>
          <w:szCs w:val="28"/>
          <w:lang w:val="en-US"/>
        </w:rPr>
      </w:pPr>
      <w:r w:rsidRPr="005527AE">
        <w:rPr>
          <w:sz w:val="28"/>
          <w:szCs w:val="28"/>
          <w:lang w:val="en-US"/>
        </w:rPr>
        <w:t>World Scientific</w:t>
      </w:r>
    </w:p>
    <w:p w14:paraId="036AA53C" w14:textId="77777777" w:rsidR="006C1EBE" w:rsidRPr="005527AE" w:rsidRDefault="006C1EBE" w:rsidP="006C1EBE">
      <w:pPr>
        <w:pStyle w:val="aa"/>
        <w:numPr>
          <w:ilvl w:val="0"/>
          <w:numId w:val="2"/>
        </w:numPr>
        <w:spacing w:line="276" w:lineRule="auto"/>
        <w:rPr>
          <w:sz w:val="28"/>
          <w:szCs w:val="28"/>
          <w:lang w:val="en-US"/>
        </w:rPr>
      </w:pPr>
      <w:proofErr w:type="spellStart"/>
      <w:r w:rsidRPr="005527AE">
        <w:rPr>
          <w:sz w:val="28"/>
          <w:szCs w:val="28"/>
          <w:lang w:val="en-US"/>
        </w:rPr>
        <w:t>E.</w:t>
      </w:r>
      <w:proofErr w:type="gramStart"/>
      <w:r w:rsidRPr="005527AE">
        <w:rPr>
          <w:sz w:val="28"/>
          <w:szCs w:val="28"/>
          <w:lang w:val="en-US"/>
        </w:rPr>
        <w:t>J.Brill</w:t>
      </w:r>
      <w:proofErr w:type="spellEnd"/>
      <w:proofErr w:type="gramEnd"/>
    </w:p>
    <w:p w14:paraId="2D519995" w14:textId="77777777" w:rsidR="006C1EBE" w:rsidRPr="005527AE" w:rsidRDefault="006C1EBE" w:rsidP="006C1EBE">
      <w:pPr>
        <w:pStyle w:val="aa"/>
        <w:numPr>
          <w:ilvl w:val="0"/>
          <w:numId w:val="2"/>
        </w:numPr>
        <w:spacing w:line="276" w:lineRule="auto"/>
        <w:rPr>
          <w:sz w:val="28"/>
          <w:szCs w:val="28"/>
          <w:lang w:val="en-US"/>
        </w:rPr>
      </w:pPr>
      <w:r w:rsidRPr="005527AE">
        <w:rPr>
          <w:sz w:val="28"/>
          <w:szCs w:val="28"/>
          <w:lang w:val="en-US"/>
        </w:rPr>
        <w:t>Intellect</w:t>
      </w:r>
    </w:p>
    <w:p w14:paraId="4AF1A745" w14:textId="77777777" w:rsidR="006C1EBE" w:rsidRPr="00FF6394" w:rsidRDefault="006C1EBE" w:rsidP="00D01375">
      <w:pPr>
        <w:rPr>
          <w:rFonts w:ascii="Times New Roman" w:hAnsi="Times New Roman" w:cs="Times New Roman"/>
          <w:sz w:val="28"/>
          <w:szCs w:val="28"/>
        </w:rPr>
      </w:pPr>
    </w:p>
    <w:sectPr w:rsidR="006C1EBE" w:rsidRPr="00FF6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B3515" w14:textId="77777777" w:rsidR="00233FBE" w:rsidRDefault="00233FBE" w:rsidP="004C1446">
      <w:pPr>
        <w:spacing w:after="0" w:line="240" w:lineRule="auto"/>
      </w:pPr>
      <w:r>
        <w:separator/>
      </w:r>
    </w:p>
  </w:endnote>
  <w:endnote w:type="continuationSeparator" w:id="0">
    <w:p w14:paraId="1FB6A05A" w14:textId="77777777" w:rsidR="00233FBE" w:rsidRDefault="00233FBE" w:rsidP="004C1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1101D" w14:textId="77777777" w:rsidR="00233FBE" w:rsidRDefault="00233FBE" w:rsidP="004C1446">
      <w:pPr>
        <w:spacing w:after="0" w:line="240" w:lineRule="auto"/>
      </w:pPr>
      <w:r>
        <w:separator/>
      </w:r>
    </w:p>
  </w:footnote>
  <w:footnote w:type="continuationSeparator" w:id="0">
    <w:p w14:paraId="7E39CD44" w14:textId="77777777" w:rsidR="00233FBE" w:rsidRDefault="00233FBE" w:rsidP="004C1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BDE31C3"/>
    <w:multiLevelType w:val="singleLevel"/>
    <w:tmpl w:val="BBDE31C3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24A4912"/>
    <w:multiLevelType w:val="hybridMultilevel"/>
    <w:tmpl w:val="00366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446"/>
    <w:rsid w:val="000012F8"/>
    <w:rsid w:val="00044A36"/>
    <w:rsid w:val="00047A4F"/>
    <w:rsid w:val="000E04BF"/>
    <w:rsid w:val="001051F6"/>
    <w:rsid w:val="00135341"/>
    <w:rsid w:val="00142C56"/>
    <w:rsid w:val="0019294C"/>
    <w:rsid w:val="001C731B"/>
    <w:rsid w:val="00233FBE"/>
    <w:rsid w:val="00272641"/>
    <w:rsid w:val="002D1DC0"/>
    <w:rsid w:val="00344511"/>
    <w:rsid w:val="003801BB"/>
    <w:rsid w:val="003F62D0"/>
    <w:rsid w:val="004C1446"/>
    <w:rsid w:val="005036D5"/>
    <w:rsid w:val="00516C47"/>
    <w:rsid w:val="005527AE"/>
    <w:rsid w:val="0061664D"/>
    <w:rsid w:val="0064040B"/>
    <w:rsid w:val="0067320D"/>
    <w:rsid w:val="006A7E6B"/>
    <w:rsid w:val="006C1EBE"/>
    <w:rsid w:val="007317E9"/>
    <w:rsid w:val="008B72E5"/>
    <w:rsid w:val="00961380"/>
    <w:rsid w:val="009E0569"/>
    <w:rsid w:val="009F0605"/>
    <w:rsid w:val="00A51634"/>
    <w:rsid w:val="00B3532E"/>
    <w:rsid w:val="00B768A7"/>
    <w:rsid w:val="00B83A7A"/>
    <w:rsid w:val="00BD6D53"/>
    <w:rsid w:val="00BF6E44"/>
    <w:rsid w:val="00C1622C"/>
    <w:rsid w:val="00C41229"/>
    <w:rsid w:val="00C67666"/>
    <w:rsid w:val="00CD6C52"/>
    <w:rsid w:val="00D00460"/>
    <w:rsid w:val="00D01375"/>
    <w:rsid w:val="00EC1692"/>
    <w:rsid w:val="00EC502C"/>
    <w:rsid w:val="00EF2AFC"/>
    <w:rsid w:val="00F17D1B"/>
    <w:rsid w:val="00F27718"/>
    <w:rsid w:val="00FF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EAD00"/>
  <w15:docId w15:val="{3A97E7D4-CB4E-4C3B-A3AC-BDD5816B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C1446"/>
    <w:pPr>
      <w:spacing w:before="280" w:after="280" w:line="259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4">
    <w:name w:val="footnote reference"/>
    <w:uiPriority w:val="99"/>
    <w:qFormat/>
    <w:rsid w:val="004C1446"/>
    <w:rPr>
      <w:vertAlign w:val="superscript"/>
    </w:rPr>
  </w:style>
  <w:style w:type="paragraph" w:styleId="a5">
    <w:name w:val="footnote text"/>
    <w:basedOn w:val="a"/>
    <w:link w:val="a6"/>
    <w:uiPriority w:val="99"/>
    <w:qFormat/>
    <w:rsid w:val="004C1446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qFormat/>
    <w:rsid w:val="004C14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qFormat/>
    <w:rsid w:val="004C1446"/>
    <w:pPr>
      <w:tabs>
        <w:tab w:val="center" w:pos="4677"/>
        <w:tab w:val="right" w:pos="9355"/>
      </w:tabs>
      <w:spacing w:after="160" w:line="259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Верхний колонтитул Знак"/>
    <w:basedOn w:val="a0"/>
    <w:link w:val="a7"/>
    <w:rsid w:val="004C144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3">
    <w:name w:val="Основной текст (3)_"/>
    <w:link w:val="30"/>
    <w:qFormat/>
    <w:rsid w:val="004C1446"/>
    <w:rPr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qFormat/>
    <w:rsid w:val="004C1446"/>
    <w:pPr>
      <w:widowControl w:val="0"/>
      <w:shd w:val="clear" w:color="auto" w:fill="FFFFFF"/>
      <w:spacing w:after="240" w:line="274" w:lineRule="exact"/>
      <w:jc w:val="right"/>
    </w:pPr>
    <w:rPr>
      <w:sz w:val="23"/>
      <w:szCs w:val="23"/>
    </w:rPr>
  </w:style>
  <w:style w:type="table" w:styleId="a9">
    <w:name w:val="Table Grid"/>
    <w:basedOn w:val="a1"/>
    <w:uiPriority w:val="59"/>
    <w:rsid w:val="00B76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locked/>
    <w:rsid w:val="00FF6394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FF6394"/>
    <w:pPr>
      <w:widowControl w:val="0"/>
      <w:shd w:val="clear" w:color="auto" w:fill="FFFFFF"/>
      <w:spacing w:after="0" w:line="240" w:lineRule="auto"/>
    </w:pPr>
  </w:style>
  <w:style w:type="character" w:customStyle="1" w:styleId="29">
    <w:name w:val="Основной текст (2) + 9"/>
    <w:aliases w:val="5 pt"/>
    <w:basedOn w:val="2"/>
    <w:rsid w:val="00FF6394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styleId="aa">
    <w:name w:val="List Paragraph"/>
    <w:basedOn w:val="a"/>
    <w:uiPriority w:val="34"/>
    <w:qFormat/>
    <w:rsid w:val="006C1EBE"/>
    <w:pPr>
      <w:spacing w:after="160" w:line="259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2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82061-E2F8-4DCC-8CA4-227328203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79963302595</dc:creator>
  <cp:lastModifiedBy>haosit13</cp:lastModifiedBy>
  <cp:revision>13</cp:revision>
  <dcterms:created xsi:type="dcterms:W3CDTF">2025-03-10T14:20:00Z</dcterms:created>
  <dcterms:modified xsi:type="dcterms:W3CDTF">2025-05-27T15:14:00Z</dcterms:modified>
</cp:coreProperties>
</file>