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CA7" w:rsidRPr="00622CA7" w:rsidRDefault="00622CA7" w:rsidP="00622CA7">
      <w:pPr>
        <w:shd w:val="clear" w:color="auto" w:fill="FFFFFF"/>
        <w:spacing w:after="0" w:line="336" w:lineRule="atLeast"/>
        <w:textAlignment w:val="baseline"/>
        <w:outlineLvl w:val="0"/>
        <w:rPr>
          <w:rFonts w:ascii="Times New Roman" w:eastAsia="Times New Roman" w:hAnsi="Times New Roman" w:cs="Times New Roman"/>
          <w:b/>
          <w:bCs/>
          <w:color w:val="004488"/>
          <w:kern w:val="36"/>
          <w:sz w:val="28"/>
          <w:szCs w:val="28"/>
          <w:lang w:eastAsia="ru-RU"/>
        </w:rPr>
      </w:pPr>
      <w:r w:rsidRPr="00622CA7">
        <w:rPr>
          <w:rFonts w:ascii="Times New Roman" w:eastAsia="Times New Roman" w:hAnsi="Times New Roman" w:cs="Times New Roman"/>
          <w:b/>
          <w:bCs/>
          <w:color w:val="004488"/>
          <w:kern w:val="36"/>
          <w:sz w:val="28"/>
          <w:szCs w:val="28"/>
          <w:lang w:eastAsia="ru-RU"/>
        </w:rPr>
        <w:t>ПОЛИТИКА ЖУРНАЛА</w:t>
      </w:r>
    </w:p>
    <w:p w:rsidR="00622CA7" w:rsidRPr="00622CA7" w:rsidRDefault="00622CA7" w:rsidP="00622CA7">
      <w:pPr>
        <w:shd w:val="clear" w:color="auto" w:fill="FFFFFF"/>
        <w:spacing w:before="180" w:after="18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1. Политика свободного доступа. Журнал имеет свободный доступ, это означает, что статьи можно читать, загружать, копировать, распространять, печатать и ссылаться на их полные тексты с указанием авторства без каких либо ограничений. Что можно делать: делиться (обмениваться) — копировать и распространять материал на любом носителе и в любом формате; адаптировать (создавать производные материалы) — делать ремиксы, видоизменять, и создавать новое, опираясь на этот материал для любых целей, включая коммерческие. </w:t>
      </w:r>
    </w:p>
    <w:p w:rsidR="00622CA7" w:rsidRPr="00622CA7" w:rsidRDefault="00622CA7" w:rsidP="00622CA7">
      <w:pPr>
        <w:shd w:val="clear" w:color="auto" w:fill="FFFFFF"/>
        <w:spacing w:before="180" w:after="18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2. Политика идентификации статей. Каждой статье присваивается </w:t>
      </w:r>
      <w:proofErr w:type="spellStart"/>
      <w:r w:rsidRPr="00622CA7">
        <w:rPr>
          <w:rFonts w:ascii="Times New Roman" w:eastAsia="Times New Roman" w:hAnsi="Times New Roman" w:cs="Times New Roman"/>
          <w:color w:val="111111"/>
          <w:sz w:val="28"/>
          <w:szCs w:val="28"/>
          <w:lang w:eastAsia="ru-RU"/>
        </w:rPr>
        <w:t>DOI</w:t>
      </w:r>
      <w:proofErr w:type="spellEnd"/>
      <w:r w:rsidRPr="00622CA7">
        <w:rPr>
          <w:rFonts w:ascii="Times New Roman" w:eastAsia="Times New Roman" w:hAnsi="Times New Roman" w:cs="Times New Roman"/>
          <w:color w:val="111111"/>
          <w:sz w:val="28"/>
          <w:szCs w:val="28"/>
          <w:lang w:eastAsia="ru-RU"/>
        </w:rPr>
        <w:t xml:space="preserve"> (</w:t>
      </w:r>
      <w:proofErr w:type="spellStart"/>
      <w:r w:rsidRPr="00622CA7">
        <w:rPr>
          <w:rFonts w:ascii="Times New Roman" w:eastAsia="Times New Roman" w:hAnsi="Times New Roman" w:cs="Times New Roman"/>
          <w:color w:val="111111"/>
          <w:sz w:val="28"/>
          <w:szCs w:val="28"/>
          <w:lang w:eastAsia="ru-RU"/>
        </w:rPr>
        <w:t>Digital</w:t>
      </w:r>
      <w:proofErr w:type="spellEnd"/>
      <w:r w:rsidRPr="00622CA7">
        <w:rPr>
          <w:rFonts w:ascii="Times New Roman" w:eastAsia="Times New Roman" w:hAnsi="Times New Roman" w:cs="Times New Roman"/>
          <w:color w:val="111111"/>
          <w:sz w:val="28"/>
          <w:szCs w:val="28"/>
          <w:lang w:eastAsia="ru-RU"/>
        </w:rPr>
        <w:t xml:space="preserve"> </w:t>
      </w:r>
      <w:proofErr w:type="spellStart"/>
      <w:r w:rsidRPr="00622CA7">
        <w:rPr>
          <w:rFonts w:ascii="Times New Roman" w:eastAsia="Times New Roman" w:hAnsi="Times New Roman" w:cs="Times New Roman"/>
          <w:color w:val="111111"/>
          <w:sz w:val="28"/>
          <w:szCs w:val="28"/>
          <w:lang w:eastAsia="ru-RU"/>
        </w:rPr>
        <w:t>objectidentifier</w:t>
      </w:r>
      <w:proofErr w:type="spellEnd"/>
      <w:r w:rsidRPr="00622CA7">
        <w:rPr>
          <w:rFonts w:ascii="Times New Roman" w:eastAsia="Times New Roman" w:hAnsi="Times New Roman" w:cs="Times New Roman"/>
          <w:color w:val="111111"/>
          <w:sz w:val="28"/>
          <w:szCs w:val="28"/>
          <w:lang w:eastAsia="ru-RU"/>
        </w:rPr>
        <w:t>).</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3. Политика проверки на плагиат. Все поступающие в редакцию журнала статьи, проходят проверку на плагиат через систему </w:t>
      </w:r>
      <w:hyperlink r:id="rId5" w:history="1">
        <w:r w:rsidRPr="00622CA7">
          <w:rPr>
            <w:rFonts w:ascii="Times New Roman" w:eastAsia="Times New Roman" w:hAnsi="Times New Roman" w:cs="Times New Roman"/>
            <w:i/>
            <w:iCs/>
            <w:color w:val="004488"/>
            <w:sz w:val="28"/>
            <w:szCs w:val="28"/>
            <w:u w:val="single"/>
            <w:bdr w:val="none" w:sz="0" w:space="0" w:color="auto" w:frame="1"/>
            <w:lang w:eastAsia="ru-RU"/>
          </w:rPr>
          <w:t>Text.ru</w:t>
        </w:r>
      </w:hyperlink>
      <w:r w:rsidRPr="00622CA7">
        <w:rPr>
          <w:rFonts w:ascii="Times New Roman" w:eastAsia="Times New Roman" w:hAnsi="Times New Roman" w:cs="Times New Roman"/>
          <w:color w:val="111111"/>
          <w:sz w:val="28"/>
          <w:szCs w:val="28"/>
          <w:lang w:eastAsia="ru-RU"/>
        </w:rPr>
        <w:t>, для принятия статья должна обладать не менее 75% уникальности текста.</w:t>
      </w:r>
    </w:p>
    <w:p w:rsidR="00622CA7" w:rsidRPr="00622CA7" w:rsidRDefault="00622CA7" w:rsidP="00622CA7">
      <w:pPr>
        <w:shd w:val="clear" w:color="auto" w:fill="FFFFFF"/>
        <w:spacing w:before="288" w:after="72" w:line="240" w:lineRule="atLeast"/>
        <w:jc w:val="both"/>
        <w:textAlignment w:val="baseline"/>
        <w:outlineLvl w:val="2"/>
        <w:rPr>
          <w:rFonts w:ascii="Times New Roman" w:eastAsia="Times New Roman" w:hAnsi="Times New Roman" w:cs="Times New Roman"/>
          <w:b/>
          <w:bCs/>
          <w:color w:val="222222"/>
          <w:sz w:val="28"/>
          <w:szCs w:val="28"/>
          <w:lang w:eastAsia="ru-RU"/>
        </w:rPr>
      </w:pPr>
      <w:r w:rsidRPr="00622CA7">
        <w:rPr>
          <w:rFonts w:ascii="Times New Roman" w:eastAsia="Times New Roman" w:hAnsi="Times New Roman" w:cs="Times New Roman"/>
          <w:b/>
          <w:bCs/>
          <w:color w:val="222222"/>
          <w:sz w:val="28"/>
          <w:szCs w:val="28"/>
          <w:lang w:eastAsia="ru-RU"/>
        </w:rPr>
        <w:t>Публикационная этика</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Необходимо согласовать нормы этического поведения для всех сторон, участвующих в процессе публикации: автора, редактора журнала, рецензента и издателя. Публикационная этика журнала соответствует требованиям на основе руководства Комитета по публикационной этике (</w:t>
      </w:r>
      <w:proofErr w:type="spellStart"/>
      <w:r w:rsidR="00E160F7">
        <w:fldChar w:fldCharType="begin"/>
      </w:r>
      <w:r w:rsidR="000E7E47">
        <w:instrText>HYPERLINK "http://publicationethics.org/files/u2/Best_Practice.pdf"</w:instrText>
      </w:r>
      <w:r w:rsidR="00E160F7">
        <w:fldChar w:fldCharType="separate"/>
      </w:r>
      <w:r w:rsidRPr="00622CA7">
        <w:rPr>
          <w:rFonts w:ascii="Times New Roman" w:eastAsia="Times New Roman" w:hAnsi="Times New Roman" w:cs="Times New Roman"/>
          <w:i/>
          <w:iCs/>
          <w:color w:val="004488"/>
          <w:sz w:val="28"/>
          <w:szCs w:val="28"/>
          <w:u w:val="single"/>
          <w:bdr w:val="none" w:sz="0" w:space="0" w:color="auto" w:frame="1"/>
          <w:lang w:eastAsia="ru-RU"/>
        </w:rPr>
        <w:t>COPE</w:t>
      </w:r>
      <w:proofErr w:type="spellEnd"/>
      <w:r w:rsidRPr="00622CA7">
        <w:rPr>
          <w:rFonts w:ascii="Times New Roman" w:eastAsia="Times New Roman" w:hAnsi="Times New Roman" w:cs="Times New Roman"/>
          <w:i/>
          <w:iCs/>
          <w:color w:val="004488"/>
          <w:sz w:val="28"/>
          <w:szCs w:val="28"/>
          <w:u w:val="single"/>
          <w:bdr w:val="none" w:sz="0" w:space="0" w:color="auto" w:frame="1"/>
          <w:lang w:eastAsia="ru-RU"/>
        </w:rPr>
        <w:t xml:space="preserve"> </w:t>
      </w:r>
      <w:proofErr w:type="spellStart"/>
      <w:r w:rsidRPr="00622CA7">
        <w:rPr>
          <w:rFonts w:ascii="Times New Roman" w:eastAsia="Times New Roman" w:hAnsi="Times New Roman" w:cs="Times New Roman"/>
          <w:i/>
          <w:iCs/>
          <w:color w:val="004488"/>
          <w:sz w:val="28"/>
          <w:szCs w:val="28"/>
          <w:u w:val="single"/>
          <w:bdr w:val="none" w:sz="0" w:space="0" w:color="auto" w:frame="1"/>
          <w:lang w:eastAsia="ru-RU"/>
        </w:rPr>
        <w:t>Best</w:t>
      </w:r>
      <w:proofErr w:type="spellEnd"/>
      <w:r w:rsidRPr="00622CA7">
        <w:rPr>
          <w:rFonts w:ascii="Times New Roman" w:eastAsia="Times New Roman" w:hAnsi="Times New Roman" w:cs="Times New Roman"/>
          <w:i/>
          <w:iCs/>
          <w:color w:val="004488"/>
          <w:sz w:val="28"/>
          <w:szCs w:val="28"/>
          <w:u w:val="single"/>
          <w:bdr w:val="none" w:sz="0" w:space="0" w:color="auto" w:frame="1"/>
          <w:lang w:eastAsia="ru-RU"/>
        </w:rPr>
        <w:t xml:space="preserve"> </w:t>
      </w:r>
      <w:proofErr w:type="spellStart"/>
      <w:r w:rsidRPr="00622CA7">
        <w:rPr>
          <w:rFonts w:ascii="Times New Roman" w:eastAsia="Times New Roman" w:hAnsi="Times New Roman" w:cs="Times New Roman"/>
          <w:i/>
          <w:iCs/>
          <w:color w:val="004488"/>
          <w:sz w:val="28"/>
          <w:szCs w:val="28"/>
          <w:u w:val="single"/>
          <w:bdr w:val="none" w:sz="0" w:space="0" w:color="auto" w:frame="1"/>
          <w:lang w:eastAsia="ru-RU"/>
        </w:rPr>
        <w:t>Practice</w:t>
      </w:r>
      <w:proofErr w:type="spellEnd"/>
      <w:r w:rsidRPr="00622CA7">
        <w:rPr>
          <w:rFonts w:ascii="Times New Roman" w:eastAsia="Times New Roman" w:hAnsi="Times New Roman" w:cs="Times New Roman"/>
          <w:i/>
          <w:iCs/>
          <w:color w:val="004488"/>
          <w:sz w:val="28"/>
          <w:szCs w:val="28"/>
          <w:u w:val="single"/>
          <w:bdr w:val="none" w:sz="0" w:space="0" w:color="auto" w:frame="1"/>
          <w:lang w:eastAsia="ru-RU"/>
        </w:rPr>
        <w:t xml:space="preserve"> </w:t>
      </w:r>
      <w:proofErr w:type="spellStart"/>
      <w:r w:rsidRPr="00622CA7">
        <w:rPr>
          <w:rFonts w:ascii="Times New Roman" w:eastAsia="Times New Roman" w:hAnsi="Times New Roman" w:cs="Times New Roman"/>
          <w:i/>
          <w:iCs/>
          <w:color w:val="004488"/>
          <w:sz w:val="28"/>
          <w:szCs w:val="28"/>
          <w:u w:val="single"/>
          <w:bdr w:val="none" w:sz="0" w:space="0" w:color="auto" w:frame="1"/>
          <w:lang w:eastAsia="ru-RU"/>
        </w:rPr>
        <w:t>Guidelines</w:t>
      </w:r>
      <w:proofErr w:type="spellEnd"/>
      <w:r w:rsidRPr="00622CA7">
        <w:rPr>
          <w:rFonts w:ascii="Times New Roman" w:eastAsia="Times New Roman" w:hAnsi="Times New Roman" w:cs="Times New Roman"/>
          <w:i/>
          <w:iCs/>
          <w:color w:val="004488"/>
          <w:sz w:val="28"/>
          <w:szCs w:val="28"/>
          <w:u w:val="single"/>
          <w:bdr w:val="none" w:sz="0" w:space="0" w:color="auto" w:frame="1"/>
          <w:lang w:eastAsia="ru-RU"/>
        </w:rPr>
        <w:t xml:space="preserve"> </w:t>
      </w:r>
      <w:proofErr w:type="spellStart"/>
      <w:r w:rsidRPr="00622CA7">
        <w:rPr>
          <w:rFonts w:ascii="Times New Roman" w:eastAsia="Times New Roman" w:hAnsi="Times New Roman" w:cs="Times New Roman"/>
          <w:i/>
          <w:iCs/>
          <w:color w:val="004488"/>
          <w:sz w:val="28"/>
          <w:szCs w:val="28"/>
          <w:u w:val="single"/>
          <w:bdr w:val="none" w:sz="0" w:space="0" w:color="auto" w:frame="1"/>
          <w:lang w:eastAsia="ru-RU"/>
        </w:rPr>
        <w:t>for</w:t>
      </w:r>
      <w:proofErr w:type="spellEnd"/>
      <w:r w:rsidRPr="00622CA7">
        <w:rPr>
          <w:rFonts w:ascii="Times New Roman" w:eastAsia="Times New Roman" w:hAnsi="Times New Roman" w:cs="Times New Roman"/>
          <w:i/>
          <w:iCs/>
          <w:color w:val="004488"/>
          <w:sz w:val="28"/>
          <w:szCs w:val="28"/>
          <w:u w:val="single"/>
          <w:bdr w:val="none" w:sz="0" w:space="0" w:color="auto" w:frame="1"/>
          <w:lang w:eastAsia="ru-RU"/>
        </w:rPr>
        <w:t xml:space="preserve"> </w:t>
      </w:r>
      <w:proofErr w:type="spellStart"/>
      <w:r w:rsidRPr="00622CA7">
        <w:rPr>
          <w:rFonts w:ascii="Times New Roman" w:eastAsia="Times New Roman" w:hAnsi="Times New Roman" w:cs="Times New Roman"/>
          <w:i/>
          <w:iCs/>
          <w:color w:val="004488"/>
          <w:sz w:val="28"/>
          <w:szCs w:val="28"/>
          <w:u w:val="single"/>
          <w:bdr w:val="none" w:sz="0" w:space="0" w:color="auto" w:frame="1"/>
          <w:lang w:eastAsia="ru-RU"/>
        </w:rPr>
        <w:t>Journal</w:t>
      </w:r>
      <w:proofErr w:type="spellEnd"/>
      <w:r w:rsidRPr="00622CA7">
        <w:rPr>
          <w:rFonts w:ascii="Times New Roman" w:eastAsia="Times New Roman" w:hAnsi="Times New Roman" w:cs="Times New Roman"/>
          <w:i/>
          <w:iCs/>
          <w:color w:val="004488"/>
          <w:sz w:val="28"/>
          <w:szCs w:val="28"/>
          <w:u w:val="single"/>
          <w:bdr w:val="none" w:sz="0" w:space="0" w:color="auto" w:frame="1"/>
          <w:lang w:eastAsia="ru-RU"/>
        </w:rPr>
        <w:t xml:space="preserve"> </w:t>
      </w:r>
      <w:proofErr w:type="spellStart"/>
      <w:r w:rsidRPr="00622CA7">
        <w:rPr>
          <w:rFonts w:ascii="Times New Roman" w:eastAsia="Times New Roman" w:hAnsi="Times New Roman" w:cs="Times New Roman"/>
          <w:i/>
          <w:iCs/>
          <w:color w:val="004488"/>
          <w:sz w:val="28"/>
          <w:szCs w:val="28"/>
          <w:u w:val="single"/>
          <w:bdr w:val="none" w:sz="0" w:space="0" w:color="auto" w:frame="1"/>
          <w:lang w:eastAsia="ru-RU"/>
        </w:rPr>
        <w:t>Editors</w:t>
      </w:r>
      <w:proofErr w:type="spellEnd"/>
      <w:r w:rsidR="00E160F7">
        <w:fldChar w:fldCharType="end"/>
      </w:r>
      <w:r w:rsidRPr="00622CA7">
        <w:rPr>
          <w:rFonts w:ascii="Times New Roman" w:eastAsia="Times New Roman" w:hAnsi="Times New Roman" w:cs="Times New Roman"/>
          <w:color w:val="111111"/>
          <w:sz w:val="28"/>
          <w:szCs w:val="28"/>
          <w:lang w:eastAsia="ru-RU"/>
        </w:rPr>
        <w:t xml:space="preserve">).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1. Решение о публикации. Редактор принимает решение о том, какие из статей, присланные в редакцию, должны быть опубликованы. Редактор в праве руководствоваться политикой редакционной коллегии, но может быть ограничен действующим законодательством. Редактор может советоваться с другими редакторами или рецензентами по поводу принятия решения.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2. Толерантность. Редактор оценивает интеллектуальное содержание рукописей вне зависимости от расы, пола, сексуальной ориентации, религиозных убеждений, этнического происхождения, гражданства или политических взглядов автора.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3. Конфиденциальность. Редактор и сотрудники редакции не в праве раскрывать информацию о представленной рукописи никому, кроме автора, рецензентов, потенциальных рецензентов, других редакционных консультантов и, при необходимости, издателя. Любая рукопись, полученная для рецензирования, должна рассматриваться как конфиденциальный </w:t>
      </w:r>
      <w:r w:rsidRPr="00622CA7">
        <w:rPr>
          <w:rFonts w:ascii="Times New Roman" w:eastAsia="Times New Roman" w:hAnsi="Times New Roman" w:cs="Times New Roman"/>
          <w:color w:val="111111"/>
          <w:sz w:val="28"/>
          <w:szCs w:val="28"/>
          <w:lang w:eastAsia="ru-RU"/>
        </w:rPr>
        <w:lastRenderedPageBreak/>
        <w:t xml:space="preserve">документ. Материалы не должны показываться или обсуждаться с другими лицами за исключением лиц, уполномоченных редактором.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4. Раскрытие информации и конфликт интересов. Неопубликованные материалы, использованные в предоставленной рукописи, не должны использоваться в собственном исследовании редактора без письменного согласия автора. Конфиденциальная информация или идеи, полученные в процессе рецензирования, должны храниться в тайне и не использовать в личных интересах. Рецензенты не должны рассматривать рукописи, в которых они видят конфликт интересов, проистекающий из конкуренции, сотрудничества или других отношений с кем-либо из авторов, компаний или учреждений, имеющих отношение к статье.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5. Обязанности рецензентов. Вклад в редакционное решение Рецензирование помогает редактору в принятии редакционных решений, также общение редактора с автором, может призвано помочь автору в улучшении его работы.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6. Оперативность. Любой избранный рецензент, чувствующий свою некомпетентность для рецензирования исследования, представленного в рукописи, или полагающий, что скорейшее рассмотрение рукописи будет невозможно, должен уведомить редактора и исключить себя из процесса рецензирования.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7. Объективность. Рецензии должны быть объективными. Личная критика автора неуместна. Рецензенты должны выражать свое мнение четко и аргументированно.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8. Подтверждение источников. Соответствующие ссылки на работы других авторов являются обязательным требованием. Авторы должны ссылаться на публикации, которые оказали определяющее влияние на характер представленной работы. Рецензенты должны выявлять соответствующие опубликованные работы, которые не были процитированы автором. Любое утверждение, наблюдение, вывод или аргумент должны сопровождаться соответствующей ссылкой. Рецензент должен также обратить внимание редактора на любое существенное сходство или совпадения между рассматриваемой рукописью и любой другой опубликованной работой.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9. Обязанности авторов. Статья должна содержать достаточно деталей для того, чтобы обеспечить </w:t>
      </w:r>
      <w:proofErr w:type="spellStart"/>
      <w:r w:rsidRPr="00622CA7">
        <w:rPr>
          <w:rFonts w:ascii="Times New Roman" w:eastAsia="Times New Roman" w:hAnsi="Times New Roman" w:cs="Times New Roman"/>
          <w:color w:val="111111"/>
          <w:sz w:val="28"/>
          <w:szCs w:val="28"/>
          <w:lang w:eastAsia="ru-RU"/>
        </w:rPr>
        <w:t>проверяемость</w:t>
      </w:r>
      <w:proofErr w:type="spellEnd"/>
      <w:r w:rsidRPr="00622CA7">
        <w:rPr>
          <w:rFonts w:ascii="Times New Roman" w:eastAsia="Times New Roman" w:hAnsi="Times New Roman" w:cs="Times New Roman"/>
          <w:color w:val="111111"/>
          <w:sz w:val="28"/>
          <w:szCs w:val="28"/>
          <w:lang w:eastAsia="ru-RU"/>
        </w:rPr>
        <w:t xml:space="preserve"> работы. Мошеннические или заведомо неточные сведения являются неэтичными и неприемлемыми.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10. Оригинальность и плагиат. Авторы статьи должны гарантировать, что они представили совершенно оригинальную работу, в случае использования </w:t>
      </w:r>
      <w:r w:rsidRPr="00622CA7">
        <w:rPr>
          <w:rFonts w:ascii="Times New Roman" w:eastAsia="Times New Roman" w:hAnsi="Times New Roman" w:cs="Times New Roman"/>
          <w:color w:val="111111"/>
          <w:sz w:val="28"/>
          <w:szCs w:val="28"/>
          <w:lang w:eastAsia="ru-RU"/>
        </w:rPr>
        <w:lastRenderedPageBreak/>
        <w:t>работы и/или цитаты других авторов, библиографические ссылки или выдержки — обязательны. Все поступающие в редакцию статьи, проходят проверку на плагиат через систему </w:t>
      </w:r>
      <w:hyperlink r:id="rId6" w:history="1">
        <w:r w:rsidRPr="00622CA7">
          <w:rPr>
            <w:rFonts w:ascii="Times New Roman" w:eastAsia="Times New Roman" w:hAnsi="Times New Roman" w:cs="Times New Roman"/>
            <w:i/>
            <w:iCs/>
            <w:color w:val="004488"/>
            <w:sz w:val="28"/>
            <w:szCs w:val="28"/>
            <w:u w:val="single"/>
            <w:bdr w:val="none" w:sz="0" w:space="0" w:color="auto" w:frame="1"/>
            <w:lang w:eastAsia="ru-RU"/>
          </w:rPr>
          <w:t>Text.ru</w:t>
        </w:r>
      </w:hyperlink>
      <w:r w:rsidRPr="00622CA7">
        <w:rPr>
          <w:rFonts w:ascii="Times New Roman" w:eastAsia="Times New Roman" w:hAnsi="Times New Roman" w:cs="Times New Roman"/>
          <w:color w:val="111111"/>
          <w:sz w:val="28"/>
          <w:szCs w:val="28"/>
          <w:lang w:eastAsia="ru-RU"/>
        </w:rPr>
        <w:t xml:space="preserve">, для принятия статья должна обладать не менее 75% уникальности текста.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11. Множественные, одновременные публикации. Автор не должен публиковать работы, которые описывают по сути одно и то же исследование в более чем одном журнале или первичной публикации. Представление одной и той же рукописи более чем в один журнал одновременно является неэтичным поведением и является недопустимым.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12. Авторство статьи. Авторство должно быть ограничено теми, кто внес значительный вклад в концепцию, дизайн, исполнение или интерпретацию представленного исследования. Все те, кто внес значительный вклад, должны быть перечислены в качестве соавторов. При наличии прочих участников, внесших вклад в работу, они должны быть перечислены в качестве участников. Автор должен гарантировать объективное наличие соавторов, а также что все соавторы видели и одобрили окончательный вариант статьи и согласились с представлением ее к публикации. </w:t>
      </w:r>
    </w:p>
    <w:p w:rsidR="00622CA7" w:rsidRP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 xml:space="preserve">13. Раскрытие информации и конфликт интересов. Все авторы должны раскрывать в своих работах информацию о финансировании, а также наличие интересов третьих сторон, которые могут быть восприняты как оказавшие влияние на результаты или интерпретацию их рукописи. </w:t>
      </w:r>
    </w:p>
    <w:p w:rsidR="00622CA7" w:rsidRDefault="00622CA7"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r w:rsidRPr="00622CA7">
        <w:rPr>
          <w:rFonts w:ascii="Times New Roman" w:eastAsia="Times New Roman" w:hAnsi="Times New Roman" w:cs="Times New Roman"/>
          <w:color w:val="111111"/>
          <w:sz w:val="28"/>
          <w:szCs w:val="28"/>
          <w:lang w:eastAsia="ru-RU"/>
        </w:rPr>
        <w:t>14. Ошибки в опубликованных работах. Когда автор обнаруживает существенную ошибку или неточность в своей опубликованной работе, автор должен сообщить об этом редактору журнала или издателя и сотрудничать с редактором, чтобы изъять или исправить статью.</w:t>
      </w:r>
    </w:p>
    <w:p w:rsidR="0011626C" w:rsidRDefault="0011626C"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981BC5" w:rsidRDefault="00981BC5"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bookmarkStart w:id="0" w:name="_GoBack"/>
      <w:bookmarkEnd w:id="0"/>
    </w:p>
    <w:p w:rsidR="0011626C" w:rsidRDefault="0011626C"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11626C" w:rsidRDefault="0011626C"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11626C" w:rsidRDefault="0011626C"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11626C" w:rsidRDefault="0011626C" w:rsidP="00622CA7">
      <w:pPr>
        <w:shd w:val="clear" w:color="auto" w:fill="FFFFFF"/>
        <w:spacing w:after="0" w:line="384" w:lineRule="atLeast"/>
        <w:jc w:val="both"/>
        <w:textAlignment w:val="baseline"/>
        <w:rPr>
          <w:rFonts w:ascii="Times New Roman" w:eastAsia="Times New Roman" w:hAnsi="Times New Roman" w:cs="Times New Roman"/>
          <w:color w:val="111111"/>
          <w:sz w:val="28"/>
          <w:szCs w:val="28"/>
          <w:lang w:eastAsia="ru-RU"/>
        </w:rPr>
      </w:pPr>
    </w:p>
    <w:p w:rsidR="0011626C" w:rsidRPr="0011626C" w:rsidRDefault="004F62BC" w:rsidP="0011626C">
      <w:pPr>
        <w:shd w:val="clear" w:color="auto" w:fill="FFFFFF"/>
        <w:spacing w:after="0" w:line="384" w:lineRule="atLeast"/>
        <w:jc w:val="both"/>
        <w:textAlignment w:val="baseline"/>
        <w:rPr>
          <w:rFonts w:ascii="Times New Roman" w:eastAsia="Times New Roman" w:hAnsi="Times New Roman" w:cs="Times New Roman"/>
          <w:b/>
          <w:bCs/>
          <w:color w:val="111111"/>
          <w:sz w:val="28"/>
          <w:szCs w:val="28"/>
          <w:lang w:val="en-US" w:eastAsia="ru-RU"/>
        </w:rPr>
      </w:pPr>
      <w:r>
        <w:rPr>
          <w:rFonts w:ascii="Times New Roman" w:eastAsia="Times New Roman" w:hAnsi="Times New Roman" w:cs="Times New Roman"/>
          <w:b/>
          <w:bCs/>
          <w:color w:val="111111"/>
          <w:sz w:val="28"/>
          <w:szCs w:val="28"/>
          <w:lang w:val="en-US" w:eastAsia="ru-RU"/>
        </w:rPr>
        <w:t>JOURNAL</w:t>
      </w:r>
      <w:r w:rsidR="0011626C" w:rsidRPr="0011626C">
        <w:rPr>
          <w:rFonts w:ascii="Times New Roman" w:eastAsia="Times New Roman" w:hAnsi="Times New Roman" w:cs="Times New Roman"/>
          <w:b/>
          <w:bCs/>
          <w:color w:val="111111"/>
          <w:sz w:val="28"/>
          <w:szCs w:val="28"/>
          <w:lang w:val="en-US" w:eastAsia="ru-RU"/>
        </w:rPr>
        <w:t xml:space="preserve"> POLICY</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1. Free access policy. The </w:t>
      </w:r>
      <w:r w:rsidR="004F62BC">
        <w:rPr>
          <w:rFonts w:ascii="Times New Roman" w:eastAsia="Times New Roman" w:hAnsi="Times New Roman" w:cs="Times New Roman"/>
          <w:color w:val="111111"/>
          <w:sz w:val="28"/>
          <w:szCs w:val="28"/>
          <w:lang w:val="en-US" w:eastAsia="ru-RU"/>
        </w:rPr>
        <w:t>journal</w:t>
      </w:r>
      <w:r w:rsidRPr="0011626C">
        <w:rPr>
          <w:rFonts w:ascii="Times New Roman" w:eastAsia="Times New Roman" w:hAnsi="Times New Roman" w:cs="Times New Roman"/>
          <w:color w:val="111111"/>
          <w:sz w:val="28"/>
          <w:szCs w:val="28"/>
          <w:lang w:val="en-US" w:eastAsia="ru-RU"/>
        </w:rPr>
        <w:t xml:space="preserve"> has free access, which means that articles can be read, downloaded, copied, distributed, printed and referenced in their full texts with </w:t>
      </w:r>
      <w:proofErr w:type="gramStart"/>
      <w:r w:rsidR="00D73E38">
        <w:rPr>
          <w:rFonts w:ascii="Times New Roman" w:eastAsia="Times New Roman" w:hAnsi="Times New Roman" w:cs="Times New Roman"/>
          <w:color w:val="111111"/>
          <w:sz w:val="28"/>
          <w:szCs w:val="28"/>
          <w:lang w:val="en-US" w:eastAsia="ru-RU"/>
        </w:rPr>
        <w:t>indication</w:t>
      </w:r>
      <w:r w:rsidRPr="0011626C">
        <w:rPr>
          <w:rFonts w:ascii="Times New Roman" w:eastAsia="Times New Roman" w:hAnsi="Times New Roman" w:cs="Times New Roman"/>
          <w:color w:val="111111"/>
          <w:sz w:val="28"/>
          <w:szCs w:val="28"/>
          <w:lang w:val="en-US" w:eastAsia="ru-RU"/>
        </w:rPr>
        <w:t xml:space="preserve"> </w:t>
      </w:r>
      <w:r w:rsidR="00D73E38">
        <w:rPr>
          <w:rFonts w:ascii="Times New Roman" w:eastAsia="Times New Roman" w:hAnsi="Times New Roman" w:cs="Times New Roman"/>
          <w:color w:val="111111"/>
          <w:sz w:val="28"/>
          <w:szCs w:val="28"/>
          <w:lang w:val="en-US" w:eastAsia="ru-RU"/>
        </w:rPr>
        <w:t xml:space="preserve"> of</w:t>
      </w:r>
      <w:proofErr w:type="gramEnd"/>
      <w:r w:rsidR="00D73E38">
        <w:rPr>
          <w:rFonts w:ascii="Times New Roman" w:eastAsia="Times New Roman" w:hAnsi="Times New Roman" w:cs="Times New Roman"/>
          <w:color w:val="111111"/>
          <w:sz w:val="28"/>
          <w:szCs w:val="28"/>
          <w:lang w:val="en-US" w:eastAsia="ru-RU"/>
        </w:rPr>
        <w:t xml:space="preserve"> authorship </w:t>
      </w:r>
      <w:r w:rsidRPr="0011626C">
        <w:rPr>
          <w:rFonts w:ascii="Times New Roman" w:eastAsia="Times New Roman" w:hAnsi="Times New Roman" w:cs="Times New Roman"/>
          <w:color w:val="111111"/>
          <w:sz w:val="28"/>
          <w:szCs w:val="28"/>
          <w:lang w:val="en-US" w:eastAsia="ru-RU"/>
        </w:rPr>
        <w:t xml:space="preserve">without any restrictions. </w:t>
      </w:r>
      <w:r w:rsidR="00017090">
        <w:rPr>
          <w:rFonts w:ascii="Times New Roman" w:eastAsia="Times New Roman" w:hAnsi="Times New Roman" w:cs="Times New Roman"/>
          <w:color w:val="111111"/>
          <w:sz w:val="28"/>
          <w:szCs w:val="28"/>
          <w:lang w:val="en-US" w:eastAsia="ru-RU"/>
        </w:rPr>
        <w:t>It is permitted to</w:t>
      </w:r>
      <w:r w:rsidRPr="0011626C">
        <w:rPr>
          <w:rFonts w:ascii="Times New Roman" w:eastAsia="Times New Roman" w:hAnsi="Times New Roman" w:cs="Times New Roman"/>
          <w:color w:val="111111"/>
          <w:sz w:val="28"/>
          <w:szCs w:val="28"/>
          <w:lang w:val="en-US" w:eastAsia="ru-RU"/>
        </w:rPr>
        <w:t xml:space="preserve"> share (</w:t>
      </w:r>
      <w:r w:rsidR="00D73E38">
        <w:rPr>
          <w:rFonts w:ascii="Times New Roman" w:eastAsia="Times New Roman" w:hAnsi="Times New Roman" w:cs="Times New Roman"/>
          <w:color w:val="111111"/>
          <w:sz w:val="28"/>
          <w:szCs w:val="28"/>
          <w:lang w:val="en-US" w:eastAsia="ru-RU"/>
        </w:rPr>
        <w:t>exchange materials</w:t>
      </w:r>
      <w:r w:rsidRPr="0011626C">
        <w:rPr>
          <w:rFonts w:ascii="Times New Roman" w:eastAsia="Times New Roman" w:hAnsi="Times New Roman" w:cs="Times New Roman"/>
          <w:color w:val="111111"/>
          <w:sz w:val="28"/>
          <w:szCs w:val="28"/>
          <w:lang w:val="en-US" w:eastAsia="ru-RU"/>
        </w:rPr>
        <w:t xml:space="preserve">) - copy and distribute material on any medium and in any format; adapt (create derivative materials) </w:t>
      </w:r>
      <w:r w:rsidR="00D73E38">
        <w:rPr>
          <w:rFonts w:ascii="Times New Roman" w:eastAsia="Times New Roman" w:hAnsi="Times New Roman" w:cs="Times New Roman"/>
          <w:color w:val="111111"/>
          <w:sz w:val="28"/>
          <w:szCs w:val="28"/>
          <w:lang w:val="en-US" w:eastAsia="ru-RU"/>
        </w:rPr>
        <w:t>–</w:t>
      </w:r>
      <w:r w:rsidRPr="0011626C">
        <w:rPr>
          <w:rFonts w:ascii="Times New Roman" w:eastAsia="Times New Roman" w:hAnsi="Times New Roman" w:cs="Times New Roman"/>
          <w:color w:val="111111"/>
          <w:sz w:val="28"/>
          <w:szCs w:val="28"/>
          <w:lang w:val="en-US" w:eastAsia="ru-RU"/>
        </w:rPr>
        <w:t xml:space="preserve"> remix, modify, and create new, </w:t>
      </w:r>
      <w:r w:rsidR="004F62BC">
        <w:rPr>
          <w:rFonts w:ascii="Times New Roman" w:eastAsia="Times New Roman" w:hAnsi="Times New Roman" w:cs="Times New Roman"/>
          <w:color w:val="111111"/>
          <w:sz w:val="28"/>
          <w:szCs w:val="28"/>
          <w:lang w:val="en-US" w:eastAsia="ru-RU"/>
        </w:rPr>
        <w:t>basing</w:t>
      </w:r>
      <w:r w:rsidRPr="0011626C">
        <w:rPr>
          <w:rFonts w:ascii="Times New Roman" w:eastAsia="Times New Roman" w:hAnsi="Times New Roman" w:cs="Times New Roman"/>
          <w:color w:val="111111"/>
          <w:sz w:val="28"/>
          <w:szCs w:val="28"/>
          <w:lang w:val="en-US" w:eastAsia="ru-RU"/>
        </w:rPr>
        <w:t xml:space="preserve"> on this material for any purpose, including commercial.</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2. Articles identification policy. Each article is assigned a </w:t>
      </w:r>
      <w:proofErr w:type="spellStart"/>
      <w:r w:rsidRPr="0011626C">
        <w:rPr>
          <w:rFonts w:ascii="Times New Roman" w:eastAsia="Times New Roman" w:hAnsi="Times New Roman" w:cs="Times New Roman"/>
          <w:color w:val="111111"/>
          <w:sz w:val="28"/>
          <w:szCs w:val="28"/>
          <w:lang w:val="en-US" w:eastAsia="ru-RU"/>
        </w:rPr>
        <w:t>DOI</w:t>
      </w:r>
      <w:proofErr w:type="spellEnd"/>
      <w:r w:rsidRPr="0011626C">
        <w:rPr>
          <w:rFonts w:ascii="Times New Roman" w:eastAsia="Times New Roman" w:hAnsi="Times New Roman" w:cs="Times New Roman"/>
          <w:color w:val="111111"/>
          <w:sz w:val="28"/>
          <w:szCs w:val="28"/>
          <w:lang w:val="en-US" w:eastAsia="ru-RU"/>
        </w:rPr>
        <w:t xml:space="preserve"> (Digital Object</w:t>
      </w:r>
      <w:r w:rsidR="004F62BC">
        <w:rPr>
          <w:rFonts w:ascii="Times New Roman" w:eastAsia="Times New Roman" w:hAnsi="Times New Roman" w:cs="Times New Roman"/>
          <w:color w:val="111111"/>
          <w:sz w:val="28"/>
          <w:szCs w:val="28"/>
          <w:lang w:val="en-US" w:eastAsia="ru-RU"/>
        </w:rPr>
        <w:t xml:space="preserve"> I</w:t>
      </w:r>
      <w:r w:rsidRPr="0011626C">
        <w:rPr>
          <w:rFonts w:ascii="Times New Roman" w:eastAsia="Times New Roman" w:hAnsi="Times New Roman" w:cs="Times New Roman"/>
          <w:color w:val="111111"/>
          <w:sz w:val="28"/>
          <w:szCs w:val="28"/>
          <w:lang w:val="en-US" w:eastAsia="ru-RU"/>
        </w:rPr>
        <w:t>dentifier).</w:t>
      </w:r>
    </w:p>
    <w:p w:rsid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3. The policy of checking for plagiarism. All articles submitted to the editorial office of the </w:t>
      </w:r>
      <w:r w:rsidR="004F62BC">
        <w:rPr>
          <w:rFonts w:ascii="Times New Roman" w:eastAsia="Times New Roman" w:hAnsi="Times New Roman" w:cs="Times New Roman"/>
          <w:color w:val="111111"/>
          <w:sz w:val="28"/>
          <w:szCs w:val="28"/>
          <w:lang w:val="en-US" w:eastAsia="ru-RU"/>
        </w:rPr>
        <w:t>journal</w:t>
      </w:r>
      <w:r w:rsidRPr="0011626C">
        <w:rPr>
          <w:rFonts w:ascii="Times New Roman" w:eastAsia="Times New Roman" w:hAnsi="Times New Roman" w:cs="Times New Roman"/>
          <w:color w:val="111111"/>
          <w:sz w:val="28"/>
          <w:szCs w:val="28"/>
          <w:lang w:val="en-US" w:eastAsia="ru-RU"/>
        </w:rPr>
        <w:t xml:space="preserve"> are tested for plagiarism through the </w:t>
      </w:r>
      <w:r w:rsidRPr="00017090">
        <w:rPr>
          <w:rFonts w:ascii="Times New Roman" w:eastAsia="Times New Roman" w:hAnsi="Times New Roman" w:cs="Times New Roman"/>
          <w:i/>
          <w:color w:val="0070C0"/>
          <w:sz w:val="28"/>
          <w:szCs w:val="28"/>
          <w:u w:val="single"/>
          <w:lang w:val="en-US" w:eastAsia="ru-RU"/>
        </w:rPr>
        <w:t>Text.ru</w:t>
      </w:r>
      <w:r w:rsidRPr="0011626C">
        <w:rPr>
          <w:rFonts w:ascii="Times New Roman" w:eastAsia="Times New Roman" w:hAnsi="Times New Roman" w:cs="Times New Roman"/>
          <w:color w:val="111111"/>
          <w:sz w:val="28"/>
          <w:szCs w:val="28"/>
          <w:lang w:val="en-US" w:eastAsia="ru-RU"/>
        </w:rPr>
        <w:t xml:space="preserve"> system; for acceptance, an article must have at least 75% of the text's uniqueness.</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p>
    <w:p w:rsidR="0011626C" w:rsidRDefault="0011626C" w:rsidP="0011626C">
      <w:pPr>
        <w:shd w:val="clear" w:color="auto" w:fill="FFFFFF"/>
        <w:spacing w:after="0" w:line="384" w:lineRule="atLeast"/>
        <w:jc w:val="both"/>
        <w:textAlignment w:val="baseline"/>
        <w:rPr>
          <w:rFonts w:ascii="Times New Roman" w:eastAsia="Times New Roman" w:hAnsi="Times New Roman" w:cs="Times New Roman"/>
          <w:b/>
          <w:bCs/>
          <w:color w:val="111111"/>
          <w:sz w:val="28"/>
          <w:szCs w:val="28"/>
          <w:lang w:val="en-US" w:eastAsia="ru-RU"/>
        </w:rPr>
      </w:pPr>
      <w:r w:rsidRPr="0011626C">
        <w:rPr>
          <w:rFonts w:ascii="Times New Roman" w:eastAsia="Times New Roman" w:hAnsi="Times New Roman" w:cs="Times New Roman"/>
          <w:b/>
          <w:bCs/>
          <w:color w:val="111111"/>
          <w:sz w:val="28"/>
          <w:szCs w:val="28"/>
          <w:lang w:val="en-US" w:eastAsia="ru-RU"/>
        </w:rPr>
        <w:t>Publication Ethics</w:t>
      </w:r>
    </w:p>
    <w:p w:rsidR="0011626C" w:rsidRPr="0011626C" w:rsidRDefault="0011626C" w:rsidP="0011626C">
      <w:pPr>
        <w:shd w:val="clear" w:color="auto" w:fill="FFFFFF"/>
        <w:spacing w:after="0" w:line="240" w:lineRule="auto"/>
        <w:jc w:val="both"/>
        <w:textAlignment w:val="baseline"/>
        <w:rPr>
          <w:rFonts w:ascii="Times New Roman" w:eastAsia="Times New Roman" w:hAnsi="Times New Roman" w:cs="Times New Roman"/>
          <w:b/>
          <w:bCs/>
          <w:color w:val="111111"/>
          <w:sz w:val="10"/>
          <w:szCs w:val="10"/>
          <w:lang w:val="en-US" w:eastAsia="ru-RU"/>
        </w:rPr>
      </w:pP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It is necessary to agree on ethical behavior for all parties involved in the publication process: the author, </w:t>
      </w:r>
      <w:r w:rsidR="004F62BC">
        <w:rPr>
          <w:rFonts w:ascii="Times New Roman" w:eastAsia="Times New Roman" w:hAnsi="Times New Roman" w:cs="Times New Roman"/>
          <w:color w:val="111111"/>
          <w:sz w:val="28"/>
          <w:szCs w:val="28"/>
          <w:lang w:val="en-US" w:eastAsia="ru-RU"/>
        </w:rPr>
        <w:t>journal</w:t>
      </w:r>
      <w:r w:rsidRPr="0011626C">
        <w:rPr>
          <w:rFonts w:ascii="Times New Roman" w:eastAsia="Times New Roman" w:hAnsi="Times New Roman" w:cs="Times New Roman"/>
          <w:color w:val="111111"/>
          <w:sz w:val="28"/>
          <w:szCs w:val="28"/>
          <w:lang w:val="en-US" w:eastAsia="ru-RU"/>
        </w:rPr>
        <w:t xml:space="preserve"> editor, reviewer, and publisher. The journal’s publication ethics complies with the requirements based on the guidelines (</w:t>
      </w:r>
      <w:hyperlink r:id="rId7" w:history="1">
        <w:r w:rsidRPr="0011626C">
          <w:rPr>
            <w:rFonts w:ascii="Times New Roman" w:eastAsia="Times New Roman" w:hAnsi="Times New Roman" w:cs="Times New Roman"/>
            <w:i/>
            <w:iCs/>
            <w:color w:val="004488"/>
            <w:sz w:val="28"/>
            <w:szCs w:val="28"/>
            <w:u w:val="single"/>
            <w:bdr w:val="none" w:sz="0" w:space="0" w:color="auto" w:frame="1"/>
            <w:lang w:val="en-US" w:eastAsia="ru-RU"/>
          </w:rPr>
          <w:t>COPE Best Practice Guidelines for Journal Editors</w:t>
        </w:r>
      </w:hyperlink>
      <w:r w:rsidRPr="0011626C">
        <w:rPr>
          <w:rFonts w:ascii="Times New Roman" w:eastAsia="Times New Roman" w:hAnsi="Times New Roman" w:cs="Times New Roman"/>
          <w:color w:val="111111"/>
          <w:sz w:val="28"/>
          <w:szCs w:val="28"/>
          <w:lang w:val="en-US" w:eastAsia="ru-RU"/>
        </w:rPr>
        <w:t xml:space="preserve">). </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1. Decision on publication. The editor</w:t>
      </w:r>
      <w:r w:rsidR="004F62BC">
        <w:rPr>
          <w:rFonts w:ascii="Times New Roman" w:eastAsia="Times New Roman" w:hAnsi="Times New Roman" w:cs="Times New Roman"/>
          <w:color w:val="111111"/>
          <w:sz w:val="28"/>
          <w:szCs w:val="28"/>
          <w:lang w:val="en-US" w:eastAsia="ru-RU"/>
        </w:rPr>
        <w:t xml:space="preserve"> decides which of the articles submitted</w:t>
      </w:r>
      <w:r w:rsidRPr="0011626C">
        <w:rPr>
          <w:rFonts w:ascii="Times New Roman" w:eastAsia="Times New Roman" w:hAnsi="Times New Roman" w:cs="Times New Roman"/>
          <w:color w:val="111111"/>
          <w:sz w:val="28"/>
          <w:szCs w:val="28"/>
          <w:lang w:val="en-US" w:eastAsia="ru-RU"/>
        </w:rPr>
        <w:t xml:space="preserve"> to the editorial office should be published. The editor is entitled to be guided by the policies of the editorial board, but may be limited by applicable law. The editor may consult with other editors or reviewers about the decision.</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2. Tolerance. The editor evaluates the intellectual content of the manuscripts regardless of race, gender, sexual orientation, religious beliefs, ethnic origin, citizenship or political views of the author.</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3. Confidentiality. The editor and editorial staff are not entitled to disclose information about the submitted manuscript to anyone except the author, reviewers, potential reviewers, other editorial consultants and, if necessary, the publisher. Any manuscript received for review should be treated as a confidential document. Materials should not be </w:t>
      </w:r>
      <w:r w:rsidR="001A62DC">
        <w:rPr>
          <w:rFonts w:ascii="Times New Roman" w:eastAsia="Times New Roman" w:hAnsi="Times New Roman" w:cs="Times New Roman"/>
          <w:color w:val="111111"/>
          <w:sz w:val="28"/>
          <w:szCs w:val="28"/>
          <w:lang w:val="en-US" w:eastAsia="ru-RU"/>
        </w:rPr>
        <w:t>demonstrated to</w:t>
      </w:r>
      <w:r w:rsidRPr="0011626C">
        <w:rPr>
          <w:rFonts w:ascii="Times New Roman" w:eastAsia="Times New Roman" w:hAnsi="Times New Roman" w:cs="Times New Roman"/>
          <w:color w:val="111111"/>
          <w:sz w:val="28"/>
          <w:szCs w:val="28"/>
          <w:lang w:val="en-US" w:eastAsia="ru-RU"/>
        </w:rPr>
        <w:t xml:space="preserve"> or discussed with other persons, with the exception of persons authorized by the editor.</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4. Disclosure of information and conflict of interest. Unpublished materials used in the </w:t>
      </w:r>
      <w:r w:rsidR="001A62DC">
        <w:rPr>
          <w:rFonts w:ascii="Times New Roman" w:eastAsia="Times New Roman" w:hAnsi="Times New Roman" w:cs="Times New Roman"/>
          <w:color w:val="111111"/>
          <w:sz w:val="28"/>
          <w:szCs w:val="28"/>
          <w:lang w:val="en-US" w:eastAsia="ru-RU"/>
        </w:rPr>
        <w:t>submitted</w:t>
      </w:r>
      <w:r w:rsidRPr="0011626C">
        <w:rPr>
          <w:rFonts w:ascii="Times New Roman" w:eastAsia="Times New Roman" w:hAnsi="Times New Roman" w:cs="Times New Roman"/>
          <w:color w:val="111111"/>
          <w:sz w:val="28"/>
          <w:szCs w:val="28"/>
          <w:lang w:val="en-US" w:eastAsia="ru-RU"/>
        </w:rPr>
        <w:t xml:space="preserve"> manuscript should not be used in the editor’s own research without the written consent of the author. Confidential information or ideas obtained during the review process should be kept confidential and not used for personal interests. Reviewers should not review manuscripts in which they see a conflict of interest </w:t>
      </w:r>
      <w:r w:rsidRPr="0011626C">
        <w:rPr>
          <w:rFonts w:ascii="Times New Roman" w:eastAsia="Times New Roman" w:hAnsi="Times New Roman" w:cs="Times New Roman"/>
          <w:color w:val="111111"/>
          <w:sz w:val="28"/>
          <w:szCs w:val="28"/>
          <w:lang w:val="en-US" w:eastAsia="ru-RU"/>
        </w:rPr>
        <w:lastRenderedPageBreak/>
        <w:t>arising from competition, cooperation, or other relationships with any of the authors, companies, or institutions related to the article.</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5. Responsibilities of reviewers. Contribution to the editorial decision. Reviewing helps the editor in making editorial decisions,</w:t>
      </w:r>
      <w:r w:rsidR="00017090">
        <w:rPr>
          <w:rFonts w:ascii="Times New Roman" w:eastAsia="Times New Roman" w:hAnsi="Times New Roman" w:cs="Times New Roman"/>
          <w:color w:val="111111"/>
          <w:sz w:val="28"/>
          <w:szCs w:val="28"/>
          <w:lang w:val="en-US" w:eastAsia="ru-RU"/>
        </w:rPr>
        <w:t xml:space="preserve"> and</w:t>
      </w:r>
      <w:r w:rsidRPr="0011626C">
        <w:rPr>
          <w:rFonts w:ascii="Times New Roman" w:eastAsia="Times New Roman" w:hAnsi="Times New Roman" w:cs="Times New Roman"/>
          <w:color w:val="111111"/>
          <w:sz w:val="28"/>
          <w:szCs w:val="28"/>
          <w:lang w:val="en-US" w:eastAsia="ru-RU"/>
        </w:rPr>
        <w:t xml:space="preserve"> communication be</w:t>
      </w:r>
      <w:r w:rsidR="00017090">
        <w:rPr>
          <w:rFonts w:ascii="Times New Roman" w:eastAsia="Times New Roman" w:hAnsi="Times New Roman" w:cs="Times New Roman"/>
          <w:color w:val="111111"/>
          <w:sz w:val="28"/>
          <w:szCs w:val="28"/>
          <w:lang w:val="en-US" w:eastAsia="ru-RU"/>
        </w:rPr>
        <w:t>tween the editor and the author</w:t>
      </w:r>
      <w:r w:rsidRPr="0011626C">
        <w:rPr>
          <w:rFonts w:ascii="Times New Roman" w:eastAsia="Times New Roman" w:hAnsi="Times New Roman" w:cs="Times New Roman"/>
          <w:color w:val="111111"/>
          <w:sz w:val="28"/>
          <w:szCs w:val="28"/>
          <w:lang w:val="en-US" w:eastAsia="ru-RU"/>
        </w:rPr>
        <w:t xml:space="preserve"> can help the author to improve his work.</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6. Efficiency. Any selected reviewer who feels incompetent to review the study presented in the manuscript, or who believes that a speedy review of the manuscript will be impossible, should notify the editor and exclude himself from the review process.</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7. Objectivity. Reviews should be objective. Personal criticism of the author is inappropriate. Reviewers should express their opinions clearly and reasonably.</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8. Confirmation of sources. Relevant links to works of other authors are a mandatory requirement. Authors should cite publications that have had a decisive influence on the nature of the work presented. Reviewers should identify relevant published works that have not been cited by the author. Any statement, observation, conclusion or argument must be accompanied by an appropriate reference. The reviewer should also draw the attention of the editor to any significant similarities or coincidences between the manuscript in question and any other published work.</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9. Obligations of the authors. The article should contain enough details to ensure verifiab</w:t>
      </w:r>
      <w:r w:rsidR="00017090">
        <w:rPr>
          <w:rFonts w:ascii="Times New Roman" w:eastAsia="Times New Roman" w:hAnsi="Times New Roman" w:cs="Times New Roman"/>
          <w:color w:val="111111"/>
          <w:sz w:val="28"/>
          <w:szCs w:val="28"/>
          <w:lang w:val="en-US" w:eastAsia="ru-RU"/>
        </w:rPr>
        <w:t>ility of the</w:t>
      </w:r>
      <w:r w:rsidRPr="0011626C">
        <w:rPr>
          <w:rFonts w:ascii="Times New Roman" w:eastAsia="Times New Roman" w:hAnsi="Times New Roman" w:cs="Times New Roman"/>
          <w:color w:val="111111"/>
          <w:sz w:val="28"/>
          <w:szCs w:val="28"/>
          <w:lang w:val="en-US" w:eastAsia="ru-RU"/>
        </w:rPr>
        <w:t xml:space="preserve"> work. Fraudulent or knowingly inaccurate information is unethical and unacceptable.</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10. Originality and plagiarism. The authors of the article must ensure that they have submitted a completely original work, in the case of using work and / or quotes from other authors, bibliographic references or excerpts are required. All articles submitted to the editorial office are tested for plagiarism through the </w:t>
      </w:r>
      <w:r w:rsidRPr="001271B8">
        <w:rPr>
          <w:rFonts w:ascii="Times New Roman" w:eastAsia="Times New Roman" w:hAnsi="Times New Roman" w:cs="Times New Roman"/>
          <w:i/>
          <w:color w:val="2F5496" w:themeColor="accent5" w:themeShade="BF"/>
          <w:sz w:val="28"/>
          <w:szCs w:val="28"/>
          <w:u w:val="single"/>
          <w:lang w:val="en-US" w:eastAsia="ru-RU"/>
        </w:rPr>
        <w:t>Text.ru</w:t>
      </w:r>
      <w:r w:rsidRPr="0011626C">
        <w:rPr>
          <w:rFonts w:ascii="Times New Roman" w:eastAsia="Times New Roman" w:hAnsi="Times New Roman" w:cs="Times New Roman"/>
          <w:color w:val="111111"/>
          <w:sz w:val="28"/>
          <w:szCs w:val="28"/>
          <w:lang w:val="en-US" w:eastAsia="ru-RU"/>
        </w:rPr>
        <w:t xml:space="preserve"> system; for adoption, an article must have at least 75% of the text's uniqueness.</w:t>
      </w:r>
    </w:p>
    <w:p w:rsidR="0011626C" w:rsidRPr="0011626C" w:rsidRDefault="0011626C" w:rsidP="0011626C">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11. Multiple, simultaneous publications. The author should not publish works that describe essentially the same study in more than one journal or primary publication. Submission of the same manuscript to more than one journal is at the same time unethical behavior </w:t>
      </w:r>
      <w:proofErr w:type="gramStart"/>
      <w:r w:rsidRPr="0011626C">
        <w:rPr>
          <w:rFonts w:ascii="Times New Roman" w:eastAsia="Times New Roman" w:hAnsi="Times New Roman" w:cs="Times New Roman"/>
          <w:color w:val="111111"/>
          <w:sz w:val="28"/>
          <w:szCs w:val="28"/>
          <w:lang w:val="en-US" w:eastAsia="ru-RU"/>
        </w:rPr>
        <w:t>and  unacceptable</w:t>
      </w:r>
      <w:proofErr w:type="gramEnd"/>
      <w:r w:rsidRPr="0011626C">
        <w:rPr>
          <w:rFonts w:ascii="Times New Roman" w:eastAsia="Times New Roman" w:hAnsi="Times New Roman" w:cs="Times New Roman"/>
          <w:color w:val="111111"/>
          <w:sz w:val="28"/>
          <w:szCs w:val="28"/>
          <w:lang w:val="en-US" w:eastAsia="ru-RU"/>
        </w:rPr>
        <w:t>.</w:t>
      </w:r>
    </w:p>
    <w:p w:rsidR="001A1481" w:rsidRPr="001A1481" w:rsidRDefault="0011626C" w:rsidP="001A1481">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1626C">
        <w:rPr>
          <w:rFonts w:ascii="Times New Roman" w:eastAsia="Times New Roman" w:hAnsi="Times New Roman" w:cs="Times New Roman"/>
          <w:color w:val="111111"/>
          <w:sz w:val="28"/>
          <w:szCs w:val="28"/>
          <w:lang w:val="en-US" w:eastAsia="ru-RU"/>
        </w:rPr>
        <w:t xml:space="preserve">12. </w:t>
      </w:r>
      <w:r w:rsidR="001A1481" w:rsidRPr="001A1481">
        <w:rPr>
          <w:rFonts w:ascii="Times New Roman" w:eastAsia="Times New Roman" w:hAnsi="Times New Roman" w:cs="Times New Roman"/>
          <w:color w:val="111111"/>
          <w:sz w:val="28"/>
          <w:szCs w:val="28"/>
          <w:lang w:val="en-US" w:eastAsia="ru-RU"/>
        </w:rPr>
        <w:t xml:space="preserve">Authorship should be limited to those who have made significant contributions to the concept, design, execution, or interpretation of the research presented. All those who have made significant contributions should be listed as co-authors. If there are other participants who have contributed to the work, they should be listed as participants. The author must guarantee the objective presence of co-authors, as </w:t>
      </w:r>
      <w:r w:rsidR="001A1481" w:rsidRPr="001A1481">
        <w:rPr>
          <w:rFonts w:ascii="Times New Roman" w:eastAsia="Times New Roman" w:hAnsi="Times New Roman" w:cs="Times New Roman"/>
          <w:color w:val="111111"/>
          <w:sz w:val="28"/>
          <w:szCs w:val="28"/>
          <w:lang w:val="en-US" w:eastAsia="ru-RU"/>
        </w:rPr>
        <w:lastRenderedPageBreak/>
        <w:t>well as that all co-authors have seen and approved the final version of the article and agreed to submit it for publication.</w:t>
      </w:r>
    </w:p>
    <w:p w:rsidR="001A1481" w:rsidRPr="001A1481" w:rsidRDefault="001A1481" w:rsidP="001A1481">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A1481">
        <w:rPr>
          <w:rFonts w:ascii="Times New Roman" w:eastAsia="Times New Roman" w:hAnsi="Times New Roman" w:cs="Times New Roman"/>
          <w:color w:val="111111"/>
          <w:sz w:val="28"/>
          <w:szCs w:val="28"/>
          <w:lang w:val="en-US" w:eastAsia="ru-RU"/>
        </w:rPr>
        <w:t>13. Disclosure of information and conflict of interest. All authors should disclose in their works information on financing, as well as the presence of interests of third parties, which may be perceived as having an impact on the results or interpretation of their manuscript.</w:t>
      </w:r>
    </w:p>
    <w:p w:rsidR="001A1481" w:rsidRPr="0011626C" w:rsidRDefault="001A1481" w:rsidP="001A1481">
      <w:pPr>
        <w:shd w:val="clear" w:color="auto" w:fill="FFFFFF"/>
        <w:spacing w:after="0" w:line="384" w:lineRule="atLeast"/>
        <w:jc w:val="both"/>
        <w:textAlignment w:val="baseline"/>
        <w:rPr>
          <w:rFonts w:ascii="Times New Roman" w:eastAsia="Times New Roman" w:hAnsi="Times New Roman" w:cs="Times New Roman"/>
          <w:color w:val="111111"/>
          <w:sz w:val="28"/>
          <w:szCs w:val="28"/>
          <w:lang w:val="en-US" w:eastAsia="ru-RU"/>
        </w:rPr>
      </w:pPr>
      <w:r w:rsidRPr="001A1481">
        <w:rPr>
          <w:rFonts w:ascii="Times New Roman" w:eastAsia="Times New Roman" w:hAnsi="Times New Roman" w:cs="Times New Roman"/>
          <w:color w:val="111111"/>
          <w:sz w:val="28"/>
          <w:szCs w:val="28"/>
          <w:lang w:val="en-US" w:eastAsia="ru-RU"/>
        </w:rPr>
        <w:t xml:space="preserve">14. Errors in published works. When </w:t>
      </w:r>
      <w:r w:rsidR="001271B8">
        <w:rPr>
          <w:rFonts w:ascii="Times New Roman" w:eastAsia="Times New Roman" w:hAnsi="Times New Roman" w:cs="Times New Roman"/>
          <w:color w:val="111111"/>
          <w:sz w:val="28"/>
          <w:szCs w:val="28"/>
          <w:lang w:val="en-US" w:eastAsia="ru-RU"/>
        </w:rPr>
        <w:t xml:space="preserve">the </w:t>
      </w:r>
      <w:r w:rsidRPr="001A1481">
        <w:rPr>
          <w:rFonts w:ascii="Times New Roman" w:eastAsia="Times New Roman" w:hAnsi="Times New Roman" w:cs="Times New Roman"/>
          <w:color w:val="111111"/>
          <w:sz w:val="28"/>
          <w:szCs w:val="28"/>
          <w:lang w:val="en-US" w:eastAsia="ru-RU"/>
        </w:rPr>
        <w:t xml:space="preserve">author discovers a </w:t>
      </w:r>
      <w:r>
        <w:rPr>
          <w:rFonts w:ascii="Times New Roman" w:eastAsia="Times New Roman" w:hAnsi="Times New Roman" w:cs="Times New Roman"/>
          <w:color w:val="111111"/>
          <w:sz w:val="28"/>
          <w:szCs w:val="28"/>
          <w:lang w:val="en-US" w:eastAsia="ru-RU"/>
        </w:rPr>
        <w:t>significant</w:t>
      </w:r>
      <w:r w:rsidRPr="001A1481">
        <w:rPr>
          <w:rFonts w:ascii="Times New Roman" w:eastAsia="Times New Roman" w:hAnsi="Times New Roman" w:cs="Times New Roman"/>
          <w:color w:val="111111"/>
          <w:sz w:val="28"/>
          <w:szCs w:val="28"/>
          <w:lang w:val="en-US" w:eastAsia="ru-RU"/>
        </w:rPr>
        <w:t xml:space="preserve"> error or inaccuracy in his published work, the author must inform the editor of the journal or publisher and collaborate with the editor to remove or correct the article.</w:t>
      </w:r>
    </w:p>
    <w:sectPr w:rsidR="001A1481" w:rsidRPr="0011626C" w:rsidSect="000E7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CA7"/>
    <w:rsid w:val="00017090"/>
    <w:rsid w:val="000D47E3"/>
    <w:rsid w:val="000E7E47"/>
    <w:rsid w:val="0011626C"/>
    <w:rsid w:val="001271B8"/>
    <w:rsid w:val="001A1481"/>
    <w:rsid w:val="001A62DC"/>
    <w:rsid w:val="004F62BC"/>
    <w:rsid w:val="004F6551"/>
    <w:rsid w:val="00622CA7"/>
    <w:rsid w:val="008F65B8"/>
    <w:rsid w:val="00981BC5"/>
    <w:rsid w:val="00BD52C6"/>
    <w:rsid w:val="00D73E38"/>
    <w:rsid w:val="00DA06A3"/>
    <w:rsid w:val="00E1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E47"/>
  </w:style>
  <w:style w:type="paragraph" w:styleId="1">
    <w:name w:val="heading 1"/>
    <w:basedOn w:val="a"/>
    <w:link w:val="10"/>
    <w:uiPriority w:val="9"/>
    <w:qFormat/>
    <w:rsid w:val="00622C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22C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2CA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22C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22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22CA7"/>
    <w:rPr>
      <w:i/>
      <w:iCs/>
    </w:rPr>
  </w:style>
  <w:style w:type="character" w:styleId="a5">
    <w:name w:val="Hyperlink"/>
    <w:basedOn w:val="a0"/>
    <w:uiPriority w:val="99"/>
    <w:semiHidden/>
    <w:unhideWhenUsed/>
    <w:rsid w:val="00622CA7"/>
    <w:rPr>
      <w:color w:val="0000FF"/>
      <w:u w:val="single"/>
    </w:rPr>
  </w:style>
</w:styles>
</file>

<file path=word/webSettings.xml><?xml version="1.0" encoding="utf-8"?>
<w:webSettings xmlns:r="http://schemas.openxmlformats.org/officeDocument/2006/relationships" xmlns:w="http://schemas.openxmlformats.org/wordprocessingml/2006/main">
  <w:divs>
    <w:div w:id="1667055671">
      <w:bodyDiv w:val="1"/>
      <w:marLeft w:val="0"/>
      <w:marRight w:val="0"/>
      <w:marTop w:val="0"/>
      <w:marBottom w:val="0"/>
      <w:divBdr>
        <w:top w:val="none" w:sz="0" w:space="0" w:color="auto"/>
        <w:left w:val="none" w:sz="0" w:space="0" w:color="auto"/>
        <w:bottom w:val="none" w:sz="0" w:space="0" w:color="auto"/>
        <w:right w:val="none" w:sz="0" w:space="0" w:color="auto"/>
      </w:divBdr>
      <w:divsChild>
        <w:div w:id="857617995">
          <w:marLeft w:val="0"/>
          <w:marRight w:val="0"/>
          <w:marTop w:val="96"/>
          <w:marBottom w:val="96"/>
          <w:divBdr>
            <w:top w:val="none" w:sz="0" w:space="0" w:color="auto"/>
            <w:left w:val="none" w:sz="0" w:space="0" w:color="auto"/>
            <w:bottom w:val="none" w:sz="0" w:space="0" w:color="auto"/>
            <w:right w:val="none" w:sz="0" w:space="0" w:color="auto"/>
          </w:divBdr>
          <w:divsChild>
            <w:div w:id="963999854">
              <w:marLeft w:val="0"/>
              <w:marRight w:val="0"/>
              <w:marTop w:val="0"/>
              <w:marBottom w:val="0"/>
              <w:divBdr>
                <w:top w:val="none" w:sz="0" w:space="0" w:color="auto"/>
                <w:left w:val="none" w:sz="0" w:space="0" w:color="auto"/>
                <w:bottom w:val="none" w:sz="0" w:space="0" w:color="auto"/>
                <w:right w:val="none" w:sz="0" w:space="0" w:color="auto"/>
              </w:divBdr>
              <w:divsChild>
                <w:div w:id="13946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ethics.org/files/u2/Best_Practic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ext.ru/" TargetMode="External"/><Relationship Id="rId5" Type="http://schemas.openxmlformats.org/officeDocument/2006/relationships/hyperlink" Target="http://tex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61F83-9D8C-466F-954D-37F6D2C7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WinXPProSP3</cp:lastModifiedBy>
  <cp:revision>8</cp:revision>
  <cp:lastPrinted>2020-03-17T08:32:00Z</cp:lastPrinted>
  <dcterms:created xsi:type="dcterms:W3CDTF">2019-04-09T13:01:00Z</dcterms:created>
  <dcterms:modified xsi:type="dcterms:W3CDTF">2020-03-19T06:20:00Z</dcterms:modified>
</cp:coreProperties>
</file>