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812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зам. генерального директора КБНЦ РАН</w:t>
            </w:r>
          </w:p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по научной работе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tabs>
                <w:tab w:val="left" w:pos="2676"/>
              </w:tabs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«31» августа 2022 г.</w:t>
            </w:r>
          </w:p>
        </w:tc>
      </w:tr>
    </w:tbl>
    <w:p>
      <w:pPr>
        <w:rPr>
          <w:b/>
          <w:i/>
          <w:szCs w:val="20"/>
        </w:rPr>
      </w:pPr>
    </w:p>
    <w:p>
      <w:pPr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2022-2023 учебного года </w:t>
      </w:r>
    </w:p>
    <w:p>
      <w:pPr>
        <w:jc w:val="center"/>
        <w:rPr>
          <w:i/>
          <w:szCs w:val="20"/>
        </w:rPr>
      </w:pPr>
    </w:p>
    <w:p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09.06.01 – Информатика и вычислительная техника, ОФО</w:t>
      </w:r>
    </w:p>
    <w:p>
      <w:pPr>
        <w:jc w:val="center"/>
        <w:rPr>
          <w:i/>
          <w:szCs w:val="20"/>
        </w:rPr>
      </w:pPr>
    </w:p>
    <w:tbl>
      <w:tblPr>
        <w:tblStyle w:val="12"/>
        <w:tblW w:w="155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6170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vMerge w:val="restart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400" w:type="dxa"/>
            <w:gridSpan w:val="2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lang w:eastAsia="en-US"/>
              </w:rPr>
              <w:t>1.2.2. – Математическое моделирование, численные методы и комплексы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vMerge w:val="continue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170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2 курс </w:t>
            </w:r>
            <w:r>
              <w:rPr>
                <w:rStyle w:val="4"/>
                <w:rFonts w:cstheme="minorBidi"/>
                <w:b/>
                <w:i/>
                <w:sz w:val="20"/>
                <w:szCs w:val="20"/>
                <w:lang w:eastAsia="en-US"/>
              </w:rPr>
              <w:footnoteReference w:id="0"/>
            </w:r>
          </w:p>
        </w:tc>
        <w:tc>
          <w:tcPr>
            <w:tcW w:w="7230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3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Понедельник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14.45-16.20</w:t>
            </w:r>
          </w:p>
        </w:tc>
        <w:tc>
          <w:tcPr>
            <w:tcW w:w="6170" w:type="dxa"/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НИД,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(Лютикова Л.А., Лафишев М.Х.), </w:t>
            </w:r>
            <w:r>
              <w:rPr>
                <w:rFonts w:cstheme="minorBidi"/>
                <w:sz w:val="20"/>
                <w:szCs w:val="20"/>
                <w:lang w:eastAsia="en-US"/>
              </w:rPr>
              <w:t>кабинет научного руководителя/дистанционно</w:t>
            </w:r>
          </w:p>
        </w:tc>
        <w:tc>
          <w:tcPr>
            <w:tcW w:w="723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Вторник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9.00-10.35</w:t>
            </w:r>
          </w:p>
        </w:tc>
        <w:tc>
          <w:tcPr>
            <w:tcW w:w="6170" w:type="dxa"/>
          </w:tcPr>
          <w:p>
            <w:pPr>
              <w:rPr>
                <w:rFonts w:cstheme="minorBidi"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Избранные вопросы теории оптимизации (Лютикова Л.А.), </w:t>
            </w:r>
            <w:r>
              <w:rPr>
                <w:rFonts w:cstheme="minorBidi"/>
                <w:bCs/>
                <w:i/>
                <w:sz w:val="20"/>
                <w:szCs w:val="20"/>
                <w:lang w:eastAsia="en-US"/>
              </w:rPr>
              <w:t>Учебный зал ИПРУ КБНЦ РАН</w:t>
            </w:r>
          </w:p>
        </w:tc>
        <w:tc>
          <w:tcPr>
            <w:tcW w:w="723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94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10.45-12.20</w:t>
            </w:r>
          </w:p>
        </w:tc>
        <w:tc>
          <w:tcPr>
            <w:tcW w:w="617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НИД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(Лафишев М.Х./Лютикова Л.А.), </w:t>
            </w:r>
            <w:r>
              <w:rPr>
                <w:rFonts w:cstheme="minorBidi"/>
                <w:sz w:val="20"/>
                <w:szCs w:val="20"/>
                <w:lang w:eastAsia="en-US"/>
              </w:rPr>
              <w:t>кабинет научного руководителя/дистанционно</w:t>
            </w:r>
          </w:p>
        </w:tc>
        <w:tc>
          <w:tcPr>
            <w:tcW w:w="723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Четверг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13.00 – 14.35</w:t>
            </w:r>
          </w:p>
        </w:tc>
        <w:tc>
          <w:tcPr>
            <w:tcW w:w="6170" w:type="dxa"/>
          </w:tcPr>
          <w:p>
            <w:pPr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23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sz w:val="20"/>
                <w:szCs w:val="20"/>
                <w:lang w:eastAsia="en-US"/>
              </w:rPr>
              <w:t>Основы нейроинформатики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bCs/>
                <w:i/>
                <w:iCs/>
                <w:sz w:val="20"/>
                <w:szCs w:val="20"/>
                <w:lang w:val="ru-RU" w:eastAsia="en-US"/>
              </w:rPr>
              <w:t>Лютикова</w:t>
            </w:r>
            <w:r>
              <w:rPr>
                <w:rFonts w:hint="default" w:cstheme="minorBidi"/>
                <w:b/>
                <w:bCs/>
                <w:i/>
                <w:iCs/>
                <w:sz w:val="20"/>
                <w:szCs w:val="20"/>
                <w:lang w:val="ru-RU" w:eastAsia="en-US"/>
              </w:rPr>
              <w:t xml:space="preserve"> Л.А.</w:t>
            </w:r>
            <w:r>
              <w:rPr>
                <w:rFonts w:cstheme="minorBidi"/>
                <w:b/>
                <w:bCs/>
                <w:i/>
                <w:iCs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i/>
                <w:sz w:val="20"/>
                <w:szCs w:val="20"/>
                <w:lang w:eastAsia="en-US"/>
              </w:rPr>
              <w:t>Учебный зал ИПРУ КБНЦ РАН, 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14.45 – 16.20</w:t>
            </w:r>
          </w:p>
        </w:tc>
        <w:tc>
          <w:tcPr>
            <w:tcW w:w="6170" w:type="dxa"/>
          </w:tcPr>
          <w:p>
            <w:pPr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23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sz w:val="20"/>
                <w:szCs w:val="20"/>
                <w:lang w:eastAsia="en-US"/>
              </w:rPr>
              <w:t>Избранные вопросы теории алгоритмизации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bCs/>
                <w:i/>
                <w:iCs/>
                <w:sz w:val="20"/>
                <w:szCs w:val="20"/>
                <w:lang w:val="ru-RU" w:eastAsia="en-US"/>
              </w:rPr>
              <w:t>Э</w:t>
            </w:r>
            <w:bookmarkStart w:id="1" w:name="_GoBack"/>
            <w:bookmarkEnd w:id="1"/>
            <w:r>
              <w:rPr>
                <w:rFonts w:cstheme="minorBidi"/>
                <w:b/>
                <w:bCs/>
                <w:i/>
                <w:iCs/>
                <w:sz w:val="20"/>
                <w:szCs w:val="20"/>
                <w:lang w:val="ru-RU" w:eastAsia="en-US"/>
              </w:rPr>
              <w:t>дгулова</w:t>
            </w:r>
            <w:r>
              <w:rPr>
                <w:rFonts w:hint="default" w:cstheme="minorBidi"/>
                <w:b/>
                <w:bCs/>
                <w:i/>
                <w:iCs/>
                <w:sz w:val="20"/>
                <w:szCs w:val="20"/>
                <w:lang w:val="ru-RU" w:eastAsia="en-US"/>
              </w:rPr>
              <w:t xml:space="preserve"> Е.Л.</w:t>
            </w:r>
            <w:r>
              <w:rPr>
                <w:rFonts w:cstheme="minorBidi"/>
                <w:b/>
                <w:bCs/>
                <w:i/>
                <w:iCs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i/>
                <w:sz w:val="20"/>
                <w:szCs w:val="20"/>
                <w:lang w:eastAsia="en-US"/>
              </w:rPr>
              <w:t>Учебный зал ИПРУ КБНЦ РАН, 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16.30-18.05</w:t>
            </w:r>
          </w:p>
        </w:tc>
        <w:tc>
          <w:tcPr>
            <w:tcW w:w="6170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30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НИД,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(Лютикова Л.А.), </w:t>
            </w:r>
            <w:r>
              <w:rPr>
                <w:rFonts w:cstheme="minorBidi"/>
                <w:sz w:val="20"/>
                <w:szCs w:val="20"/>
                <w:lang w:eastAsia="en-US"/>
              </w:rPr>
              <w:t>кабинет научного руководителя/дистанционно</w:t>
            </w:r>
          </w:p>
        </w:tc>
      </w:tr>
    </w:tbl>
    <w:p>
      <w:pPr>
        <w:rPr>
          <w:szCs w:val="20"/>
        </w:rPr>
      </w:pPr>
    </w:p>
    <w:p>
      <w:pPr>
        <w:rPr>
          <w:szCs w:val="20"/>
        </w:rPr>
      </w:pPr>
      <w:bookmarkStart w:id="0" w:name="_Hlk112746289"/>
      <w:r>
        <w:rPr>
          <w:szCs w:val="20"/>
        </w:rPr>
        <w:t>Ведущий специалист Учебно-методического отдела НОЦ КБНЦ РАН ______________________ / Скорикова Л.В. /</w:t>
      </w:r>
      <w:bookmarkEnd w:id="0"/>
    </w:p>
    <w:p>
      <w:pPr>
        <w:rPr>
          <w:szCs w:val="20"/>
        </w:rPr>
      </w:pPr>
    </w:p>
    <w:p>
      <w:pPr>
        <w:rPr>
          <w:sz w:val="20"/>
          <w:szCs w:val="20"/>
        </w:rPr>
      </w:pPr>
    </w:p>
    <w:p>
      <w:pPr>
        <w:rPr>
          <w:szCs w:val="20"/>
        </w:rPr>
      </w:pPr>
    </w:p>
    <w:sectPr>
      <w:footerReference r:id="rId4" w:type="default"/>
      <w:pgSz w:w="16838" w:h="11906" w:orient="landscape"/>
      <w:pgMar w:top="0" w:right="1134" w:bottom="426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7"/>
      </w:pPr>
      <w:r>
        <w:rPr>
          <w:rStyle w:val="4"/>
        </w:rPr>
        <w:footnoteRef/>
      </w:r>
      <w:r>
        <w:t xml:space="preserve"> </w:t>
      </w:r>
      <w:r>
        <w:rPr>
          <w:szCs w:val="28"/>
        </w:rPr>
        <w:t>с 29 сентября 2022 г. по 26 октября 2022 г. п</w:t>
      </w:r>
      <w:r>
        <w:t>едагогическая практика в КБГУ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0015"/>
    <w:rsid w:val="00062FE6"/>
    <w:rsid w:val="000645F3"/>
    <w:rsid w:val="00065A12"/>
    <w:rsid w:val="00065E18"/>
    <w:rsid w:val="0007792A"/>
    <w:rsid w:val="000930A4"/>
    <w:rsid w:val="000A2F63"/>
    <w:rsid w:val="000B0D4F"/>
    <w:rsid w:val="000C0D85"/>
    <w:rsid w:val="000C177C"/>
    <w:rsid w:val="000E2409"/>
    <w:rsid w:val="000F7465"/>
    <w:rsid w:val="00106BA4"/>
    <w:rsid w:val="00107935"/>
    <w:rsid w:val="0012050C"/>
    <w:rsid w:val="00124289"/>
    <w:rsid w:val="001403A7"/>
    <w:rsid w:val="00144858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C3978"/>
    <w:rsid w:val="001D1576"/>
    <w:rsid w:val="001D505A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C6A29"/>
    <w:rsid w:val="002D4FE2"/>
    <w:rsid w:val="002E1595"/>
    <w:rsid w:val="002E238A"/>
    <w:rsid w:val="002F3C20"/>
    <w:rsid w:val="002F61DC"/>
    <w:rsid w:val="00321CA7"/>
    <w:rsid w:val="00325462"/>
    <w:rsid w:val="003411EE"/>
    <w:rsid w:val="00362355"/>
    <w:rsid w:val="00367ED3"/>
    <w:rsid w:val="00373C9F"/>
    <w:rsid w:val="0037460F"/>
    <w:rsid w:val="00393AEE"/>
    <w:rsid w:val="003A0C93"/>
    <w:rsid w:val="003A2120"/>
    <w:rsid w:val="003A5FDE"/>
    <w:rsid w:val="003B215D"/>
    <w:rsid w:val="003B340D"/>
    <w:rsid w:val="003C1141"/>
    <w:rsid w:val="003C1940"/>
    <w:rsid w:val="003C25E7"/>
    <w:rsid w:val="003C3859"/>
    <w:rsid w:val="003C3888"/>
    <w:rsid w:val="003D1AA2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1492"/>
    <w:rsid w:val="00433B4F"/>
    <w:rsid w:val="00441486"/>
    <w:rsid w:val="0045584A"/>
    <w:rsid w:val="00461314"/>
    <w:rsid w:val="00461ADD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349D1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0F4E"/>
    <w:rsid w:val="00604719"/>
    <w:rsid w:val="006274A3"/>
    <w:rsid w:val="00636C75"/>
    <w:rsid w:val="00640694"/>
    <w:rsid w:val="00641553"/>
    <w:rsid w:val="0064476C"/>
    <w:rsid w:val="00645371"/>
    <w:rsid w:val="00654D56"/>
    <w:rsid w:val="00665A8C"/>
    <w:rsid w:val="006665E8"/>
    <w:rsid w:val="00667EFD"/>
    <w:rsid w:val="0067350F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1093"/>
    <w:rsid w:val="00786BF6"/>
    <w:rsid w:val="007A23F2"/>
    <w:rsid w:val="007C3D3A"/>
    <w:rsid w:val="007D2E4E"/>
    <w:rsid w:val="007E0B51"/>
    <w:rsid w:val="007E48E5"/>
    <w:rsid w:val="007F6A5C"/>
    <w:rsid w:val="00806620"/>
    <w:rsid w:val="00810DB3"/>
    <w:rsid w:val="00812874"/>
    <w:rsid w:val="00815279"/>
    <w:rsid w:val="00817146"/>
    <w:rsid w:val="00820EAD"/>
    <w:rsid w:val="00822B9C"/>
    <w:rsid w:val="00824320"/>
    <w:rsid w:val="00824375"/>
    <w:rsid w:val="008272ED"/>
    <w:rsid w:val="00837C3C"/>
    <w:rsid w:val="00846C3F"/>
    <w:rsid w:val="008557EC"/>
    <w:rsid w:val="008576AF"/>
    <w:rsid w:val="00862A33"/>
    <w:rsid w:val="00872D96"/>
    <w:rsid w:val="008733FC"/>
    <w:rsid w:val="0088500E"/>
    <w:rsid w:val="008931A3"/>
    <w:rsid w:val="00893975"/>
    <w:rsid w:val="00897A83"/>
    <w:rsid w:val="008A6074"/>
    <w:rsid w:val="008B3642"/>
    <w:rsid w:val="008C5141"/>
    <w:rsid w:val="008D6664"/>
    <w:rsid w:val="008F46E4"/>
    <w:rsid w:val="009166F3"/>
    <w:rsid w:val="00925487"/>
    <w:rsid w:val="00931216"/>
    <w:rsid w:val="009408B8"/>
    <w:rsid w:val="0094230B"/>
    <w:rsid w:val="009453B9"/>
    <w:rsid w:val="00950360"/>
    <w:rsid w:val="00962DDB"/>
    <w:rsid w:val="00970C46"/>
    <w:rsid w:val="0097452D"/>
    <w:rsid w:val="00974DFB"/>
    <w:rsid w:val="0098158B"/>
    <w:rsid w:val="0099059C"/>
    <w:rsid w:val="009950D0"/>
    <w:rsid w:val="009A4AA4"/>
    <w:rsid w:val="009A5DA0"/>
    <w:rsid w:val="009A6E00"/>
    <w:rsid w:val="009B1810"/>
    <w:rsid w:val="009C15A4"/>
    <w:rsid w:val="009C1809"/>
    <w:rsid w:val="009C1BB7"/>
    <w:rsid w:val="009C5F2D"/>
    <w:rsid w:val="009C7A74"/>
    <w:rsid w:val="009D04F6"/>
    <w:rsid w:val="009D484A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0FCB"/>
    <w:rsid w:val="00A85165"/>
    <w:rsid w:val="00A86E06"/>
    <w:rsid w:val="00AA6F76"/>
    <w:rsid w:val="00AC3213"/>
    <w:rsid w:val="00AC336F"/>
    <w:rsid w:val="00AD08CC"/>
    <w:rsid w:val="00AE3135"/>
    <w:rsid w:val="00AE42B4"/>
    <w:rsid w:val="00AE6548"/>
    <w:rsid w:val="00B06775"/>
    <w:rsid w:val="00B06BB0"/>
    <w:rsid w:val="00B24FB9"/>
    <w:rsid w:val="00B26094"/>
    <w:rsid w:val="00B41E1C"/>
    <w:rsid w:val="00B42C19"/>
    <w:rsid w:val="00B446DE"/>
    <w:rsid w:val="00B540E7"/>
    <w:rsid w:val="00B5625E"/>
    <w:rsid w:val="00B66571"/>
    <w:rsid w:val="00B6754C"/>
    <w:rsid w:val="00B7145A"/>
    <w:rsid w:val="00B74820"/>
    <w:rsid w:val="00B74DB6"/>
    <w:rsid w:val="00B77031"/>
    <w:rsid w:val="00B85D36"/>
    <w:rsid w:val="00B9212B"/>
    <w:rsid w:val="00B928AC"/>
    <w:rsid w:val="00B96128"/>
    <w:rsid w:val="00B966C2"/>
    <w:rsid w:val="00BB2F23"/>
    <w:rsid w:val="00BB57B9"/>
    <w:rsid w:val="00BB7535"/>
    <w:rsid w:val="00BC43D9"/>
    <w:rsid w:val="00BC483F"/>
    <w:rsid w:val="00BF6A8E"/>
    <w:rsid w:val="00C032E7"/>
    <w:rsid w:val="00C079E8"/>
    <w:rsid w:val="00C07CA2"/>
    <w:rsid w:val="00C200F5"/>
    <w:rsid w:val="00C219F5"/>
    <w:rsid w:val="00C25B8A"/>
    <w:rsid w:val="00C33C75"/>
    <w:rsid w:val="00C36508"/>
    <w:rsid w:val="00C37378"/>
    <w:rsid w:val="00C44927"/>
    <w:rsid w:val="00C50975"/>
    <w:rsid w:val="00C51A1D"/>
    <w:rsid w:val="00C64241"/>
    <w:rsid w:val="00C66A65"/>
    <w:rsid w:val="00C73268"/>
    <w:rsid w:val="00C85BAF"/>
    <w:rsid w:val="00C94B6A"/>
    <w:rsid w:val="00CA085D"/>
    <w:rsid w:val="00CA138F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04C15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E0738B"/>
    <w:rsid w:val="00E1280C"/>
    <w:rsid w:val="00E2078C"/>
    <w:rsid w:val="00E43A7F"/>
    <w:rsid w:val="00E530E5"/>
    <w:rsid w:val="00E72BF0"/>
    <w:rsid w:val="00EB0786"/>
    <w:rsid w:val="00EB2041"/>
    <w:rsid w:val="00EC4879"/>
    <w:rsid w:val="00EC5BC2"/>
    <w:rsid w:val="00ED1678"/>
    <w:rsid w:val="00F0222A"/>
    <w:rsid w:val="00F053BF"/>
    <w:rsid w:val="00F17628"/>
    <w:rsid w:val="00F21CFE"/>
    <w:rsid w:val="00F265DB"/>
    <w:rsid w:val="00F4032D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27F53B1D"/>
    <w:rsid w:val="57E22BA9"/>
    <w:rsid w:val="79F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page number"/>
    <w:basedOn w:val="2"/>
    <w:qFormat/>
    <w:uiPriority w:val="99"/>
    <w:rPr>
      <w:rFonts w:cs="Times New Roman"/>
    </w:rPr>
  </w:style>
  <w:style w:type="paragraph" w:styleId="6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22"/>
    <w:semiHidden/>
    <w:unhideWhenUsed/>
    <w:qFormat/>
    <w:uiPriority w:val="99"/>
    <w:rPr>
      <w:sz w:val="20"/>
      <w:szCs w:val="20"/>
    </w:rPr>
  </w:style>
  <w:style w:type="paragraph" w:styleId="8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link w:val="17"/>
    <w:qFormat/>
    <w:uiPriority w:val="99"/>
    <w:pPr>
      <w:spacing w:after="120"/>
      <w:ind w:left="283"/>
    </w:pPr>
  </w:style>
  <w:style w:type="paragraph" w:styleId="10">
    <w:name w:val="foot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20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2">
    <w:name w:val="Table Grid"/>
    <w:basedOn w:val="3"/>
    <w:qFormat/>
    <w:locked/>
    <w:uiPriority w:val="3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Standard"/>
    <w:qFormat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2"/>
    <w:link w:val="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10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2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9">
    <w:name w:val="список с точками"/>
    <w:basedOn w:val="1"/>
    <w:qFormat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20">
    <w:name w:val="Стандартный HTML Знак"/>
    <w:basedOn w:val="2"/>
    <w:link w:val="11"/>
    <w:semiHidden/>
    <w:qFormat/>
    <w:uiPriority w:val="0"/>
    <w:rPr>
      <w:rFonts w:ascii="Courier New" w:hAnsi="Courier New" w:eastAsia="Times New Roman"/>
      <w:sz w:val="20"/>
      <w:szCs w:val="20"/>
    </w:rPr>
  </w:style>
  <w:style w:type="character" w:customStyle="1" w:styleId="21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2">
    <w:name w:val="Текст сноски Знак"/>
    <w:basedOn w:val="2"/>
    <w:link w:val="7"/>
    <w:semiHidden/>
    <w:qFormat/>
    <w:uiPriority w:val="99"/>
    <w:rPr>
      <w:rFonts w:ascii="Times New Roman" w:hAnsi="Times New Roman" w:eastAsia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7AE9-9F31-4389-AF75-42825ADC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954</Characters>
  <Lines>7</Lines>
  <Paragraphs>2</Paragraphs>
  <TotalTime>74</TotalTime>
  <ScaleCrop>false</ScaleCrop>
  <LinksUpToDate>false</LinksUpToDate>
  <CharactersWithSpaces>1076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2021-09-02T10:32:00Z</dcterms:created>
  <dc:creator>Алексей Абазов</dc:creator>
  <cp:lastModifiedBy>Admin</cp:lastModifiedBy>
  <cp:lastPrinted>2018-08-02T11:18:00Z</cp:lastPrinted>
  <dcterms:modified xsi:type="dcterms:W3CDTF">2022-08-31T08:50:13Z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7C27F4602B664AF0A1C3CEB89CDE4430</vt:lpwstr>
  </property>
</Properties>
</file>