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A17D36">
        <w:tc>
          <w:tcPr>
            <w:tcW w:w="4869" w:type="dxa"/>
          </w:tcPr>
          <w:p w:rsidR="00A17D36" w:rsidRDefault="00A17D36">
            <w:pPr>
              <w:rPr>
                <w:rFonts w:cstheme="minorBidi"/>
                <w:szCs w:val="20"/>
              </w:rPr>
            </w:pPr>
            <w:bookmarkStart w:id="0" w:name="_GoBack"/>
            <w:bookmarkEnd w:id="0"/>
          </w:p>
        </w:tc>
        <w:tc>
          <w:tcPr>
            <w:tcW w:w="4812" w:type="dxa"/>
          </w:tcPr>
          <w:p w:rsidR="00A17D36" w:rsidRDefault="00A17D36">
            <w:pPr>
              <w:jc w:val="center"/>
              <w:rPr>
                <w:rFonts w:cstheme="minorBidi"/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17D36" w:rsidRDefault="007D04B7">
            <w:pPr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УТВЕРЖДАЮ</w:t>
            </w:r>
          </w:p>
        </w:tc>
      </w:tr>
      <w:tr w:rsidR="00A17D36">
        <w:tc>
          <w:tcPr>
            <w:tcW w:w="4869" w:type="dxa"/>
          </w:tcPr>
          <w:p w:rsidR="00A17D36" w:rsidRDefault="00A17D36">
            <w:pPr>
              <w:jc w:val="both"/>
              <w:rPr>
                <w:rFonts w:cstheme="minorBidi"/>
                <w:szCs w:val="20"/>
              </w:rPr>
            </w:pPr>
          </w:p>
        </w:tc>
        <w:tc>
          <w:tcPr>
            <w:tcW w:w="4812" w:type="dxa"/>
          </w:tcPr>
          <w:p w:rsidR="00A17D36" w:rsidRDefault="00A17D36">
            <w:pPr>
              <w:jc w:val="center"/>
              <w:rPr>
                <w:rFonts w:cstheme="minorBidi"/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17D36" w:rsidRDefault="00F25CB9">
            <w:pPr>
              <w:jc w:val="both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Зам.</w:t>
            </w:r>
            <w:r w:rsidR="007D04B7">
              <w:rPr>
                <w:rFonts w:cstheme="minorBidi"/>
                <w:szCs w:val="20"/>
              </w:rPr>
              <w:t xml:space="preserve"> председателя КБНЦ РАН </w:t>
            </w:r>
          </w:p>
        </w:tc>
      </w:tr>
      <w:tr w:rsidR="00A17D36">
        <w:tc>
          <w:tcPr>
            <w:tcW w:w="4869" w:type="dxa"/>
          </w:tcPr>
          <w:p w:rsidR="00A17D36" w:rsidRDefault="00A17D36">
            <w:pPr>
              <w:jc w:val="both"/>
              <w:rPr>
                <w:rFonts w:cstheme="minorBidi"/>
                <w:szCs w:val="20"/>
              </w:rPr>
            </w:pPr>
          </w:p>
        </w:tc>
        <w:tc>
          <w:tcPr>
            <w:tcW w:w="4812" w:type="dxa"/>
          </w:tcPr>
          <w:p w:rsidR="00A17D36" w:rsidRDefault="00A17D36">
            <w:pPr>
              <w:jc w:val="center"/>
              <w:rPr>
                <w:rFonts w:cstheme="minorBidi"/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17D36" w:rsidRDefault="00F25CB9">
            <w:pPr>
              <w:jc w:val="both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  <w:lang w:eastAsia="en-US"/>
              </w:rPr>
              <w:t>___________________/ А.Х. Абазов /</w:t>
            </w:r>
          </w:p>
        </w:tc>
      </w:tr>
      <w:tr w:rsidR="00A17D36">
        <w:tc>
          <w:tcPr>
            <w:tcW w:w="4869" w:type="dxa"/>
          </w:tcPr>
          <w:p w:rsidR="00A17D36" w:rsidRDefault="00A17D36">
            <w:pPr>
              <w:tabs>
                <w:tab w:val="left" w:pos="2676"/>
              </w:tabs>
              <w:jc w:val="both"/>
              <w:rPr>
                <w:rFonts w:cstheme="minorBidi"/>
              </w:rPr>
            </w:pPr>
          </w:p>
        </w:tc>
        <w:tc>
          <w:tcPr>
            <w:tcW w:w="4812" w:type="dxa"/>
          </w:tcPr>
          <w:p w:rsidR="00A17D36" w:rsidRDefault="00A17D36">
            <w:pPr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4889" w:type="dxa"/>
          </w:tcPr>
          <w:p w:rsidR="00A17D36" w:rsidRDefault="007D04B7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«31» августа 2021 г.</w:t>
            </w:r>
          </w:p>
        </w:tc>
      </w:tr>
    </w:tbl>
    <w:p w:rsidR="00A17D36" w:rsidRDefault="00A17D36">
      <w:pPr>
        <w:rPr>
          <w:b/>
          <w:i/>
          <w:sz w:val="20"/>
          <w:szCs w:val="20"/>
        </w:rPr>
      </w:pPr>
    </w:p>
    <w:p w:rsidR="00A17D36" w:rsidRDefault="007D04B7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:rsidR="00A17D36" w:rsidRDefault="00A17D36">
      <w:pPr>
        <w:jc w:val="center"/>
        <w:rPr>
          <w:b/>
          <w:i/>
          <w:sz w:val="20"/>
          <w:szCs w:val="20"/>
        </w:rPr>
      </w:pPr>
    </w:p>
    <w:p w:rsidR="00A17D36" w:rsidRDefault="007D04B7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Занятий аспирантов в НОЦ КБНЦ РАН в 2021-2022 учебного года </w:t>
      </w:r>
    </w:p>
    <w:p w:rsidR="00A17D36" w:rsidRDefault="007D04B7"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38.06.01 –Экономика, ОФО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1"/>
        <w:gridCol w:w="6198"/>
        <w:gridCol w:w="5921"/>
      </w:tblGrid>
      <w:tr w:rsidR="00A17D36">
        <w:tc>
          <w:tcPr>
            <w:tcW w:w="2441" w:type="dxa"/>
          </w:tcPr>
          <w:p w:rsidR="00A17D36" w:rsidRDefault="00A17D36">
            <w:pPr>
              <w:rPr>
                <w:b/>
                <w:sz w:val="20"/>
                <w:szCs w:val="20"/>
              </w:rPr>
            </w:pPr>
          </w:p>
        </w:tc>
        <w:tc>
          <w:tcPr>
            <w:tcW w:w="12119" w:type="dxa"/>
            <w:gridSpan w:val="2"/>
          </w:tcPr>
          <w:p w:rsidR="00A17D36" w:rsidRDefault="007D0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5.2.3 - Региональная и отраслевая экономика</w:t>
            </w:r>
          </w:p>
        </w:tc>
      </w:tr>
      <w:tr w:rsidR="00A17D36">
        <w:tc>
          <w:tcPr>
            <w:tcW w:w="2441" w:type="dxa"/>
          </w:tcPr>
          <w:p w:rsidR="00A17D36" w:rsidRDefault="00A17D36">
            <w:pPr>
              <w:rPr>
                <w:b/>
                <w:sz w:val="20"/>
                <w:szCs w:val="20"/>
              </w:rPr>
            </w:pPr>
          </w:p>
        </w:tc>
        <w:tc>
          <w:tcPr>
            <w:tcW w:w="6198" w:type="dxa"/>
          </w:tcPr>
          <w:p w:rsidR="00A17D36" w:rsidRDefault="007D04B7">
            <w:pPr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</w:rPr>
              <w:t>2</w:t>
            </w:r>
            <w:r>
              <w:rPr>
                <w:b/>
                <w:i/>
                <w:color w:val="000000"/>
                <w:vertAlign w:val="superscript"/>
                <w:lang w:val="en-US"/>
              </w:rPr>
              <w:t>1</w:t>
            </w:r>
            <w:r>
              <w:rPr>
                <w:b/>
                <w:i/>
                <w:color w:val="000000"/>
              </w:rPr>
              <w:t>курс</w:t>
            </w:r>
          </w:p>
        </w:tc>
        <w:tc>
          <w:tcPr>
            <w:tcW w:w="5921" w:type="dxa"/>
          </w:tcPr>
          <w:p w:rsidR="00A17D36" w:rsidRDefault="007D0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  <w:r>
              <w:rPr>
                <w:b/>
                <w:i/>
                <w:color w:val="000000"/>
                <w:vertAlign w:val="superscript"/>
                <w:lang w:val="en-US"/>
              </w:rPr>
              <w:t>1</w:t>
            </w:r>
            <w:r>
              <w:rPr>
                <w:b/>
                <w:i/>
                <w:color w:val="000000"/>
              </w:rPr>
              <w:t>курс</w:t>
            </w:r>
          </w:p>
        </w:tc>
      </w:tr>
      <w:tr w:rsidR="00A17D36">
        <w:tc>
          <w:tcPr>
            <w:tcW w:w="2441" w:type="dxa"/>
          </w:tcPr>
          <w:p w:rsidR="00A17D36" w:rsidRDefault="007D04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A17D36" w:rsidRDefault="007D04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6198" w:type="dxa"/>
          </w:tcPr>
          <w:p w:rsidR="00A17D36" w:rsidRDefault="007D0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</w:rPr>
              <w:t>НИД</w:t>
            </w:r>
            <w:r>
              <w:t xml:space="preserve"> </w:t>
            </w:r>
            <w:r>
              <w:rPr>
                <w:b/>
                <w:i/>
              </w:rPr>
              <w:t xml:space="preserve">(Махошева С.А.), </w:t>
            </w:r>
            <w:r>
              <w:t>кабинет научного руководителя/дистанционно</w:t>
            </w:r>
          </w:p>
        </w:tc>
        <w:tc>
          <w:tcPr>
            <w:tcW w:w="5921" w:type="dxa"/>
          </w:tcPr>
          <w:p w:rsidR="00A17D36" w:rsidRDefault="007D04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Планирование, прогнозирование и моделирование регионального развития (Берова Ф.Ж.)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актовый зал ИИПРУ КБНЦ РАН</w:t>
            </w:r>
          </w:p>
        </w:tc>
      </w:tr>
      <w:tr w:rsidR="00A17D36">
        <w:tc>
          <w:tcPr>
            <w:tcW w:w="2441" w:type="dxa"/>
          </w:tcPr>
          <w:p w:rsidR="00A17D36" w:rsidRDefault="007D04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16.20-18.05</w:t>
            </w:r>
          </w:p>
        </w:tc>
        <w:tc>
          <w:tcPr>
            <w:tcW w:w="6198" w:type="dxa"/>
          </w:tcPr>
          <w:p w:rsidR="00A17D36" w:rsidRDefault="00A17D36">
            <w:pPr>
              <w:jc w:val="center"/>
              <w:rPr>
                <w:b/>
              </w:rPr>
            </w:pPr>
          </w:p>
        </w:tc>
        <w:tc>
          <w:tcPr>
            <w:tcW w:w="5921" w:type="dxa"/>
          </w:tcPr>
          <w:p w:rsidR="00A17D36" w:rsidRDefault="007D04B7">
            <w:pPr>
              <w:jc w:val="center"/>
              <w:rPr>
                <w:b/>
                <w:i/>
              </w:rPr>
            </w:pPr>
            <w:r>
              <w:rPr>
                <w:b/>
              </w:rPr>
              <w:t>НИД,</w:t>
            </w:r>
            <w:r>
              <w:t xml:space="preserve"> </w:t>
            </w:r>
            <w:r>
              <w:rPr>
                <w:b/>
                <w:i/>
              </w:rPr>
              <w:t xml:space="preserve">(Мамбетова Ф.А), </w:t>
            </w:r>
            <w:r>
              <w:t>кабинет научного руководителя/дистанционно</w:t>
            </w:r>
          </w:p>
        </w:tc>
      </w:tr>
      <w:tr w:rsidR="00A17D36">
        <w:tc>
          <w:tcPr>
            <w:tcW w:w="2441" w:type="dxa"/>
          </w:tcPr>
          <w:p w:rsidR="00A17D36" w:rsidRDefault="007D04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A17D36" w:rsidRDefault="007D04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10.35 – 12.20</w:t>
            </w:r>
          </w:p>
        </w:tc>
        <w:tc>
          <w:tcPr>
            <w:tcW w:w="6198" w:type="dxa"/>
          </w:tcPr>
          <w:p w:rsidR="00A17D36" w:rsidRDefault="007D04B7">
            <w:pPr>
              <w:jc w:val="center"/>
              <w:rPr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Теория регионального развития (Батов Г.Х.) </w:t>
            </w:r>
            <w:r>
              <w:rPr>
                <w:sz w:val="20"/>
                <w:szCs w:val="20"/>
              </w:rPr>
              <w:t>Учебный зал НОЦ КБНЦ РАН, ИИПРУ КБНЦ РАН /дистанционно</w:t>
            </w:r>
          </w:p>
        </w:tc>
        <w:tc>
          <w:tcPr>
            <w:tcW w:w="5921" w:type="dxa"/>
          </w:tcPr>
          <w:p w:rsidR="00A17D36" w:rsidRDefault="007D04B7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Методы экономических исследований (Мамбетова Ф.А.)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актовый зал ИИПРУ КБНЦ РАН</w:t>
            </w:r>
          </w:p>
        </w:tc>
      </w:tr>
    </w:tbl>
    <w:p w:rsidR="00A17D36" w:rsidRDefault="00A17D36">
      <w:pPr>
        <w:jc w:val="center"/>
        <w:rPr>
          <w:i/>
          <w:szCs w:val="20"/>
        </w:rPr>
      </w:pPr>
    </w:p>
    <w:p w:rsidR="00A17D36" w:rsidRDefault="00A17D36">
      <w:pPr>
        <w:jc w:val="center"/>
        <w:rPr>
          <w:i/>
          <w:szCs w:val="20"/>
        </w:rPr>
      </w:pPr>
    </w:p>
    <w:p w:rsidR="00A17D36" w:rsidRDefault="007D04B7">
      <w:pPr>
        <w:rPr>
          <w:szCs w:val="20"/>
        </w:rPr>
      </w:pPr>
      <w:r>
        <w:rPr>
          <w:szCs w:val="20"/>
        </w:rPr>
        <w:t xml:space="preserve">   Зав. отделом подготовки кадров высшей квалификации НОЦ КБНЦ РАН ______________________ / Кудаева З.В. /</w:t>
      </w:r>
    </w:p>
    <w:p w:rsidR="00A17D36" w:rsidRDefault="00A17D36">
      <w:pPr>
        <w:rPr>
          <w:szCs w:val="20"/>
        </w:rPr>
      </w:pPr>
    </w:p>
    <w:p w:rsidR="00A17D36" w:rsidRDefault="00A17D36"/>
    <w:p w:rsidR="00A17D36" w:rsidRDefault="00A17D36"/>
    <w:p w:rsidR="00A17D36" w:rsidRDefault="00A17D36"/>
    <w:p w:rsidR="00A17D36" w:rsidRDefault="00A17D36"/>
    <w:p w:rsidR="00A17D36" w:rsidRDefault="00A17D36"/>
    <w:p w:rsidR="00A17D36" w:rsidRDefault="00A17D36"/>
    <w:p w:rsidR="00A17D36" w:rsidRDefault="00A17D36"/>
    <w:p w:rsidR="00A17D36" w:rsidRDefault="00A17D36"/>
    <w:p w:rsidR="00A17D36" w:rsidRDefault="007D04B7">
      <w:r>
        <w:t>___________________________________________________________</w:t>
      </w:r>
    </w:p>
    <w:p w:rsidR="00A17D36" w:rsidRDefault="00A17D36"/>
    <w:p w:rsidR="00A17D36" w:rsidRDefault="007D04B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с 1 сентября 2021 г. по 28 сентября 2021 г. педагогическая практика в КБГУ</w:t>
      </w:r>
    </w:p>
    <w:p w:rsidR="00A17D36" w:rsidRDefault="007D04B7">
      <w:r>
        <w:t xml:space="preserve"> </w:t>
      </w:r>
      <w:r>
        <w:rPr>
          <w:szCs w:val="28"/>
        </w:rPr>
        <w:t xml:space="preserve">с 1 сентября 2021 г. по 28 сентября 2021 г. </w:t>
      </w:r>
      <w:r>
        <w:t>научно-исследовательская (производственная) практика</w:t>
      </w:r>
    </w:p>
    <w:sectPr w:rsidR="00A17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97B" w:rsidRDefault="0079097B">
      <w:r>
        <w:separator/>
      </w:r>
    </w:p>
  </w:endnote>
  <w:endnote w:type="continuationSeparator" w:id="0">
    <w:p w:rsidR="0079097B" w:rsidRDefault="007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97B" w:rsidRDefault="0079097B">
      <w:r>
        <w:separator/>
      </w:r>
    </w:p>
  </w:footnote>
  <w:footnote w:type="continuationSeparator" w:id="0">
    <w:p w:rsidR="0079097B" w:rsidRDefault="00790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C"/>
    <w:rsid w:val="0017783A"/>
    <w:rsid w:val="001A5C48"/>
    <w:rsid w:val="007518B2"/>
    <w:rsid w:val="0079097B"/>
    <w:rsid w:val="007D04B7"/>
    <w:rsid w:val="00855C97"/>
    <w:rsid w:val="00895DF9"/>
    <w:rsid w:val="00A17D36"/>
    <w:rsid w:val="00F25CB9"/>
    <w:rsid w:val="00FC6ADC"/>
    <w:rsid w:val="423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5241F-FA76-4A43-AD76-CC236B05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qFormat/>
    <w:rPr>
      <w:sz w:val="20"/>
      <w:szCs w:val="20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сноски Знак"/>
    <w:basedOn w:val="a0"/>
    <w:link w:val="a4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2021-09-02T10:37:00Z</dcterms:created>
  <dcterms:modified xsi:type="dcterms:W3CDTF">2021-09-02T18:07:00Z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8769EEEDA8834A69867D9B1F93FE78BD</vt:lpwstr>
  </property>
</Properties>
</file>