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7C" w:rsidRPr="00B9108D" w:rsidRDefault="0040627C" w:rsidP="00406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ЖЕРЕШТИЕВ АНЗОР АДАЛЬБИЕВИЧ</w:t>
      </w:r>
      <w:r w:rsidRPr="00B9108D">
        <w:rPr>
          <w:rFonts w:ascii="Times New Roman" w:hAnsi="Times New Roman"/>
          <w:b/>
          <w:bCs/>
          <w:sz w:val="28"/>
        </w:rPr>
        <w:t xml:space="preserve">, </w:t>
      </w:r>
      <w:r w:rsidR="009C23C5">
        <w:rPr>
          <w:rFonts w:ascii="Times New Roman" w:hAnsi="Times New Roman"/>
          <w:b/>
          <w:bCs/>
          <w:sz w:val="28"/>
        </w:rPr>
        <w:t xml:space="preserve">аспирант 3-го года обучения кафедры «Отечественная история и этнология» Научно-образовательного центра </w:t>
      </w:r>
      <w:r w:rsidR="009C23C5" w:rsidRPr="00B9108D">
        <w:rPr>
          <w:rFonts w:ascii="Times New Roman" w:hAnsi="Times New Roman"/>
          <w:b/>
          <w:bCs/>
          <w:sz w:val="28"/>
        </w:rPr>
        <w:t>ФБГОУ «Федеральный научный центр Российской академии наук «Кабардино-Балкарской научный центр РАН»</w:t>
      </w:r>
      <w:r w:rsidR="009C23C5">
        <w:rPr>
          <w:rFonts w:ascii="Times New Roman" w:hAnsi="Times New Roman"/>
          <w:b/>
          <w:bCs/>
          <w:sz w:val="28"/>
        </w:rPr>
        <w:t>.</w:t>
      </w:r>
    </w:p>
    <w:p w:rsidR="0040627C" w:rsidRPr="00B9108D" w:rsidRDefault="0040627C" w:rsidP="0040627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</w:rPr>
      </w:pPr>
    </w:p>
    <w:p w:rsidR="0040627C" w:rsidRPr="00B9108D" w:rsidRDefault="004F73C7" w:rsidP="00406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 w:rsidRPr="008560CE">
        <w:rPr>
          <w:rFonts w:ascii="Times New Roman" w:hAnsi="Times New Roman"/>
          <w:b/>
          <w:bCs/>
          <w:sz w:val="28"/>
        </w:rPr>
        <w:t>Тема научно-квалификационной работы (диссертации)</w:t>
      </w:r>
      <w:r w:rsidR="0040627C" w:rsidRPr="00B9108D">
        <w:rPr>
          <w:rFonts w:ascii="Times New Roman" w:hAnsi="Times New Roman"/>
          <w:b/>
          <w:bCs/>
          <w:sz w:val="28"/>
        </w:rPr>
        <w:t>: «</w:t>
      </w:r>
      <w:r w:rsidR="00F1545C">
        <w:rPr>
          <w:rFonts w:ascii="Times New Roman" w:hAnsi="Times New Roman"/>
          <w:b/>
          <w:bCs/>
          <w:spacing w:val="-4"/>
          <w:sz w:val="28"/>
        </w:rPr>
        <w:t>РОЛЬ ГОРСКОГО СЛОВЕСНОГО СУДА В СОЦИАЛЬНО-ЭКОНОМИЧЕСКОЙ ЖИЗНИ НАЛЬЧИКСКОГО ОКРУГА</w:t>
      </w:r>
      <w:r w:rsidR="00F1607B">
        <w:rPr>
          <w:rFonts w:ascii="Times New Roman" w:hAnsi="Times New Roman"/>
          <w:b/>
          <w:bCs/>
          <w:spacing w:val="-4"/>
          <w:sz w:val="28"/>
        </w:rPr>
        <w:t xml:space="preserve"> ТЕРСКОЙ ОБЛАСТИ</w:t>
      </w:r>
      <w:r w:rsidR="0040627C" w:rsidRPr="00B9108D">
        <w:rPr>
          <w:rFonts w:ascii="Times New Roman" w:hAnsi="Times New Roman"/>
          <w:b/>
          <w:bCs/>
          <w:sz w:val="28"/>
        </w:rPr>
        <w:t>»</w:t>
      </w:r>
      <w:r w:rsidR="006B783A">
        <w:rPr>
          <w:rFonts w:ascii="Times New Roman" w:hAnsi="Times New Roman"/>
          <w:b/>
          <w:bCs/>
          <w:sz w:val="28"/>
        </w:rPr>
        <w:t>.</w:t>
      </w:r>
    </w:p>
    <w:p w:rsidR="0040627C" w:rsidRPr="00B9108D" w:rsidRDefault="0040627C" w:rsidP="0040627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</w:rPr>
      </w:pPr>
    </w:p>
    <w:p w:rsidR="0040627C" w:rsidRPr="00B9108D" w:rsidRDefault="009C23C5" w:rsidP="009C23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 xml:space="preserve">Представлена </w:t>
      </w:r>
      <w:r w:rsidRPr="00B9108D">
        <w:rPr>
          <w:rFonts w:ascii="Times New Roman" w:hAnsi="Times New Roman"/>
          <w:sz w:val="28"/>
        </w:rPr>
        <w:t xml:space="preserve">на соискание </w:t>
      </w:r>
      <w:r>
        <w:rPr>
          <w:rFonts w:ascii="Times New Roman" w:hAnsi="Times New Roman"/>
          <w:sz w:val="28"/>
        </w:rPr>
        <w:t>квалификации «Исследователь. Преподаватель-исследователь» по направлению подготовки 46.06.01 – Исторические науки и археология, направленности 07.00.02 – Отечественна история</w:t>
      </w:r>
    </w:p>
    <w:p w:rsidR="0040627C" w:rsidRPr="00B9108D" w:rsidRDefault="00F1545C" w:rsidP="0040627C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</w:rPr>
        <w:t>Научный руководитель: Прасолов Дмитрий Николаевич</w:t>
      </w:r>
      <w:r w:rsidR="0040627C" w:rsidRPr="00B9108D"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sz w:val="28"/>
        </w:rPr>
        <w:t>кандидат</w:t>
      </w:r>
      <w:r w:rsidR="0040627C" w:rsidRPr="00B9108D">
        <w:rPr>
          <w:rFonts w:ascii="Times New Roman" w:hAnsi="Times New Roman"/>
          <w:sz w:val="28"/>
        </w:rPr>
        <w:t xml:space="preserve"> исторических наук, </w:t>
      </w:r>
      <w:r w:rsidR="006B783A">
        <w:rPr>
          <w:rFonts w:ascii="Times New Roman" w:hAnsi="Times New Roman"/>
          <w:sz w:val="28"/>
        </w:rPr>
        <w:t>д</w:t>
      </w:r>
      <w:r w:rsidR="006B783A" w:rsidRPr="006B783A">
        <w:rPr>
          <w:rFonts w:ascii="Times New Roman" w:hAnsi="Times New Roman"/>
          <w:sz w:val="28"/>
        </w:rPr>
        <w:t xml:space="preserve">оцент кафедры отечественной истории и этнологии, заведующий сектором этнологии, старший научный сотрудник </w:t>
      </w:r>
      <w:r w:rsidR="00A129A7" w:rsidRPr="00A129A7">
        <w:rPr>
          <w:rFonts w:ascii="Times New Roman" w:hAnsi="Times New Roman"/>
          <w:sz w:val="28"/>
        </w:rPr>
        <w:t>Института гуманитарных исследований – филиала ФБГОУ «Федеральный научный центр Российской ак</w:t>
      </w:r>
      <w:r w:rsidR="00A129A7">
        <w:rPr>
          <w:rFonts w:ascii="Times New Roman" w:hAnsi="Times New Roman"/>
          <w:sz w:val="28"/>
        </w:rPr>
        <w:t>адемии наук «Кабардино-Балкарски</w:t>
      </w:r>
      <w:r w:rsidR="00A129A7" w:rsidRPr="00A129A7">
        <w:rPr>
          <w:rFonts w:ascii="Times New Roman" w:hAnsi="Times New Roman"/>
          <w:sz w:val="28"/>
        </w:rPr>
        <w:t>й научный центр РАН»</w:t>
      </w:r>
    </w:p>
    <w:p w:rsidR="0040627C" w:rsidRPr="00B9108D" w:rsidRDefault="0040627C" w:rsidP="0040627C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</w:p>
    <w:p w:rsidR="0040627C" w:rsidRPr="00B9108D" w:rsidRDefault="0040627C" w:rsidP="0040627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sz w:val="28"/>
        </w:rPr>
        <w:t>Во</w:t>
      </w:r>
      <w:r w:rsidRPr="00B9108D">
        <w:rPr>
          <w:rFonts w:ascii="Times New Roman" w:hAnsi="Times New Roman"/>
          <w:b/>
          <w:bCs/>
          <w:sz w:val="28"/>
        </w:rPr>
        <w:t xml:space="preserve"> введении</w:t>
      </w:r>
      <w:r w:rsidRPr="00B9108D">
        <w:rPr>
          <w:rFonts w:ascii="Times New Roman" w:hAnsi="Times New Roman"/>
          <w:sz w:val="28"/>
        </w:rPr>
        <w:t xml:space="preserve"> представле</w:t>
      </w:r>
      <w:r w:rsidR="00B834DF">
        <w:rPr>
          <w:rFonts w:ascii="Times New Roman" w:hAnsi="Times New Roman"/>
          <w:sz w:val="28"/>
        </w:rPr>
        <w:t>на актуальность темы работы</w:t>
      </w:r>
      <w:r w:rsidRPr="00B9108D">
        <w:rPr>
          <w:rFonts w:ascii="Times New Roman" w:hAnsi="Times New Roman"/>
          <w:iCs/>
          <w:sz w:val="28"/>
        </w:rPr>
        <w:t xml:space="preserve">, </w:t>
      </w:r>
      <w:r w:rsidRPr="00B9108D">
        <w:rPr>
          <w:rFonts w:ascii="Times New Roman" w:hAnsi="Times New Roman"/>
          <w:sz w:val="28"/>
        </w:rPr>
        <w:t>обозначены объект, предмет, цель и задачи исследования, определены хронологические и географические рамки, охарактеризована методологическая основа, помещены сведения о степени разработанности проблемы и источниковой базе исследования, обоснована научная новизна, сформулированы основные положения, выносимые на защиту, дано обоснование соответствия диссертации паспорту научной специальности, выявлены теоретическая и практическая значимость работы,</w:t>
      </w:r>
      <w:r w:rsidRPr="00B9108D">
        <w:rPr>
          <w:rFonts w:ascii="Times New Roman" w:hAnsi="Times New Roman"/>
          <w:iCs/>
          <w:sz w:val="28"/>
        </w:rPr>
        <w:t xml:space="preserve"> </w:t>
      </w:r>
      <w:r w:rsidRPr="00B9108D">
        <w:rPr>
          <w:rFonts w:ascii="Times New Roman" w:hAnsi="Times New Roman"/>
          <w:sz w:val="28"/>
        </w:rPr>
        <w:t>приведены сведения об апробации результатов работы и структуре диссертации.</w:t>
      </w:r>
    </w:p>
    <w:p w:rsidR="0040627C" w:rsidRPr="00D41A33" w:rsidRDefault="0040627C" w:rsidP="00D41A3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>Первая глава</w:t>
      </w:r>
      <w:r w:rsidRPr="00B9108D">
        <w:rPr>
          <w:rFonts w:ascii="Times New Roman" w:hAnsi="Times New Roman"/>
          <w:sz w:val="28"/>
        </w:rPr>
        <w:t xml:space="preserve"> </w:t>
      </w:r>
      <w:r w:rsidRPr="00B9108D">
        <w:rPr>
          <w:rFonts w:ascii="Times New Roman" w:hAnsi="Times New Roman"/>
          <w:b/>
          <w:bCs/>
          <w:iCs/>
          <w:sz w:val="28"/>
        </w:rPr>
        <w:t>«</w:t>
      </w:r>
      <w:r w:rsidR="00E34DA4">
        <w:rPr>
          <w:rFonts w:ascii="Times New Roman" w:hAnsi="Times New Roman"/>
          <w:b/>
          <w:bCs/>
          <w:iCs/>
          <w:sz w:val="28"/>
        </w:rPr>
        <w:t xml:space="preserve">Создание и принципы </w:t>
      </w:r>
      <w:proofErr w:type="gramStart"/>
      <w:r w:rsidR="00E34DA4">
        <w:rPr>
          <w:rFonts w:ascii="Times New Roman" w:hAnsi="Times New Roman"/>
          <w:b/>
          <w:bCs/>
          <w:iCs/>
          <w:sz w:val="28"/>
        </w:rPr>
        <w:t>функционирования</w:t>
      </w:r>
      <w:r w:rsidR="00E34DA4" w:rsidRPr="00E34DA4">
        <w:rPr>
          <w:rFonts w:ascii="Times New Roman" w:hAnsi="Times New Roman"/>
          <w:b/>
          <w:bCs/>
          <w:iCs/>
          <w:sz w:val="28"/>
        </w:rPr>
        <w:t xml:space="preserve"> </w:t>
      </w:r>
      <w:r w:rsidR="00D41A33">
        <w:rPr>
          <w:rFonts w:ascii="Times New Roman" w:hAnsi="Times New Roman"/>
          <w:b/>
          <w:bCs/>
          <w:iCs/>
          <w:sz w:val="28"/>
        </w:rPr>
        <w:t xml:space="preserve"> </w:t>
      </w:r>
      <w:r w:rsidR="00E34DA4">
        <w:rPr>
          <w:rFonts w:ascii="Times New Roman" w:hAnsi="Times New Roman"/>
          <w:b/>
          <w:bCs/>
          <w:iCs/>
          <w:sz w:val="28"/>
        </w:rPr>
        <w:t>Нальчикского</w:t>
      </w:r>
      <w:proofErr w:type="gramEnd"/>
      <w:r w:rsidR="00E34DA4">
        <w:rPr>
          <w:rFonts w:ascii="Times New Roman" w:hAnsi="Times New Roman"/>
          <w:b/>
          <w:bCs/>
          <w:iCs/>
          <w:sz w:val="28"/>
        </w:rPr>
        <w:t xml:space="preserve"> горского словесного суда</w:t>
      </w:r>
      <w:r w:rsidRPr="00B9108D">
        <w:rPr>
          <w:rFonts w:ascii="Times New Roman" w:hAnsi="Times New Roman"/>
          <w:b/>
          <w:bCs/>
          <w:iCs/>
          <w:sz w:val="28"/>
        </w:rPr>
        <w:t xml:space="preserve">» </w:t>
      </w:r>
      <w:r w:rsidR="00E34DA4">
        <w:rPr>
          <w:rFonts w:ascii="Times New Roman" w:hAnsi="Times New Roman"/>
          <w:sz w:val="28"/>
        </w:rPr>
        <w:t>состоит из двух</w:t>
      </w:r>
      <w:r w:rsidRPr="00B9108D">
        <w:rPr>
          <w:rFonts w:ascii="Times New Roman" w:hAnsi="Times New Roman"/>
          <w:sz w:val="28"/>
        </w:rPr>
        <w:t xml:space="preserve"> параграфов. В </w:t>
      </w:r>
      <w:r w:rsidRPr="00B9108D">
        <w:rPr>
          <w:rFonts w:ascii="Times New Roman" w:hAnsi="Times New Roman"/>
          <w:iCs/>
          <w:sz w:val="28"/>
        </w:rPr>
        <w:t>первом параграфе первой главы</w:t>
      </w:r>
      <w:r w:rsidR="00E34DA4">
        <w:rPr>
          <w:rFonts w:ascii="Times New Roman" w:hAnsi="Times New Roman"/>
          <w:sz w:val="28"/>
        </w:rPr>
        <w:t xml:space="preserve"> говорится об истории возникновения горских словесных судов, в частности Нальчикского.</w:t>
      </w:r>
      <w:r w:rsidRPr="00B9108D">
        <w:rPr>
          <w:rFonts w:ascii="Times New Roman" w:hAnsi="Times New Roman"/>
          <w:sz w:val="28"/>
        </w:rPr>
        <w:t xml:space="preserve"> Во </w:t>
      </w:r>
      <w:r w:rsidRPr="00B9108D">
        <w:rPr>
          <w:rFonts w:ascii="Times New Roman" w:hAnsi="Times New Roman"/>
          <w:iCs/>
          <w:sz w:val="28"/>
        </w:rPr>
        <w:t xml:space="preserve">втором параграфе первой главы </w:t>
      </w:r>
      <w:r w:rsidR="00683B20">
        <w:rPr>
          <w:rFonts w:ascii="Times New Roman" w:hAnsi="Times New Roman"/>
          <w:iCs/>
          <w:sz w:val="28"/>
        </w:rPr>
        <w:t xml:space="preserve">определяется </w:t>
      </w:r>
      <w:r w:rsidR="00E34DA4">
        <w:rPr>
          <w:rFonts w:ascii="Times New Roman" w:hAnsi="Times New Roman"/>
          <w:sz w:val="28"/>
        </w:rPr>
        <w:t>м</w:t>
      </w:r>
      <w:r w:rsidR="00683B20">
        <w:rPr>
          <w:rFonts w:ascii="Times New Roman" w:hAnsi="Times New Roman"/>
          <w:sz w:val="28"/>
        </w:rPr>
        <w:t>есто и роль г</w:t>
      </w:r>
      <w:r w:rsidR="00E34DA4" w:rsidRPr="00E34DA4">
        <w:rPr>
          <w:rFonts w:ascii="Times New Roman" w:hAnsi="Times New Roman"/>
          <w:sz w:val="28"/>
        </w:rPr>
        <w:t>орского словесного суда в судебной системе Терской области</w:t>
      </w:r>
      <w:r w:rsidRPr="00B9108D">
        <w:rPr>
          <w:rFonts w:ascii="Times New Roman" w:hAnsi="Times New Roman"/>
          <w:iCs/>
          <w:spacing w:val="-2"/>
          <w:sz w:val="28"/>
        </w:rPr>
        <w:t>.</w:t>
      </w:r>
      <w:r w:rsidRPr="00B9108D">
        <w:rPr>
          <w:rFonts w:ascii="Times New Roman" w:hAnsi="Times New Roman"/>
          <w:sz w:val="28"/>
        </w:rPr>
        <w:t xml:space="preserve"> </w:t>
      </w:r>
    </w:p>
    <w:p w:rsidR="0040627C" w:rsidRPr="00B9108D" w:rsidRDefault="0040627C" w:rsidP="004062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>Вторая</w:t>
      </w:r>
      <w:r w:rsidRPr="00B9108D">
        <w:rPr>
          <w:rFonts w:ascii="Times New Roman" w:hAnsi="Times New Roman"/>
          <w:sz w:val="28"/>
        </w:rPr>
        <w:t xml:space="preserve"> </w:t>
      </w:r>
      <w:r w:rsidRPr="00B9108D">
        <w:rPr>
          <w:rFonts w:ascii="Times New Roman" w:hAnsi="Times New Roman"/>
          <w:b/>
          <w:bCs/>
          <w:sz w:val="28"/>
        </w:rPr>
        <w:t>глава</w:t>
      </w:r>
      <w:r w:rsidRPr="00B9108D">
        <w:rPr>
          <w:rFonts w:ascii="Times New Roman" w:hAnsi="Times New Roman"/>
          <w:sz w:val="28"/>
        </w:rPr>
        <w:t xml:space="preserve"> </w:t>
      </w:r>
      <w:r w:rsidRPr="00B9108D">
        <w:rPr>
          <w:rFonts w:ascii="Times New Roman" w:hAnsi="Times New Roman"/>
          <w:b/>
          <w:bCs/>
          <w:iCs/>
          <w:sz w:val="28"/>
        </w:rPr>
        <w:t>«</w:t>
      </w:r>
      <w:r w:rsidR="00683B20">
        <w:rPr>
          <w:rFonts w:ascii="Times New Roman" w:hAnsi="Times New Roman"/>
          <w:b/>
          <w:bCs/>
          <w:iCs/>
          <w:sz w:val="28"/>
        </w:rPr>
        <w:t>Регулирование социально</w:t>
      </w:r>
      <w:r w:rsidR="00683B20" w:rsidRPr="00683B20">
        <w:rPr>
          <w:rFonts w:ascii="Times New Roman" w:hAnsi="Times New Roman"/>
          <w:b/>
          <w:bCs/>
          <w:iCs/>
          <w:sz w:val="28"/>
        </w:rPr>
        <w:t>-</w:t>
      </w:r>
      <w:r w:rsidR="00683B20">
        <w:rPr>
          <w:rFonts w:ascii="Times New Roman" w:hAnsi="Times New Roman"/>
          <w:b/>
          <w:bCs/>
          <w:iCs/>
          <w:sz w:val="28"/>
        </w:rPr>
        <w:t>экономических</w:t>
      </w:r>
      <w:r w:rsidR="00683B20" w:rsidRPr="00683B20">
        <w:rPr>
          <w:rFonts w:ascii="Times New Roman" w:hAnsi="Times New Roman"/>
          <w:b/>
          <w:bCs/>
          <w:iCs/>
          <w:sz w:val="28"/>
        </w:rPr>
        <w:t xml:space="preserve"> </w:t>
      </w:r>
      <w:r w:rsidR="00683B20">
        <w:rPr>
          <w:rFonts w:ascii="Times New Roman" w:hAnsi="Times New Roman"/>
          <w:b/>
          <w:bCs/>
          <w:iCs/>
          <w:sz w:val="28"/>
        </w:rPr>
        <w:t>отношений</w:t>
      </w:r>
      <w:r w:rsidRPr="00B9108D">
        <w:rPr>
          <w:rFonts w:ascii="Times New Roman" w:hAnsi="Times New Roman"/>
          <w:b/>
          <w:bCs/>
          <w:iCs/>
          <w:sz w:val="28"/>
        </w:rPr>
        <w:t>»</w:t>
      </w:r>
      <w:r w:rsidRPr="00B9108D">
        <w:rPr>
          <w:rFonts w:ascii="Times New Roman" w:hAnsi="Times New Roman"/>
          <w:b/>
          <w:bCs/>
          <w:sz w:val="28"/>
        </w:rPr>
        <w:t xml:space="preserve"> </w:t>
      </w:r>
      <w:r w:rsidR="00683B20">
        <w:rPr>
          <w:rFonts w:ascii="Times New Roman" w:hAnsi="Times New Roman"/>
          <w:sz w:val="28"/>
        </w:rPr>
        <w:t xml:space="preserve">состоит из четырех </w:t>
      </w:r>
      <w:r w:rsidRPr="00B9108D">
        <w:rPr>
          <w:rFonts w:ascii="Times New Roman" w:hAnsi="Times New Roman"/>
          <w:sz w:val="28"/>
        </w:rPr>
        <w:t xml:space="preserve"> параграфов. В </w:t>
      </w:r>
      <w:r w:rsidRPr="00B9108D">
        <w:rPr>
          <w:rFonts w:ascii="Times New Roman" w:hAnsi="Times New Roman"/>
          <w:iCs/>
          <w:sz w:val="28"/>
        </w:rPr>
        <w:t xml:space="preserve">первом параграфе второй главы </w:t>
      </w:r>
      <w:r w:rsidRPr="00B9108D">
        <w:rPr>
          <w:rFonts w:ascii="Times New Roman" w:hAnsi="Times New Roman"/>
          <w:sz w:val="28"/>
        </w:rPr>
        <w:t>рассматриваются</w:t>
      </w:r>
      <w:r w:rsidR="00683B20" w:rsidRPr="00683B20">
        <w:t xml:space="preserve"> </w:t>
      </w:r>
      <w:r w:rsidR="00683B20">
        <w:rPr>
          <w:rFonts w:ascii="Times New Roman" w:hAnsi="Times New Roman"/>
          <w:sz w:val="28"/>
        </w:rPr>
        <w:t>с</w:t>
      </w:r>
      <w:r w:rsidR="00683B20" w:rsidRPr="00683B20">
        <w:rPr>
          <w:rFonts w:ascii="Times New Roman" w:hAnsi="Times New Roman"/>
          <w:sz w:val="28"/>
        </w:rPr>
        <w:t>емейно-имущественные споры</w:t>
      </w:r>
      <w:r w:rsidR="00683B20">
        <w:rPr>
          <w:rFonts w:ascii="Times New Roman" w:hAnsi="Times New Roman"/>
          <w:sz w:val="28"/>
        </w:rPr>
        <w:t>, возникающие на территории Терской области</w:t>
      </w:r>
      <w:r w:rsidRPr="00B9108D">
        <w:rPr>
          <w:rFonts w:ascii="Times New Roman" w:hAnsi="Times New Roman"/>
          <w:iCs/>
          <w:sz w:val="28"/>
        </w:rPr>
        <w:t>.</w:t>
      </w:r>
      <w:r w:rsidRPr="00B9108D">
        <w:rPr>
          <w:rFonts w:ascii="Times New Roman" w:hAnsi="Times New Roman"/>
          <w:sz w:val="28"/>
        </w:rPr>
        <w:t xml:space="preserve"> Во </w:t>
      </w:r>
      <w:r w:rsidRPr="00B9108D">
        <w:rPr>
          <w:rFonts w:ascii="Times New Roman" w:hAnsi="Times New Roman"/>
          <w:iCs/>
          <w:sz w:val="28"/>
        </w:rPr>
        <w:t xml:space="preserve">втором параграфе второй главы </w:t>
      </w:r>
      <w:r w:rsidR="00683B20">
        <w:rPr>
          <w:rFonts w:ascii="Times New Roman" w:hAnsi="Times New Roman"/>
          <w:sz w:val="28"/>
        </w:rPr>
        <w:t>анализируются поземельные отношения</w:t>
      </w:r>
      <w:r w:rsidRPr="00B9108D">
        <w:rPr>
          <w:rFonts w:ascii="Times New Roman" w:hAnsi="Times New Roman"/>
          <w:iCs/>
          <w:sz w:val="28"/>
        </w:rPr>
        <w:t>.</w:t>
      </w:r>
      <w:r w:rsidRPr="00B9108D">
        <w:rPr>
          <w:rFonts w:ascii="Times New Roman" w:hAnsi="Times New Roman"/>
          <w:sz w:val="28"/>
        </w:rPr>
        <w:t xml:space="preserve"> В </w:t>
      </w:r>
      <w:r w:rsidRPr="00B9108D">
        <w:rPr>
          <w:rFonts w:ascii="Times New Roman" w:hAnsi="Times New Roman"/>
          <w:iCs/>
          <w:sz w:val="28"/>
        </w:rPr>
        <w:t xml:space="preserve">третьем параграфе второй главы </w:t>
      </w:r>
      <w:r w:rsidR="00683B20">
        <w:rPr>
          <w:rFonts w:ascii="Times New Roman" w:hAnsi="Times New Roman"/>
          <w:sz w:val="28"/>
        </w:rPr>
        <w:t>изучаются уголовно-правовые нормы</w:t>
      </w:r>
      <w:r w:rsidR="008C0FD1">
        <w:rPr>
          <w:rFonts w:ascii="Times New Roman" w:hAnsi="Times New Roman"/>
          <w:sz w:val="28"/>
        </w:rPr>
        <w:t xml:space="preserve">, действовавшие в Нальчикском округе. В четвертом параграфе второй главы рассматриваются гражданско-правовые отношения. </w:t>
      </w:r>
      <w:r w:rsidRPr="00B9108D">
        <w:rPr>
          <w:rFonts w:ascii="Times New Roman" w:hAnsi="Times New Roman"/>
          <w:iCs/>
          <w:sz w:val="28"/>
        </w:rPr>
        <w:t xml:space="preserve"> </w:t>
      </w:r>
    </w:p>
    <w:p w:rsidR="0040627C" w:rsidRPr="00B9108D" w:rsidRDefault="0040627C" w:rsidP="0040627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lastRenderedPageBreak/>
        <w:t>Третья глава</w:t>
      </w:r>
      <w:r w:rsidRPr="00B9108D">
        <w:rPr>
          <w:rFonts w:ascii="Times New Roman" w:hAnsi="Times New Roman"/>
          <w:sz w:val="28"/>
        </w:rPr>
        <w:t xml:space="preserve"> </w:t>
      </w:r>
      <w:r w:rsidRPr="00B9108D">
        <w:rPr>
          <w:rFonts w:ascii="Times New Roman" w:hAnsi="Times New Roman"/>
          <w:b/>
          <w:bCs/>
          <w:iCs/>
          <w:sz w:val="28"/>
        </w:rPr>
        <w:t>«</w:t>
      </w:r>
      <w:r w:rsidR="008C0FD1">
        <w:rPr>
          <w:rFonts w:ascii="Times New Roman" w:hAnsi="Times New Roman"/>
          <w:b/>
          <w:bCs/>
          <w:iCs/>
          <w:sz w:val="28"/>
        </w:rPr>
        <w:t>Нальчикский горский словесный суд в оценках современников</w:t>
      </w:r>
      <w:r w:rsidRPr="00B9108D">
        <w:rPr>
          <w:rFonts w:ascii="Times New Roman" w:hAnsi="Times New Roman"/>
          <w:b/>
          <w:bCs/>
          <w:iCs/>
          <w:sz w:val="28"/>
        </w:rPr>
        <w:t>»</w:t>
      </w:r>
      <w:r w:rsidRPr="00B9108D">
        <w:rPr>
          <w:rFonts w:ascii="Times New Roman" w:hAnsi="Times New Roman"/>
          <w:b/>
          <w:bCs/>
          <w:sz w:val="28"/>
        </w:rPr>
        <w:t xml:space="preserve"> </w:t>
      </w:r>
      <w:r w:rsidR="008C0FD1">
        <w:rPr>
          <w:rFonts w:ascii="Times New Roman" w:hAnsi="Times New Roman"/>
          <w:sz w:val="28"/>
        </w:rPr>
        <w:t>состоит из двух</w:t>
      </w:r>
      <w:r w:rsidRPr="00B9108D">
        <w:rPr>
          <w:rFonts w:ascii="Times New Roman" w:hAnsi="Times New Roman"/>
          <w:sz w:val="28"/>
        </w:rPr>
        <w:t xml:space="preserve"> параграфов. В </w:t>
      </w:r>
      <w:r w:rsidRPr="00B9108D">
        <w:rPr>
          <w:rFonts w:ascii="Times New Roman" w:hAnsi="Times New Roman"/>
          <w:iCs/>
          <w:sz w:val="28"/>
        </w:rPr>
        <w:t xml:space="preserve">первом параграфе третьей главы </w:t>
      </w:r>
      <w:r w:rsidR="008C0FD1">
        <w:rPr>
          <w:rFonts w:ascii="Times New Roman" w:hAnsi="Times New Roman"/>
          <w:sz w:val="28"/>
        </w:rPr>
        <w:t>рассматривае</w:t>
      </w:r>
      <w:r w:rsidRPr="00B9108D">
        <w:rPr>
          <w:rFonts w:ascii="Times New Roman" w:hAnsi="Times New Roman"/>
          <w:sz w:val="28"/>
        </w:rPr>
        <w:t xml:space="preserve">тся </w:t>
      </w:r>
      <w:r w:rsidR="008C0FD1">
        <w:rPr>
          <w:rFonts w:ascii="Times New Roman" w:hAnsi="Times New Roman"/>
          <w:iCs/>
          <w:sz w:val="28"/>
        </w:rPr>
        <w:t>о</w:t>
      </w:r>
      <w:r w:rsidR="008C0FD1" w:rsidRPr="008C0FD1">
        <w:rPr>
          <w:rFonts w:ascii="Times New Roman" w:hAnsi="Times New Roman"/>
          <w:iCs/>
          <w:sz w:val="28"/>
        </w:rPr>
        <w:t>тношение жителей Нальчикского округа к деятел</w:t>
      </w:r>
      <w:r w:rsidR="008C0FD1">
        <w:rPr>
          <w:rFonts w:ascii="Times New Roman" w:hAnsi="Times New Roman"/>
          <w:iCs/>
          <w:sz w:val="28"/>
        </w:rPr>
        <w:t>ьности Горского словесного суда, а также р</w:t>
      </w:r>
      <w:r w:rsidR="008C0FD1" w:rsidRPr="008C0FD1">
        <w:rPr>
          <w:rFonts w:ascii="Times New Roman" w:hAnsi="Times New Roman"/>
          <w:iCs/>
          <w:sz w:val="28"/>
        </w:rPr>
        <w:t>оль Горского словесного суда в жизни местного населения</w:t>
      </w:r>
      <w:r w:rsidRPr="00B9108D">
        <w:rPr>
          <w:rFonts w:ascii="Times New Roman" w:hAnsi="Times New Roman"/>
          <w:iCs/>
          <w:sz w:val="28"/>
        </w:rPr>
        <w:t>.</w:t>
      </w:r>
      <w:r w:rsidRPr="00B9108D">
        <w:rPr>
          <w:rFonts w:ascii="Times New Roman" w:hAnsi="Times New Roman"/>
          <w:sz w:val="28"/>
        </w:rPr>
        <w:t xml:space="preserve"> Во </w:t>
      </w:r>
      <w:r w:rsidRPr="00B9108D">
        <w:rPr>
          <w:rFonts w:ascii="Times New Roman" w:hAnsi="Times New Roman"/>
          <w:iCs/>
          <w:sz w:val="28"/>
        </w:rPr>
        <w:t xml:space="preserve">втором параграфе третьей главы </w:t>
      </w:r>
      <w:r w:rsidR="008C0FD1">
        <w:rPr>
          <w:rFonts w:ascii="Times New Roman" w:hAnsi="Times New Roman"/>
          <w:sz w:val="28"/>
        </w:rPr>
        <w:t>изучае</w:t>
      </w:r>
      <w:r w:rsidRPr="00B9108D">
        <w:rPr>
          <w:rFonts w:ascii="Times New Roman" w:hAnsi="Times New Roman"/>
          <w:sz w:val="28"/>
        </w:rPr>
        <w:t>тся</w:t>
      </w:r>
      <w:r w:rsidR="008C0FD1">
        <w:rPr>
          <w:rFonts w:ascii="Times New Roman" w:hAnsi="Times New Roman"/>
          <w:sz w:val="28"/>
        </w:rPr>
        <w:t xml:space="preserve"> деятельность Нальчикского горского</w:t>
      </w:r>
      <w:r w:rsidR="008C0FD1" w:rsidRPr="008C0FD1">
        <w:rPr>
          <w:rFonts w:ascii="Times New Roman" w:hAnsi="Times New Roman"/>
          <w:sz w:val="28"/>
        </w:rPr>
        <w:t xml:space="preserve"> словесн</w:t>
      </w:r>
      <w:r w:rsidR="008C0FD1">
        <w:rPr>
          <w:rFonts w:ascii="Times New Roman" w:hAnsi="Times New Roman"/>
          <w:sz w:val="28"/>
        </w:rPr>
        <w:t>ого</w:t>
      </w:r>
      <w:r w:rsidR="008C0FD1" w:rsidRPr="008C0FD1">
        <w:rPr>
          <w:rFonts w:ascii="Times New Roman" w:hAnsi="Times New Roman"/>
          <w:sz w:val="28"/>
        </w:rPr>
        <w:t xml:space="preserve"> суд</w:t>
      </w:r>
      <w:r w:rsidR="008C0FD1">
        <w:rPr>
          <w:rFonts w:ascii="Times New Roman" w:hAnsi="Times New Roman"/>
          <w:sz w:val="28"/>
        </w:rPr>
        <w:t>а</w:t>
      </w:r>
      <w:r w:rsidR="008C0FD1" w:rsidRPr="008C0FD1">
        <w:rPr>
          <w:rFonts w:ascii="Times New Roman" w:hAnsi="Times New Roman"/>
          <w:sz w:val="28"/>
        </w:rPr>
        <w:t xml:space="preserve"> в работах общественных деятелей</w:t>
      </w:r>
      <w:r w:rsidRPr="00B9108D">
        <w:rPr>
          <w:rFonts w:ascii="Times New Roman" w:hAnsi="Times New Roman"/>
          <w:sz w:val="28"/>
        </w:rPr>
        <w:t>.</w:t>
      </w:r>
    </w:p>
    <w:p w:rsidR="004E2696" w:rsidRDefault="0040627C" w:rsidP="0040627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iCs/>
          <w:sz w:val="28"/>
          <w:szCs w:val="28"/>
        </w:rPr>
        <w:t xml:space="preserve">В </w:t>
      </w:r>
      <w:r w:rsidRPr="00B9108D">
        <w:rPr>
          <w:rFonts w:ascii="Times New Roman" w:hAnsi="Times New Roman"/>
          <w:b/>
          <w:iCs/>
          <w:sz w:val="28"/>
          <w:szCs w:val="28"/>
        </w:rPr>
        <w:t>заключении</w:t>
      </w:r>
      <w:r w:rsidRPr="00B9108D">
        <w:rPr>
          <w:rFonts w:ascii="Times New Roman" w:hAnsi="Times New Roman"/>
          <w:iCs/>
          <w:sz w:val="28"/>
          <w:szCs w:val="28"/>
        </w:rPr>
        <w:t xml:space="preserve"> подведены основные итоги </w:t>
      </w:r>
      <w:r w:rsidR="008C0FD1">
        <w:rPr>
          <w:rFonts w:ascii="Times New Roman" w:hAnsi="Times New Roman"/>
          <w:iCs/>
          <w:sz w:val="28"/>
          <w:szCs w:val="28"/>
        </w:rPr>
        <w:t>дипломной работы</w:t>
      </w:r>
      <w:r w:rsidRPr="00B9108D">
        <w:rPr>
          <w:rFonts w:ascii="Times New Roman" w:hAnsi="Times New Roman"/>
          <w:iCs/>
          <w:sz w:val="28"/>
          <w:szCs w:val="28"/>
        </w:rPr>
        <w:t xml:space="preserve"> и сформулированы выводы. Основной вывод заключается в том, что </w:t>
      </w:r>
      <w:r w:rsidR="004E2696">
        <w:rPr>
          <w:rFonts w:ascii="Times New Roman" w:hAnsi="Times New Roman"/>
          <w:sz w:val="28"/>
        </w:rPr>
        <w:t>п</w:t>
      </w:r>
      <w:r w:rsidR="004E2696" w:rsidRPr="004E2696">
        <w:rPr>
          <w:rFonts w:ascii="Times New Roman" w:hAnsi="Times New Roman"/>
          <w:sz w:val="28"/>
        </w:rPr>
        <w:t>олитико-юридическая практика властей, пров</w:t>
      </w:r>
      <w:r w:rsidR="004E2696">
        <w:rPr>
          <w:rFonts w:ascii="Times New Roman" w:hAnsi="Times New Roman"/>
          <w:sz w:val="28"/>
        </w:rPr>
        <w:t>одившаяся среди горцев Терской области</w:t>
      </w:r>
      <w:r w:rsidR="004E2696" w:rsidRPr="004E2696">
        <w:rPr>
          <w:rFonts w:ascii="Times New Roman" w:hAnsi="Times New Roman"/>
          <w:sz w:val="28"/>
        </w:rPr>
        <w:t>, позволяет говорить о том, что они отказались от чрезвычайных мер в регулировании правовой сферы северокавказского общества и в условиях завершившейся Кавказской войны и эпохи Великих реформ в России приступили к реформам, однотипным и близким по содержанию с проводимыми во внутренних губерниях. Даже с учётом того, что российские законы в тот период здесь применялись в адаптированном виде, «с изъятиями», они формировали новое правовое пространство горцев и по своему содержанию были направлены на ликвидацию патриархальных правовых норм, являвшимся препятствием в проведении имперской интеграционной политики на кавказской окраине.</w:t>
      </w:r>
    </w:p>
    <w:p w:rsidR="00BD2CB8" w:rsidRDefault="00BD2CB8">
      <w:pPr>
        <w:rPr>
          <w:rFonts w:ascii="Times New Roman" w:hAnsi="Times New Roman"/>
          <w:sz w:val="28"/>
          <w:szCs w:val="28"/>
        </w:rPr>
      </w:pPr>
    </w:p>
    <w:p w:rsidR="00D41A33" w:rsidRDefault="00D41A33">
      <w:bookmarkStart w:id="0" w:name="_GoBack"/>
      <w:bookmarkEnd w:id="0"/>
    </w:p>
    <w:sectPr w:rsidR="00D4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7C"/>
    <w:rsid w:val="00351C33"/>
    <w:rsid w:val="0040627C"/>
    <w:rsid w:val="004E2696"/>
    <w:rsid w:val="004F73C7"/>
    <w:rsid w:val="00683B20"/>
    <w:rsid w:val="006B783A"/>
    <w:rsid w:val="007C4C52"/>
    <w:rsid w:val="008C0FD1"/>
    <w:rsid w:val="009C23C5"/>
    <w:rsid w:val="00A129A7"/>
    <w:rsid w:val="00A50CA8"/>
    <w:rsid w:val="00B834DF"/>
    <w:rsid w:val="00BD2CB8"/>
    <w:rsid w:val="00D41A33"/>
    <w:rsid w:val="00E34DA4"/>
    <w:rsid w:val="00F1545C"/>
    <w:rsid w:val="00F1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9FEC-39FE-4959-BF38-88825E82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40627C"/>
    <w:rPr>
      <w:rFonts w:ascii="Sylfaen" w:hAnsi="Sylfaen" w:cs="Sylfae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BUHOHOTA</dc:creator>
  <cp:lastModifiedBy>Алексей Абазов</cp:lastModifiedBy>
  <cp:revision>8</cp:revision>
  <dcterms:created xsi:type="dcterms:W3CDTF">2018-05-28T05:21:00Z</dcterms:created>
  <dcterms:modified xsi:type="dcterms:W3CDTF">2018-06-02T09:50:00Z</dcterms:modified>
</cp:coreProperties>
</file>