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F4" w:rsidRPr="008121DE" w:rsidRDefault="00F36EF4" w:rsidP="00F36EF4">
      <w:pPr>
        <w:jc w:val="both"/>
        <w:rPr>
          <w:i/>
          <w:iCs/>
          <w:sz w:val="22"/>
          <w:szCs w:val="22"/>
        </w:rPr>
      </w:pPr>
      <w:r w:rsidRPr="008121DE">
        <w:rPr>
          <w:i/>
          <w:iCs/>
          <w:sz w:val="22"/>
          <w:szCs w:val="22"/>
        </w:rPr>
        <w:t>УДК 82-14</w:t>
      </w:r>
    </w:p>
    <w:p w:rsidR="00F36EF4" w:rsidRPr="008121DE" w:rsidRDefault="00F36EF4" w:rsidP="00F36EF4">
      <w:pPr>
        <w:jc w:val="both"/>
        <w:rPr>
          <w:i/>
          <w:iCs/>
          <w:color w:val="000000"/>
          <w:sz w:val="22"/>
          <w:szCs w:val="22"/>
        </w:rPr>
      </w:pPr>
      <w:r w:rsidRPr="008121DE">
        <w:rPr>
          <w:i/>
          <w:color w:val="000000"/>
          <w:sz w:val="22"/>
          <w:szCs w:val="22"/>
        </w:rPr>
        <w:t>DOI:</w:t>
      </w:r>
      <w:r w:rsidRPr="008121DE">
        <w:rPr>
          <w:rStyle w:val="a3"/>
          <w:b w:val="0"/>
          <w:bCs w:val="0"/>
          <w:i/>
          <w:color w:val="000000"/>
          <w:sz w:val="22"/>
          <w:szCs w:val="22"/>
        </w:rPr>
        <w:t>10.35330</w:t>
      </w:r>
      <w:r w:rsidRPr="008121DE">
        <w:rPr>
          <w:b/>
          <w:bCs/>
          <w:i/>
          <w:color w:val="000000"/>
          <w:sz w:val="22"/>
          <w:szCs w:val="22"/>
        </w:rPr>
        <w:t>/</w:t>
      </w:r>
      <w:r w:rsidRPr="008121DE">
        <w:rPr>
          <w:i/>
          <w:color w:val="000000"/>
          <w:sz w:val="22"/>
          <w:szCs w:val="22"/>
        </w:rPr>
        <w:t xml:space="preserve">1991-6639-2020-4-96-125-130     </w:t>
      </w:r>
    </w:p>
    <w:p w:rsidR="000C5462" w:rsidRDefault="00F36EF4"/>
    <w:p w:rsidR="00F36EF4" w:rsidRPr="008121DE" w:rsidRDefault="00F36EF4" w:rsidP="00F36EF4">
      <w:pPr>
        <w:pStyle w:val="a5"/>
        <w:spacing w:before="0" w:beforeAutospacing="0" w:after="0" w:afterAutospacing="0"/>
        <w:ind w:firstLine="284"/>
        <w:contextualSpacing/>
        <w:jc w:val="center"/>
        <w:rPr>
          <w:rStyle w:val="tlid-translation"/>
          <w:rFonts w:eastAsia="Calibri"/>
          <w:b/>
          <w:sz w:val="28"/>
          <w:szCs w:val="28"/>
          <w:lang w:val="en-US" w:eastAsia="en-US"/>
        </w:rPr>
      </w:pPr>
      <w:r w:rsidRPr="008121DE">
        <w:rPr>
          <w:rStyle w:val="tlid-translation"/>
          <w:rFonts w:eastAsia="Calibri"/>
          <w:b/>
          <w:sz w:val="28"/>
          <w:szCs w:val="28"/>
          <w:lang w:val="en-US" w:eastAsia="en-US"/>
        </w:rPr>
        <w:t xml:space="preserve">THE EVOLUTION OF RELIGIOUS CONSCIOUSNESS </w:t>
      </w:r>
    </w:p>
    <w:p w:rsidR="00F36EF4" w:rsidRPr="008121DE" w:rsidRDefault="00F36EF4" w:rsidP="00F36EF4">
      <w:pPr>
        <w:pStyle w:val="a5"/>
        <w:spacing w:before="0" w:beforeAutospacing="0" w:after="0" w:afterAutospacing="0"/>
        <w:ind w:firstLine="284"/>
        <w:contextualSpacing/>
        <w:jc w:val="center"/>
        <w:rPr>
          <w:rStyle w:val="tlid-translation"/>
          <w:rFonts w:eastAsia="Calibri"/>
          <w:b/>
          <w:sz w:val="28"/>
          <w:szCs w:val="28"/>
          <w:lang w:val="en-US" w:eastAsia="en-US"/>
        </w:rPr>
      </w:pPr>
      <w:r w:rsidRPr="008121DE">
        <w:rPr>
          <w:rStyle w:val="tlid-translation"/>
          <w:rFonts w:eastAsia="Calibri"/>
          <w:b/>
          <w:sz w:val="28"/>
          <w:szCs w:val="28"/>
          <w:lang w:val="en-US" w:eastAsia="en-US"/>
        </w:rPr>
        <w:t>IN KARACHAY-BALKAR POETRY</w:t>
      </w:r>
    </w:p>
    <w:p w:rsidR="00F36EF4" w:rsidRPr="008121DE" w:rsidRDefault="00F36EF4" w:rsidP="00F36EF4">
      <w:pPr>
        <w:pStyle w:val="a5"/>
        <w:spacing w:before="0" w:beforeAutospacing="0" w:after="0" w:afterAutospacing="0"/>
        <w:ind w:firstLine="284"/>
        <w:contextualSpacing/>
        <w:jc w:val="center"/>
        <w:rPr>
          <w:rStyle w:val="tlid-translation"/>
          <w:rFonts w:eastAsia="Calibri"/>
          <w:bCs/>
          <w:sz w:val="26"/>
          <w:szCs w:val="26"/>
          <w:lang w:val="en-US" w:eastAsia="en-US"/>
        </w:rPr>
      </w:pPr>
      <w:r w:rsidRPr="008121DE">
        <w:rPr>
          <w:rStyle w:val="tlid-translation"/>
          <w:rFonts w:eastAsia="Calibri"/>
          <w:bCs/>
          <w:sz w:val="26"/>
          <w:szCs w:val="26"/>
          <w:lang w:val="en-US" w:eastAsia="en-US"/>
        </w:rPr>
        <w:t>(BASED ON THE WORKS OF KARACHAY-BALKAR POETS</w:t>
      </w:r>
    </w:p>
    <w:p w:rsidR="00F36EF4" w:rsidRPr="008121DE" w:rsidRDefault="00F36EF4" w:rsidP="00F36EF4">
      <w:pPr>
        <w:pStyle w:val="a5"/>
        <w:spacing w:before="0" w:beforeAutospacing="0" w:after="0" w:afterAutospacing="0"/>
        <w:ind w:firstLine="284"/>
        <w:contextualSpacing/>
        <w:jc w:val="center"/>
        <w:rPr>
          <w:rStyle w:val="tlid-translation"/>
          <w:rFonts w:eastAsia="Calibri"/>
          <w:bCs/>
          <w:sz w:val="26"/>
          <w:szCs w:val="26"/>
          <w:lang w:val="en-US" w:eastAsia="en-US"/>
        </w:rPr>
      </w:pPr>
      <w:r w:rsidRPr="008121DE">
        <w:rPr>
          <w:rStyle w:val="tlid-translation"/>
          <w:rFonts w:eastAsia="Calibri"/>
          <w:bCs/>
          <w:sz w:val="26"/>
          <w:szCs w:val="26"/>
          <w:lang w:val="en-US" w:eastAsia="en-US"/>
        </w:rPr>
        <w:t>LATE XX – EARLY XXI CENTURIES)</w:t>
      </w:r>
    </w:p>
    <w:p w:rsidR="00F36EF4" w:rsidRPr="008121DE" w:rsidRDefault="00F36EF4" w:rsidP="00F36EF4">
      <w:pPr>
        <w:pStyle w:val="a5"/>
        <w:spacing w:before="0" w:beforeAutospacing="0" w:after="0" w:afterAutospacing="0"/>
        <w:ind w:firstLine="284"/>
        <w:contextualSpacing/>
        <w:jc w:val="center"/>
        <w:rPr>
          <w:rStyle w:val="tlid-translation"/>
          <w:rFonts w:eastAsia="Calibri"/>
          <w:bCs/>
          <w:sz w:val="16"/>
          <w:szCs w:val="16"/>
          <w:lang w:val="en-US" w:eastAsia="en-US"/>
        </w:rPr>
      </w:pPr>
    </w:p>
    <w:p w:rsidR="00F36EF4" w:rsidRPr="0007223E" w:rsidRDefault="00F36EF4" w:rsidP="00F36EF4">
      <w:pPr>
        <w:pStyle w:val="1"/>
        <w:jc w:val="center"/>
        <w:rPr>
          <w:b/>
          <w:bCs/>
          <w:lang w:val="en-US"/>
        </w:rPr>
      </w:pPr>
      <w:r w:rsidRPr="0007223E">
        <w:rPr>
          <w:b/>
          <w:bCs/>
          <w:lang w:val="en-US"/>
        </w:rPr>
        <w:t>R.A.</w:t>
      </w:r>
      <w:r w:rsidRPr="0094088B">
        <w:rPr>
          <w:b/>
          <w:bCs/>
          <w:lang w:val="en-US"/>
        </w:rPr>
        <w:t xml:space="preserve"> </w:t>
      </w:r>
      <w:r w:rsidRPr="0007223E">
        <w:rPr>
          <w:b/>
          <w:bCs/>
          <w:lang w:val="en-US"/>
        </w:rPr>
        <w:t xml:space="preserve">KERIMOVA </w:t>
      </w:r>
    </w:p>
    <w:p w:rsidR="00F36EF4" w:rsidRPr="008121DE" w:rsidRDefault="00F36EF4" w:rsidP="00F36EF4">
      <w:pPr>
        <w:pStyle w:val="a5"/>
        <w:spacing w:before="0" w:beforeAutospacing="0" w:after="0" w:afterAutospacing="0"/>
        <w:ind w:firstLine="284"/>
        <w:contextualSpacing/>
        <w:jc w:val="center"/>
        <w:rPr>
          <w:rStyle w:val="tlid-translation"/>
          <w:rFonts w:eastAsia="Calibri"/>
          <w:b/>
          <w:sz w:val="16"/>
          <w:szCs w:val="16"/>
          <w:lang w:val="en-US" w:eastAsia="en-US"/>
        </w:rPr>
      </w:pPr>
    </w:p>
    <w:p w:rsidR="00F36EF4" w:rsidRPr="000674FE" w:rsidRDefault="00F36EF4" w:rsidP="00F36EF4">
      <w:pPr>
        <w:jc w:val="center"/>
        <w:rPr>
          <w:rStyle w:val="s6"/>
          <w:color w:val="000000"/>
          <w:shd w:val="clear" w:color="auto" w:fill="FFFFFF"/>
          <w:lang w:val="en-US"/>
        </w:rPr>
      </w:pPr>
      <w:r w:rsidRPr="000674FE">
        <w:rPr>
          <w:rStyle w:val="s6"/>
          <w:color w:val="000000"/>
          <w:shd w:val="clear" w:color="auto" w:fill="FFFFFF"/>
          <w:lang w:val="en-US"/>
        </w:rPr>
        <w:t xml:space="preserve">Institute of Humanitarian Researches – </w:t>
      </w:r>
    </w:p>
    <w:p w:rsidR="00F36EF4" w:rsidRPr="000674FE" w:rsidRDefault="00F36EF4" w:rsidP="00F36EF4">
      <w:pPr>
        <w:jc w:val="center"/>
        <w:rPr>
          <w:color w:val="000000"/>
          <w:sz w:val="20"/>
          <w:szCs w:val="20"/>
          <w:shd w:val="clear" w:color="auto" w:fill="FFFFFF"/>
          <w:lang w:val="en-US"/>
        </w:rPr>
      </w:pPr>
      <w:proofErr w:type="gramStart"/>
      <w:r w:rsidRPr="000674FE">
        <w:rPr>
          <w:rStyle w:val="s6"/>
          <w:color w:val="000000"/>
          <w:shd w:val="clear" w:color="auto" w:fill="FFFFFF"/>
          <w:lang w:val="en-US"/>
        </w:rPr>
        <w:t>branch</w:t>
      </w:r>
      <w:proofErr w:type="gramEnd"/>
      <w:r w:rsidRPr="000674FE">
        <w:rPr>
          <w:rStyle w:val="s6"/>
          <w:color w:val="000000"/>
          <w:shd w:val="clear" w:color="auto" w:fill="FFFFFF"/>
          <w:lang w:val="en-US"/>
        </w:rPr>
        <w:t xml:space="preserve"> of the</w:t>
      </w:r>
      <w:r w:rsidRPr="000674FE">
        <w:rPr>
          <w:rStyle w:val="apple-converted-space"/>
          <w:color w:val="000000"/>
          <w:sz w:val="20"/>
          <w:szCs w:val="20"/>
          <w:shd w:val="clear" w:color="auto" w:fill="FFFFFF"/>
          <w:lang w:val="en-US"/>
        </w:rPr>
        <w:t> </w:t>
      </w:r>
      <w:r w:rsidRPr="000674FE">
        <w:rPr>
          <w:color w:val="000000"/>
          <w:sz w:val="20"/>
          <w:szCs w:val="20"/>
          <w:shd w:val="clear" w:color="auto" w:fill="FFFFFF"/>
          <w:lang w:val="en-US"/>
        </w:rPr>
        <w:t xml:space="preserve">FSBSE </w:t>
      </w:r>
      <w:r w:rsidRPr="009E459C">
        <w:rPr>
          <w:color w:val="000000"/>
          <w:sz w:val="20"/>
          <w:szCs w:val="20"/>
          <w:shd w:val="clear" w:color="auto" w:fill="FFFFFF"/>
          <w:lang w:val="en-US"/>
        </w:rPr>
        <w:t>«</w:t>
      </w:r>
      <w:r w:rsidRPr="000674FE">
        <w:rPr>
          <w:color w:val="000000"/>
          <w:sz w:val="20"/>
          <w:szCs w:val="20"/>
          <w:shd w:val="clear" w:color="auto" w:fill="FFFFFF"/>
          <w:lang w:val="en-US"/>
        </w:rPr>
        <w:t xml:space="preserve">Federal Scientific Center </w:t>
      </w:r>
    </w:p>
    <w:p w:rsidR="00F36EF4" w:rsidRPr="009E459C" w:rsidRDefault="00F36EF4" w:rsidP="00F36EF4">
      <w:pPr>
        <w:jc w:val="center"/>
        <w:rPr>
          <w:color w:val="000000"/>
          <w:sz w:val="20"/>
          <w:szCs w:val="20"/>
          <w:shd w:val="clear" w:color="auto" w:fill="FFFFFF"/>
          <w:lang w:val="en-US"/>
        </w:rPr>
      </w:pPr>
      <w:r w:rsidRPr="009E459C">
        <w:rPr>
          <w:color w:val="000000"/>
          <w:sz w:val="20"/>
          <w:szCs w:val="20"/>
          <w:shd w:val="clear" w:color="auto" w:fill="FFFFFF"/>
          <w:lang w:val="en-US"/>
        </w:rPr>
        <w:t>«</w:t>
      </w:r>
      <w:proofErr w:type="spellStart"/>
      <w:r w:rsidRPr="000674FE">
        <w:rPr>
          <w:color w:val="000000"/>
          <w:sz w:val="20"/>
          <w:szCs w:val="20"/>
          <w:shd w:val="clear" w:color="auto" w:fill="FFFFFF"/>
          <w:lang w:val="en-US"/>
        </w:rPr>
        <w:t>Kabardin</w:t>
      </w:r>
      <w:proofErr w:type="spellEnd"/>
      <w:r w:rsidRPr="000674FE">
        <w:rPr>
          <w:color w:val="000000"/>
          <w:sz w:val="20"/>
          <w:szCs w:val="20"/>
          <w:shd w:val="clear" w:color="auto" w:fill="FFFFFF"/>
          <w:lang w:val="en-US"/>
        </w:rPr>
        <w:t>-Balkar Scientific Center of the Russian Academy of Sciences</w:t>
      </w:r>
      <w:r w:rsidRPr="009E459C">
        <w:rPr>
          <w:color w:val="000000"/>
          <w:sz w:val="20"/>
          <w:szCs w:val="20"/>
          <w:shd w:val="clear" w:color="auto" w:fill="FFFFFF"/>
          <w:lang w:val="en-US"/>
        </w:rPr>
        <w:t>»</w:t>
      </w:r>
    </w:p>
    <w:p w:rsidR="00F36EF4" w:rsidRPr="000674FE" w:rsidRDefault="00F36EF4" w:rsidP="00F36EF4">
      <w:pPr>
        <w:jc w:val="center"/>
        <w:rPr>
          <w:rStyle w:val="s1"/>
          <w:sz w:val="20"/>
          <w:szCs w:val="20"/>
          <w:lang w:val="en-US"/>
        </w:rPr>
      </w:pPr>
      <w:r w:rsidRPr="000674FE">
        <w:rPr>
          <w:color w:val="000000"/>
          <w:sz w:val="20"/>
          <w:szCs w:val="20"/>
          <w:lang w:val="en-US"/>
        </w:rPr>
        <w:t xml:space="preserve"> 360000, KBR, </w:t>
      </w:r>
      <w:r w:rsidRPr="000674FE">
        <w:rPr>
          <w:rStyle w:val="s1"/>
          <w:sz w:val="20"/>
          <w:szCs w:val="20"/>
          <w:lang w:val="en-US"/>
        </w:rPr>
        <w:t xml:space="preserve">Nalchik, Pushkin </w:t>
      </w:r>
      <w:proofErr w:type="gramStart"/>
      <w:r w:rsidRPr="000674FE">
        <w:rPr>
          <w:rStyle w:val="s1"/>
          <w:sz w:val="20"/>
          <w:szCs w:val="20"/>
          <w:lang w:val="en-US"/>
        </w:rPr>
        <w:t>street</w:t>
      </w:r>
      <w:proofErr w:type="gramEnd"/>
      <w:r w:rsidRPr="000674FE">
        <w:rPr>
          <w:rStyle w:val="s1"/>
          <w:sz w:val="20"/>
          <w:szCs w:val="20"/>
          <w:lang w:val="en-US"/>
        </w:rPr>
        <w:t>, 18</w:t>
      </w:r>
    </w:p>
    <w:p w:rsidR="00F36EF4" w:rsidRPr="000674FE" w:rsidRDefault="00F36EF4" w:rsidP="00F36EF4">
      <w:pPr>
        <w:jc w:val="center"/>
        <w:rPr>
          <w:sz w:val="20"/>
          <w:szCs w:val="20"/>
          <w:lang w:val="en-US"/>
        </w:rPr>
      </w:pPr>
      <w:r w:rsidRPr="000674FE">
        <w:rPr>
          <w:sz w:val="20"/>
          <w:szCs w:val="20"/>
          <w:lang w:val="en-US"/>
        </w:rPr>
        <w:t xml:space="preserve">E-mail: </w:t>
      </w:r>
      <w:hyperlink r:id="rId4" w:history="1">
        <w:r w:rsidRPr="008121DE">
          <w:rPr>
            <w:rStyle w:val="a4"/>
            <w:color w:val="000000"/>
            <w:sz w:val="20"/>
            <w:szCs w:val="20"/>
            <w:lang w:val="en-US"/>
          </w:rPr>
          <w:t>kbigi@mail.ru</w:t>
        </w:r>
      </w:hyperlink>
    </w:p>
    <w:p w:rsidR="00F36EF4" w:rsidRPr="008121DE" w:rsidRDefault="00F36EF4" w:rsidP="00F36EF4">
      <w:pPr>
        <w:pStyle w:val="a5"/>
        <w:spacing w:before="0" w:beforeAutospacing="0" w:after="0" w:afterAutospacing="0"/>
        <w:ind w:firstLine="284"/>
        <w:contextualSpacing/>
        <w:jc w:val="center"/>
        <w:rPr>
          <w:rStyle w:val="tlid-translation"/>
          <w:rFonts w:eastAsia="Calibri"/>
          <w:b/>
          <w:sz w:val="16"/>
          <w:szCs w:val="16"/>
          <w:lang w:val="en-US" w:eastAsia="en-US"/>
        </w:rPr>
      </w:pPr>
    </w:p>
    <w:p w:rsidR="00F36EF4" w:rsidRPr="008121DE" w:rsidRDefault="00F36EF4" w:rsidP="00F36EF4">
      <w:pPr>
        <w:pStyle w:val="a5"/>
        <w:spacing w:before="0" w:beforeAutospacing="0" w:after="0" w:afterAutospacing="0"/>
        <w:ind w:firstLine="284"/>
        <w:contextualSpacing/>
        <w:jc w:val="both"/>
        <w:rPr>
          <w:rFonts w:eastAsia="Calibri"/>
          <w:i/>
          <w:iCs/>
          <w:sz w:val="22"/>
          <w:szCs w:val="22"/>
          <w:lang w:val="en-US" w:eastAsia="en-US"/>
        </w:rPr>
      </w:pPr>
      <w:r w:rsidRPr="008121DE">
        <w:rPr>
          <w:rFonts w:eastAsia="Calibri"/>
          <w:i/>
          <w:iCs/>
          <w:sz w:val="22"/>
          <w:szCs w:val="22"/>
          <w:lang w:val="en-US" w:eastAsia="en-US"/>
        </w:rPr>
        <w:t xml:space="preserve">The article explores the problem of the evolution of religious consciousness in the works of the </w:t>
      </w:r>
      <w:proofErr w:type="spellStart"/>
      <w:r w:rsidRPr="008121DE">
        <w:rPr>
          <w:rFonts w:eastAsia="Calibri"/>
          <w:i/>
          <w:iCs/>
          <w:sz w:val="22"/>
          <w:szCs w:val="22"/>
          <w:lang w:val="en-US" w:eastAsia="en-US"/>
        </w:rPr>
        <w:t>Karachai</w:t>
      </w:r>
      <w:proofErr w:type="spellEnd"/>
      <w:r w:rsidRPr="008121DE">
        <w:rPr>
          <w:rFonts w:eastAsia="Calibri"/>
          <w:i/>
          <w:iCs/>
          <w:sz w:val="22"/>
          <w:szCs w:val="22"/>
          <w:lang w:val="en-US" w:eastAsia="en-US"/>
        </w:rPr>
        <w:t xml:space="preserve">-Balkar poets of the late XX-early XXI centuries. The author proves the point of view on the correlation between the religious sphere and fiction in the region, notes the increasing influence of Islamic doctrine on the work of the young generation of poets. This is evidenced by the transformation of the religious genre, the observed </w:t>
      </w:r>
      <w:proofErr w:type="spellStart"/>
      <w:r w:rsidRPr="008121DE">
        <w:rPr>
          <w:rFonts w:eastAsia="Calibri"/>
          <w:i/>
          <w:iCs/>
          <w:sz w:val="22"/>
          <w:szCs w:val="22"/>
          <w:lang w:val="en-US" w:eastAsia="en-US"/>
        </w:rPr>
        <w:t>intergenre</w:t>
      </w:r>
      <w:proofErr w:type="spellEnd"/>
      <w:r w:rsidRPr="008121DE">
        <w:rPr>
          <w:rFonts w:eastAsia="Calibri"/>
          <w:i/>
          <w:iCs/>
          <w:sz w:val="22"/>
          <w:szCs w:val="22"/>
          <w:lang w:val="en-US" w:eastAsia="en-US"/>
        </w:rPr>
        <w:t xml:space="preserve"> diffusion, which allowed to expand the scope of traditional religious themes.</w:t>
      </w:r>
    </w:p>
    <w:p w:rsidR="00F36EF4" w:rsidRPr="008121DE" w:rsidRDefault="00F36EF4" w:rsidP="00F36EF4">
      <w:pPr>
        <w:pStyle w:val="a5"/>
        <w:spacing w:before="0" w:beforeAutospacing="0" w:after="0" w:afterAutospacing="0"/>
        <w:ind w:firstLine="284"/>
        <w:contextualSpacing/>
        <w:jc w:val="both"/>
        <w:rPr>
          <w:rFonts w:eastAsia="Calibri"/>
          <w:i/>
          <w:iCs/>
          <w:sz w:val="22"/>
          <w:szCs w:val="22"/>
          <w:lang w:val="en-US" w:eastAsia="en-US"/>
        </w:rPr>
      </w:pPr>
      <w:r w:rsidRPr="008121DE">
        <w:rPr>
          <w:rFonts w:eastAsia="Calibri"/>
          <w:i/>
          <w:iCs/>
          <w:sz w:val="22"/>
          <w:szCs w:val="22"/>
          <w:lang w:val="en-US" w:eastAsia="en-US"/>
        </w:rPr>
        <w:t xml:space="preserve">As a result of the study, key aspects in the development of the creative consciousness of the authors of the new generation were discovered, an aesthetic-semantic hierarchy was identified, </w:t>
      </w:r>
      <w:proofErr w:type="spellStart"/>
      <w:r w:rsidRPr="008121DE">
        <w:rPr>
          <w:rFonts w:eastAsia="Calibri"/>
          <w:i/>
          <w:iCs/>
          <w:sz w:val="22"/>
          <w:szCs w:val="22"/>
          <w:lang w:val="en-US" w:eastAsia="en-US"/>
        </w:rPr>
        <w:t>ethnocultural</w:t>
      </w:r>
      <w:proofErr w:type="spellEnd"/>
      <w:r w:rsidRPr="008121DE">
        <w:rPr>
          <w:rFonts w:eastAsia="Calibri"/>
          <w:i/>
          <w:iCs/>
          <w:sz w:val="22"/>
          <w:szCs w:val="22"/>
          <w:lang w:val="en-US" w:eastAsia="en-US"/>
        </w:rPr>
        <w:t xml:space="preserve"> sources and dominants of value-</w:t>
      </w:r>
      <w:proofErr w:type="spellStart"/>
      <w:r w:rsidRPr="008121DE">
        <w:rPr>
          <w:rFonts w:eastAsia="Calibri"/>
          <w:i/>
          <w:iCs/>
          <w:sz w:val="22"/>
          <w:szCs w:val="22"/>
          <w:lang w:val="en-US" w:eastAsia="en-US"/>
        </w:rPr>
        <w:t>orientational</w:t>
      </w:r>
      <w:proofErr w:type="spellEnd"/>
      <w:r w:rsidRPr="008121DE">
        <w:rPr>
          <w:rFonts w:eastAsia="Calibri"/>
          <w:i/>
          <w:iCs/>
          <w:sz w:val="22"/>
          <w:szCs w:val="22"/>
          <w:lang w:val="en-US" w:eastAsia="en-US"/>
        </w:rPr>
        <w:t xml:space="preserve"> unity in the content and problems of works were revealed.</w:t>
      </w:r>
    </w:p>
    <w:p w:rsidR="00F36EF4" w:rsidRPr="008121DE" w:rsidRDefault="00F36EF4" w:rsidP="00F36EF4">
      <w:pPr>
        <w:pStyle w:val="a5"/>
        <w:spacing w:before="0" w:beforeAutospacing="0" w:after="0" w:afterAutospacing="0"/>
        <w:ind w:firstLine="284"/>
        <w:contextualSpacing/>
        <w:jc w:val="both"/>
        <w:rPr>
          <w:rFonts w:eastAsia="Calibri"/>
          <w:i/>
          <w:iCs/>
          <w:sz w:val="22"/>
          <w:szCs w:val="22"/>
          <w:lang w:val="en-US" w:eastAsia="en-US"/>
        </w:rPr>
      </w:pPr>
      <w:r w:rsidRPr="008121DE">
        <w:rPr>
          <w:rFonts w:eastAsia="Calibri"/>
          <w:i/>
          <w:iCs/>
          <w:sz w:val="22"/>
          <w:szCs w:val="22"/>
          <w:lang w:val="en-US" w:eastAsia="en-US"/>
        </w:rPr>
        <w:t>The article uses an integrated approach that allows to examine in detail the stated problems, to identify key aspects in the development of creative consciousness of the new generation of authors.</w:t>
      </w:r>
    </w:p>
    <w:p w:rsidR="00F36EF4" w:rsidRPr="008121DE" w:rsidRDefault="00F36EF4" w:rsidP="00F36EF4">
      <w:pPr>
        <w:pStyle w:val="a5"/>
        <w:spacing w:before="0" w:beforeAutospacing="0" w:after="0" w:afterAutospacing="0"/>
        <w:ind w:firstLine="284"/>
        <w:contextualSpacing/>
        <w:jc w:val="both"/>
        <w:rPr>
          <w:rFonts w:eastAsia="Calibri"/>
          <w:sz w:val="14"/>
          <w:szCs w:val="14"/>
          <w:lang w:val="en-US" w:eastAsia="en-US"/>
        </w:rPr>
      </w:pPr>
    </w:p>
    <w:p w:rsidR="00F36EF4" w:rsidRPr="00AF5A9D" w:rsidRDefault="00F36EF4" w:rsidP="00F36EF4">
      <w:pPr>
        <w:pStyle w:val="a5"/>
        <w:spacing w:before="0" w:beforeAutospacing="0" w:after="0" w:afterAutospacing="0"/>
        <w:ind w:firstLine="284"/>
        <w:contextualSpacing/>
        <w:jc w:val="both"/>
        <w:rPr>
          <w:bCs/>
          <w:sz w:val="22"/>
          <w:szCs w:val="22"/>
          <w:lang w:val="en-US"/>
        </w:rPr>
      </w:pPr>
      <w:r w:rsidRPr="000674FE">
        <w:rPr>
          <w:rStyle w:val="tlid-translation"/>
          <w:b/>
          <w:sz w:val="22"/>
          <w:szCs w:val="22"/>
          <w:lang w:val="en-US"/>
        </w:rPr>
        <w:t>Keywords:</w:t>
      </w:r>
      <w:r w:rsidRPr="000674FE">
        <w:rPr>
          <w:rStyle w:val="tlid-translation"/>
          <w:sz w:val="22"/>
          <w:szCs w:val="22"/>
          <w:lang w:val="en-US"/>
        </w:rPr>
        <w:t xml:space="preserve"> religious worldview, Karachay-Balkar poetry, young authors, modern poetry, </w:t>
      </w:r>
      <w:proofErr w:type="spellStart"/>
      <w:r w:rsidRPr="000674FE">
        <w:rPr>
          <w:rStyle w:val="tlid-translation"/>
          <w:sz w:val="22"/>
          <w:szCs w:val="22"/>
          <w:lang w:val="en-US"/>
        </w:rPr>
        <w:t>ethnocultural</w:t>
      </w:r>
      <w:proofErr w:type="spellEnd"/>
      <w:r w:rsidRPr="000674FE">
        <w:rPr>
          <w:rStyle w:val="tlid-translation"/>
          <w:sz w:val="22"/>
          <w:szCs w:val="22"/>
          <w:lang w:val="en-US"/>
        </w:rPr>
        <w:t xml:space="preserve"> identity</w:t>
      </w:r>
      <w:r w:rsidRPr="00AF5A9D">
        <w:rPr>
          <w:rStyle w:val="tlid-translation"/>
          <w:sz w:val="22"/>
          <w:szCs w:val="22"/>
          <w:lang w:val="en-US"/>
        </w:rPr>
        <w:t>.</w:t>
      </w:r>
    </w:p>
    <w:p w:rsidR="00F36EF4" w:rsidRDefault="00F36EF4">
      <w:pPr>
        <w:rPr>
          <w:lang w:val="en-US"/>
        </w:rPr>
      </w:pPr>
    </w:p>
    <w:p w:rsidR="00F36EF4" w:rsidRPr="008121DE" w:rsidRDefault="00F36EF4" w:rsidP="00F36EF4">
      <w:pPr>
        <w:jc w:val="center"/>
        <w:outlineLvl w:val="4"/>
        <w:rPr>
          <w:rFonts w:eastAsia="Times New Roman"/>
          <w:b/>
          <w:bCs/>
          <w:lang w:val="en-US"/>
        </w:rPr>
      </w:pPr>
      <w:r w:rsidRPr="008121DE">
        <w:rPr>
          <w:rFonts w:eastAsia="Times New Roman"/>
          <w:b/>
          <w:bCs/>
          <w:lang w:val="en-US"/>
        </w:rPr>
        <w:t>REFERENCES</w:t>
      </w:r>
    </w:p>
    <w:p w:rsidR="00F36EF4" w:rsidRPr="008121DE" w:rsidRDefault="00F36EF4" w:rsidP="00F36EF4">
      <w:pPr>
        <w:ind w:firstLine="284"/>
        <w:jc w:val="both"/>
        <w:outlineLvl w:val="4"/>
        <w:rPr>
          <w:rFonts w:eastAsia="Times New Roman"/>
          <w:b/>
          <w:bCs/>
          <w:lang w:val="en-US"/>
        </w:rPr>
      </w:pPr>
    </w:p>
    <w:p w:rsidR="00F36EF4" w:rsidRPr="008121DE" w:rsidRDefault="00F36EF4" w:rsidP="00F36EF4">
      <w:pPr>
        <w:ind w:firstLine="284"/>
        <w:jc w:val="both"/>
        <w:rPr>
          <w:rFonts w:eastAsia="Times New Roman"/>
          <w:lang w:val="en-US"/>
        </w:rPr>
      </w:pPr>
      <w:r w:rsidRPr="008121DE">
        <w:rPr>
          <w:rFonts w:eastAsia="Times New Roman"/>
          <w:lang w:val="en-US"/>
        </w:rPr>
        <w:t xml:space="preserve">1. </w:t>
      </w:r>
      <w:proofErr w:type="spellStart"/>
      <w:r w:rsidRPr="008121DE">
        <w:rPr>
          <w:rFonts w:eastAsia="Times New Roman"/>
          <w:lang w:val="en-US"/>
        </w:rPr>
        <w:t>Akhmatova</w:t>
      </w:r>
      <w:proofErr w:type="spellEnd"/>
      <w:r w:rsidRPr="008121DE">
        <w:rPr>
          <w:rFonts w:eastAsia="Times New Roman"/>
          <w:lang w:val="en-US"/>
        </w:rPr>
        <w:t xml:space="preserve"> L.Ch. </w:t>
      </w:r>
      <w:proofErr w:type="spellStart"/>
      <w:r w:rsidRPr="008121DE">
        <w:rPr>
          <w:rFonts w:eastAsia="Times New Roman"/>
          <w:i/>
          <w:iCs/>
          <w:lang w:val="en-US"/>
        </w:rPr>
        <w:t>Tilek</w:t>
      </w:r>
      <w:proofErr w:type="spellEnd"/>
      <w:r w:rsidRPr="008121DE">
        <w:rPr>
          <w:rFonts w:eastAsia="Times New Roman"/>
          <w:i/>
          <w:iCs/>
          <w:lang w:val="en-US"/>
        </w:rPr>
        <w:t xml:space="preserve">. </w:t>
      </w:r>
      <w:proofErr w:type="spellStart"/>
      <w:r w:rsidRPr="008121DE">
        <w:rPr>
          <w:rFonts w:eastAsia="Times New Roman"/>
          <w:i/>
          <w:iCs/>
          <w:lang w:val="en-US"/>
        </w:rPr>
        <w:t>Stikhi</w:t>
      </w:r>
      <w:proofErr w:type="spellEnd"/>
      <w:r w:rsidRPr="008121DE">
        <w:rPr>
          <w:rFonts w:eastAsia="Times New Roman"/>
          <w:lang w:val="en-US"/>
        </w:rPr>
        <w:t xml:space="preserve"> [Prayer. Poems]. Nalchik: </w:t>
      </w:r>
      <w:proofErr w:type="spellStart"/>
      <w:r w:rsidRPr="008121DE">
        <w:rPr>
          <w:rFonts w:eastAsia="Times New Roman"/>
          <w:lang w:val="en-US"/>
        </w:rPr>
        <w:t>El'brus</w:t>
      </w:r>
      <w:proofErr w:type="spellEnd"/>
      <w:r w:rsidRPr="008121DE">
        <w:rPr>
          <w:rFonts w:eastAsia="Times New Roman"/>
          <w:lang w:val="en-US"/>
        </w:rPr>
        <w:t xml:space="preserve">, 2013.152 p. </w:t>
      </w:r>
    </w:p>
    <w:p w:rsidR="00F36EF4" w:rsidRPr="008121DE" w:rsidRDefault="00F36EF4" w:rsidP="00F36EF4">
      <w:pPr>
        <w:spacing w:line="252" w:lineRule="auto"/>
        <w:ind w:firstLine="284"/>
        <w:jc w:val="both"/>
        <w:rPr>
          <w:rFonts w:eastAsia="Times New Roman"/>
          <w:lang w:val="en-US"/>
        </w:rPr>
      </w:pPr>
      <w:r w:rsidRPr="008121DE">
        <w:rPr>
          <w:rFonts w:eastAsia="Times New Roman"/>
          <w:lang w:val="en-US"/>
        </w:rPr>
        <w:t xml:space="preserve">2. </w:t>
      </w:r>
      <w:proofErr w:type="spellStart"/>
      <w:r w:rsidRPr="008121DE">
        <w:rPr>
          <w:rFonts w:eastAsia="Times New Roman"/>
          <w:lang w:val="en-US"/>
        </w:rPr>
        <w:t>Bairamkulov</w:t>
      </w:r>
      <w:proofErr w:type="spellEnd"/>
      <w:r w:rsidRPr="008121DE">
        <w:rPr>
          <w:rFonts w:eastAsia="Times New Roman"/>
          <w:lang w:val="en-US"/>
        </w:rPr>
        <w:t xml:space="preserve"> N. </w:t>
      </w:r>
      <w:proofErr w:type="spellStart"/>
      <w:r w:rsidRPr="008121DE">
        <w:rPr>
          <w:i/>
          <w:iCs/>
          <w:shd w:val="clear" w:color="auto" w:fill="FFFFFF"/>
          <w:lang w:val="en-US"/>
        </w:rPr>
        <w:t>Korabli</w:t>
      </w:r>
      <w:proofErr w:type="spellEnd"/>
      <w:r w:rsidRPr="008121DE">
        <w:rPr>
          <w:i/>
          <w:iCs/>
          <w:shd w:val="clear" w:color="auto" w:fill="FFFFFF"/>
          <w:lang w:val="en-US"/>
        </w:rPr>
        <w:t xml:space="preserve"> </w:t>
      </w:r>
      <w:proofErr w:type="spellStart"/>
      <w:r w:rsidRPr="008121DE">
        <w:rPr>
          <w:i/>
          <w:iCs/>
          <w:shd w:val="clear" w:color="auto" w:fill="FFFFFF"/>
          <w:lang w:val="en-US"/>
        </w:rPr>
        <w:t>vospominaniy</w:t>
      </w:r>
      <w:proofErr w:type="spellEnd"/>
      <w:r w:rsidRPr="008121DE">
        <w:rPr>
          <w:rFonts w:eastAsia="Times New Roman"/>
          <w:i/>
          <w:iCs/>
          <w:lang w:val="en-US"/>
        </w:rPr>
        <w:t xml:space="preserve">. </w:t>
      </w:r>
      <w:proofErr w:type="spellStart"/>
      <w:r w:rsidRPr="008121DE">
        <w:rPr>
          <w:rFonts w:eastAsia="Times New Roman"/>
          <w:i/>
          <w:iCs/>
          <w:lang w:val="en-US"/>
        </w:rPr>
        <w:t>Stikhi</w:t>
      </w:r>
      <w:proofErr w:type="spellEnd"/>
      <w:r w:rsidRPr="008121DE">
        <w:rPr>
          <w:rFonts w:eastAsia="Times New Roman"/>
          <w:lang w:val="en-US"/>
        </w:rPr>
        <w:t xml:space="preserve"> [Ships of Memories. Poems]. Cherkessk: </w:t>
      </w:r>
      <w:proofErr w:type="spellStart"/>
      <w:r w:rsidRPr="008121DE">
        <w:rPr>
          <w:rFonts w:eastAsia="Times New Roman"/>
          <w:lang w:val="en-US"/>
        </w:rPr>
        <w:t>Alanskiy</w:t>
      </w:r>
      <w:proofErr w:type="spellEnd"/>
      <w:r w:rsidRPr="008121DE">
        <w:rPr>
          <w:rFonts w:eastAsia="Times New Roman"/>
          <w:lang w:val="en-US"/>
        </w:rPr>
        <w:t xml:space="preserve"> </w:t>
      </w:r>
      <w:proofErr w:type="spellStart"/>
      <w:r w:rsidRPr="008121DE">
        <w:rPr>
          <w:rFonts w:eastAsia="Times New Roman"/>
          <w:lang w:val="en-US"/>
        </w:rPr>
        <w:t>Ermitazh</w:t>
      </w:r>
      <w:proofErr w:type="spellEnd"/>
      <w:r w:rsidRPr="008121DE">
        <w:rPr>
          <w:rFonts w:eastAsia="Times New Roman"/>
          <w:lang w:val="en-US"/>
        </w:rPr>
        <w:t>, 2012. 256 p.</w:t>
      </w:r>
    </w:p>
    <w:p w:rsidR="00F36EF4" w:rsidRPr="008121DE" w:rsidRDefault="00F36EF4" w:rsidP="00F36EF4">
      <w:pPr>
        <w:spacing w:line="252" w:lineRule="auto"/>
        <w:ind w:firstLine="284"/>
        <w:jc w:val="both"/>
        <w:rPr>
          <w:lang w:val="en-US"/>
        </w:rPr>
      </w:pPr>
      <w:r w:rsidRPr="008121DE">
        <w:rPr>
          <w:rStyle w:val="tlid-translation"/>
          <w:lang w:val="en-US"/>
        </w:rPr>
        <w:t xml:space="preserve">3. </w:t>
      </w:r>
      <w:proofErr w:type="spellStart"/>
      <w:r w:rsidRPr="008121DE">
        <w:rPr>
          <w:rStyle w:val="tlid-translation"/>
          <w:lang w:val="en-US"/>
        </w:rPr>
        <w:t>Bittirova</w:t>
      </w:r>
      <w:proofErr w:type="spellEnd"/>
      <w:r w:rsidRPr="008121DE">
        <w:rPr>
          <w:rStyle w:val="tlid-translation"/>
          <w:lang w:val="en-US"/>
        </w:rPr>
        <w:t xml:space="preserve"> </w:t>
      </w:r>
      <w:proofErr w:type="spellStart"/>
      <w:r w:rsidRPr="008121DE">
        <w:rPr>
          <w:rStyle w:val="tlid-translation"/>
          <w:lang w:val="en-US"/>
        </w:rPr>
        <w:t>T.Sh</w:t>
      </w:r>
      <w:proofErr w:type="spellEnd"/>
      <w:r w:rsidRPr="008121DE">
        <w:rPr>
          <w:rStyle w:val="tlid-translation"/>
          <w:lang w:val="en-US"/>
        </w:rPr>
        <w:t xml:space="preserve">. </w:t>
      </w:r>
      <w:proofErr w:type="spellStart"/>
      <w:r w:rsidRPr="008121DE">
        <w:rPr>
          <w:i/>
          <w:iCs/>
          <w:lang w:val="en-US"/>
        </w:rPr>
        <w:t>Karachayevo-balkarskaya</w:t>
      </w:r>
      <w:proofErr w:type="spellEnd"/>
      <w:r w:rsidRPr="008121DE">
        <w:rPr>
          <w:i/>
          <w:iCs/>
          <w:lang w:val="en-US"/>
        </w:rPr>
        <w:t xml:space="preserve"> </w:t>
      </w:r>
      <w:proofErr w:type="spellStart"/>
      <w:r w:rsidRPr="008121DE">
        <w:rPr>
          <w:i/>
          <w:iCs/>
          <w:lang w:val="en-US"/>
        </w:rPr>
        <w:t>dukhovnaya</w:t>
      </w:r>
      <w:proofErr w:type="spellEnd"/>
      <w:r w:rsidRPr="008121DE">
        <w:rPr>
          <w:i/>
          <w:iCs/>
          <w:lang w:val="en-US"/>
        </w:rPr>
        <w:t xml:space="preserve"> </w:t>
      </w:r>
      <w:proofErr w:type="spellStart"/>
      <w:r w:rsidRPr="008121DE">
        <w:rPr>
          <w:i/>
          <w:iCs/>
          <w:lang w:val="en-US"/>
        </w:rPr>
        <w:t>literatura</w:t>
      </w:r>
      <w:proofErr w:type="spellEnd"/>
      <w:r w:rsidRPr="008121DE">
        <w:rPr>
          <w:i/>
          <w:iCs/>
          <w:lang w:val="en-US"/>
        </w:rPr>
        <w:t xml:space="preserve">: </w:t>
      </w:r>
      <w:proofErr w:type="spellStart"/>
      <w:r w:rsidRPr="008121DE">
        <w:rPr>
          <w:i/>
          <w:iCs/>
          <w:lang w:val="en-US"/>
        </w:rPr>
        <w:t>rukopisnoye</w:t>
      </w:r>
      <w:proofErr w:type="spellEnd"/>
      <w:r w:rsidRPr="008121DE">
        <w:rPr>
          <w:i/>
          <w:iCs/>
          <w:lang w:val="en-US"/>
        </w:rPr>
        <w:t xml:space="preserve"> </w:t>
      </w:r>
      <w:proofErr w:type="spellStart"/>
      <w:r w:rsidRPr="008121DE">
        <w:rPr>
          <w:i/>
          <w:iCs/>
          <w:lang w:val="en-US"/>
        </w:rPr>
        <w:t>naslediye</w:t>
      </w:r>
      <w:proofErr w:type="spellEnd"/>
      <w:r w:rsidRPr="008121DE">
        <w:rPr>
          <w:lang w:val="en-US"/>
        </w:rPr>
        <w:t xml:space="preserve"> [</w:t>
      </w:r>
      <w:r w:rsidRPr="008121DE">
        <w:rPr>
          <w:rStyle w:val="tlid-translation"/>
          <w:lang w:val="en-US"/>
        </w:rPr>
        <w:t xml:space="preserve">Karachay-Balkar Religious Literature: A Manuscript Heritage]. Nalchik: </w:t>
      </w:r>
      <w:r w:rsidRPr="008121DE">
        <w:rPr>
          <w:lang w:val="en-US"/>
        </w:rPr>
        <w:t>OOO «</w:t>
      </w:r>
      <w:proofErr w:type="spellStart"/>
      <w:r w:rsidRPr="008121DE">
        <w:rPr>
          <w:lang w:val="en-US"/>
        </w:rPr>
        <w:t>Pechatnyy</w:t>
      </w:r>
      <w:proofErr w:type="spellEnd"/>
      <w:r w:rsidRPr="008121DE">
        <w:rPr>
          <w:lang w:val="en-US"/>
        </w:rPr>
        <w:t xml:space="preserve"> </w:t>
      </w:r>
      <w:proofErr w:type="spellStart"/>
      <w:r w:rsidRPr="008121DE">
        <w:rPr>
          <w:lang w:val="en-US"/>
        </w:rPr>
        <w:t>dvor</w:t>
      </w:r>
      <w:proofErr w:type="spellEnd"/>
      <w:r w:rsidRPr="008121DE">
        <w:rPr>
          <w:lang w:val="en-US"/>
        </w:rPr>
        <w:t>». 2016. 264 p.</w:t>
      </w:r>
    </w:p>
    <w:p w:rsidR="00F36EF4" w:rsidRPr="008121DE" w:rsidRDefault="00F36EF4" w:rsidP="00F36EF4">
      <w:pPr>
        <w:spacing w:line="252" w:lineRule="auto"/>
        <w:ind w:firstLine="284"/>
        <w:jc w:val="both"/>
        <w:rPr>
          <w:lang w:val="en-US"/>
        </w:rPr>
      </w:pPr>
      <w:r w:rsidRPr="008121DE">
        <w:rPr>
          <w:rStyle w:val="tlid-translation"/>
          <w:lang w:val="en-US"/>
        </w:rPr>
        <w:t xml:space="preserve">4. </w:t>
      </w:r>
      <w:proofErr w:type="spellStart"/>
      <w:r w:rsidRPr="008121DE">
        <w:rPr>
          <w:rFonts w:eastAsia="Times New Roman"/>
          <w:lang w:val="en-US"/>
        </w:rPr>
        <w:t>Kerimova</w:t>
      </w:r>
      <w:proofErr w:type="spellEnd"/>
      <w:r w:rsidRPr="008121DE">
        <w:rPr>
          <w:rFonts w:eastAsia="Times New Roman"/>
          <w:lang w:val="en-US"/>
        </w:rPr>
        <w:t xml:space="preserve"> R.A. </w:t>
      </w:r>
      <w:proofErr w:type="spellStart"/>
      <w:r w:rsidRPr="008121DE">
        <w:rPr>
          <w:rFonts w:eastAsia="Times New Roman"/>
          <w:i/>
          <w:iCs/>
          <w:lang w:val="en-US"/>
        </w:rPr>
        <w:t>Etnokul'turnoye</w:t>
      </w:r>
      <w:proofErr w:type="spellEnd"/>
      <w:r w:rsidRPr="008121DE">
        <w:rPr>
          <w:rFonts w:eastAsia="Times New Roman"/>
          <w:i/>
          <w:iCs/>
          <w:lang w:val="en-US"/>
        </w:rPr>
        <w:t xml:space="preserve"> </w:t>
      </w:r>
      <w:proofErr w:type="spellStart"/>
      <w:r w:rsidRPr="008121DE">
        <w:rPr>
          <w:rFonts w:eastAsia="Times New Roman"/>
          <w:i/>
          <w:iCs/>
          <w:lang w:val="en-US"/>
        </w:rPr>
        <w:t>prostranstvo</w:t>
      </w:r>
      <w:proofErr w:type="spellEnd"/>
      <w:r w:rsidRPr="008121DE">
        <w:rPr>
          <w:rFonts w:eastAsia="Times New Roman"/>
          <w:i/>
          <w:iCs/>
          <w:lang w:val="en-US"/>
        </w:rPr>
        <w:t xml:space="preserve"> </w:t>
      </w:r>
      <w:proofErr w:type="spellStart"/>
      <w:r w:rsidRPr="008121DE">
        <w:rPr>
          <w:rFonts w:eastAsia="Times New Roman"/>
          <w:i/>
          <w:iCs/>
          <w:lang w:val="en-US"/>
        </w:rPr>
        <w:t>sovremennoy</w:t>
      </w:r>
      <w:proofErr w:type="spellEnd"/>
      <w:r w:rsidRPr="008121DE">
        <w:rPr>
          <w:rFonts w:eastAsia="Times New Roman"/>
          <w:i/>
          <w:iCs/>
          <w:lang w:val="en-US"/>
        </w:rPr>
        <w:t xml:space="preserve"> </w:t>
      </w:r>
      <w:proofErr w:type="spellStart"/>
      <w:r w:rsidRPr="008121DE">
        <w:rPr>
          <w:rFonts w:eastAsia="Times New Roman"/>
          <w:i/>
          <w:iCs/>
          <w:lang w:val="en-US"/>
        </w:rPr>
        <w:t>karachayevo-balkarskoy</w:t>
      </w:r>
      <w:proofErr w:type="spellEnd"/>
      <w:r w:rsidRPr="008121DE">
        <w:rPr>
          <w:rFonts w:eastAsia="Times New Roman"/>
          <w:i/>
          <w:iCs/>
          <w:lang w:val="en-US"/>
        </w:rPr>
        <w:t xml:space="preserve"> </w:t>
      </w:r>
      <w:proofErr w:type="spellStart"/>
      <w:r w:rsidRPr="008121DE">
        <w:rPr>
          <w:rFonts w:eastAsia="Times New Roman"/>
          <w:i/>
          <w:iCs/>
          <w:lang w:val="en-US"/>
        </w:rPr>
        <w:t>poezii</w:t>
      </w:r>
      <w:proofErr w:type="spellEnd"/>
      <w:r w:rsidRPr="008121DE">
        <w:rPr>
          <w:rFonts w:eastAsia="Times New Roman"/>
          <w:lang w:val="en-US"/>
        </w:rPr>
        <w:t xml:space="preserve"> [</w:t>
      </w:r>
      <w:proofErr w:type="spellStart"/>
      <w:proofErr w:type="gramStart"/>
      <w:r w:rsidRPr="008121DE">
        <w:rPr>
          <w:rFonts w:eastAsia="Times New Roman"/>
          <w:lang w:val="en-US"/>
        </w:rPr>
        <w:t>Ethnocultural</w:t>
      </w:r>
      <w:proofErr w:type="spellEnd"/>
      <w:r w:rsidRPr="008121DE">
        <w:rPr>
          <w:rFonts w:eastAsia="Times New Roman"/>
          <w:lang w:val="en-US"/>
        </w:rPr>
        <w:t xml:space="preserve">  space</w:t>
      </w:r>
      <w:proofErr w:type="gramEnd"/>
      <w:r w:rsidRPr="008121DE">
        <w:rPr>
          <w:rFonts w:eastAsia="Times New Roman"/>
          <w:lang w:val="en-US"/>
        </w:rPr>
        <w:t xml:space="preserve">  of  modern  </w:t>
      </w:r>
      <w:proofErr w:type="spellStart"/>
      <w:r w:rsidRPr="008121DE">
        <w:rPr>
          <w:rFonts w:eastAsia="Times New Roman"/>
          <w:lang w:val="en-US"/>
        </w:rPr>
        <w:t>Karachay-Balkarian</w:t>
      </w:r>
      <w:proofErr w:type="spellEnd"/>
      <w:r w:rsidRPr="008121DE">
        <w:rPr>
          <w:rFonts w:eastAsia="Times New Roman"/>
          <w:lang w:val="en-US"/>
        </w:rPr>
        <w:t xml:space="preserve">  poetry] // </w:t>
      </w:r>
      <w:proofErr w:type="spellStart"/>
      <w:r w:rsidRPr="008121DE">
        <w:rPr>
          <w:rFonts w:eastAsia="Times New Roman"/>
          <w:i/>
          <w:iCs/>
          <w:lang w:val="en-US"/>
        </w:rPr>
        <w:t>Voprosy</w:t>
      </w:r>
      <w:proofErr w:type="spellEnd"/>
      <w:r w:rsidRPr="008121DE">
        <w:rPr>
          <w:rFonts w:eastAsia="Times New Roman"/>
          <w:i/>
          <w:iCs/>
          <w:lang w:val="en-US"/>
        </w:rPr>
        <w:t xml:space="preserve">  </w:t>
      </w:r>
      <w:proofErr w:type="spellStart"/>
      <w:r w:rsidRPr="008121DE">
        <w:rPr>
          <w:rFonts w:eastAsia="Times New Roman"/>
          <w:i/>
          <w:iCs/>
          <w:lang w:val="en-US"/>
        </w:rPr>
        <w:t>literatury</w:t>
      </w:r>
      <w:proofErr w:type="spellEnd"/>
      <w:r w:rsidRPr="008121DE">
        <w:rPr>
          <w:rFonts w:eastAsia="Times New Roman"/>
          <w:i/>
          <w:iCs/>
          <w:lang w:val="en-US"/>
        </w:rPr>
        <w:t>,</w:t>
      </w:r>
      <w:r w:rsidRPr="008121DE">
        <w:rPr>
          <w:rFonts w:eastAsia="Times New Roman"/>
          <w:lang w:val="en-US"/>
        </w:rPr>
        <w:t xml:space="preserve"> 2019.  </w:t>
      </w:r>
      <w:r w:rsidRPr="008121DE">
        <w:rPr>
          <w:rFonts w:eastAsia="Times New Roman"/>
          <w:lang w:val="en-US"/>
        </w:rPr>
        <w:br/>
        <w:t>Literature problems, Pp. 247-259.</w:t>
      </w:r>
      <w:r w:rsidRPr="008121DE">
        <w:rPr>
          <w:rStyle w:val="A30"/>
          <w:lang w:val="en-US"/>
        </w:rPr>
        <w:t xml:space="preserve"> </w:t>
      </w:r>
    </w:p>
    <w:p w:rsidR="00F36EF4" w:rsidRPr="008121DE" w:rsidRDefault="00F36EF4" w:rsidP="00F36EF4">
      <w:pPr>
        <w:spacing w:line="252" w:lineRule="auto"/>
        <w:ind w:firstLine="284"/>
        <w:jc w:val="both"/>
        <w:rPr>
          <w:lang w:val="en-US"/>
        </w:rPr>
      </w:pPr>
      <w:r w:rsidRPr="008121DE">
        <w:rPr>
          <w:lang w:val="en-US"/>
        </w:rPr>
        <w:t xml:space="preserve">5. </w:t>
      </w:r>
      <w:proofErr w:type="spellStart"/>
      <w:r w:rsidRPr="008121DE">
        <w:rPr>
          <w:lang w:val="en-US"/>
        </w:rPr>
        <w:t>Kerimova</w:t>
      </w:r>
      <w:proofErr w:type="spellEnd"/>
      <w:r w:rsidRPr="008121DE">
        <w:rPr>
          <w:lang w:val="en-US"/>
        </w:rPr>
        <w:t xml:space="preserve"> R.A. Main motives of A. </w:t>
      </w:r>
      <w:proofErr w:type="spellStart"/>
      <w:r w:rsidRPr="008121DE">
        <w:rPr>
          <w:lang w:val="en-US"/>
        </w:rPr>
        <w:t>Bakkuev’s</w:t>
      </w:r>
      <w:proofErr w:type="spellEnd"/>
      <w:r w:rsidRPr="008121DE">
        <w:rPr>
          <w:lang w:val="en-US"/>
        </w:rPr>
        <w:t xml:space="preserve"> lyrics. </w:t>
      </w:r>
      <w:r w:rsidRPr="008121DE">
        <w:rPr>
          <w:rFonts w:eastAsia="Times New Roman"/>
          <w:lang w:val="en-US"/>
        </w:rPr>
        <w:t>IN:</w:t>
      </w:r>
      <w:r w:rsidRPr="008121DE">
        <w:rPr>
          <w:lang w:val="en-US"/>
        </w:rPr>
        <w:t xml:space="preserve"> Modern Journal of Language Teaching Methods (MJLTM). 2018, Vol. 8, Issue, 10. P. 578-583.</w:t>
      </w:r>
    </w:p>
    <w:p w:rsidR="00F36EF4" w:rsidRPr="006C46DD" w:rsidRDefault="00F36EF4" w:rsidP="00F36EF4">
      <w:pPr>
        <w:pStyle w:val="a8"/>
        <w:spacing w:after="0" w:line="252" w:lineRule="auto"/>
        <w:ind w:left="0" w:firstLine="284"/>
        <w:jc w:val="both"/>
        <w:rPr>
          <w:rFonts w:ascii="Times New Roman" w:eastAsia="Times New Roman" w:hAnsi="Times New Roman"/>
          <w:spacing w:val="-4"/>
          <w:sz w:val="24"/>
          <w:szCs w:val="24"/>
          <w:lang w:val="en-US" w:eastAsia="ru-RU"/>
        </w:rPr>
      </w:pPr>
      <w:r w:rsidRPr="006C46DD">
        <w:rPr>
          <w:rFonts w:ascii="Times New Roman" w:eastAsia="Times New Roman" w:hAnsi="Times New Roman"/>
          <w:spacing w:val="-4"/>
          <w:sz w:val="24"/>
          <w:szCs w:val="24"/>
          <w:lang w:val="en-US" w:eastAsia="ru-RU"/>
        </w:rPr>
        <w:t xml:space="preserve">6. </w:t>
      </w:r>
      <w:proofErr w:type="spellStart"/>
      <w:r w:rsidRPr="006C46DD">
        <w:rPr>
          <w:rFonts w:ascii="Times New Roman" w:eastAsia="Times New Roman" w:hAnsi="Times New Roman"/>
          <w:spacing w:val="-4"/>
          <w:sz w:val="24"/>
          <w:szCs w:val="24"/>
          <w:lang w:val="en-US" w:eastAsia="ru-RU"/>
        </w:rPr>
        <w:t>Piotrovsky</w:t>
      </w:r>
      <w:proofErr w:type="spellEnd"/>
      <w:r w:rsidRPr="006C46DD">
        <w:rPr>
          <w:rFonts w:ascii="Times New Roman" w:eastAsia="Times New Roman" w:hAnsi="Times New Roman"/>
          <w:spacing w:val="-4"/>
          <w:sz w:val="24"/>
          <w:szCs w:val="24"/>
          <w:lang w:val="en-US" w:eastAsia="ru-RU"/>
        </w:rPr>
        <w:t xml:space="preserve"> M.B. </w:t>
      </w:r>
      <w:r w:rsidRPr="006C46DD">
        <w:rPr>
          <w:rFonts w:ascii="Times New Roman" w:eastAsia="Times New Roman" w:hAnsi="Times New Roman"/>
          <w:i/>
          <w:iCs/>
          <w:spacing w:val="-4"/>
          <w:sz w:val="24"/>
          <w:szCs w:val="24"/>
          <w:lang w:val="en-US" w:eastAsia="ru-RU"/>
        </w:rPr>
        <w:t xml:space="preserve">Islam </w:t>
      </w:r>
      <w:proofErr w:type="spellStart"/>
      <w:r w:rsidRPr="006C46DD">
        <w:rPr>
          <w:rFonts w:ascii="Times New Roman" w:eastAsia="Times New Roman" w:hAnsi="Times New Roman"/>
          <w:i/>
          <w:iCs/>
          <w:spacing w:val="-4"/>
          <w:sz w:val="24"/>
          <w:szCs w:val="24"/>
          <w:lang w:val="en-US" w:eastAsia="ru-RU"/>
        </w:rPr>
        <w:t>i</w:t>
      </w:r>
      <w:proofErr w:type="spellEnd"/>
      <w:r w:rsidRPr="006C46DD">
        <w:rPr>
          <w:rFonts w:ascii="Times New Roman" w:eastAsia="Times New Roman" w:hAnsi="Times New Roman"/>
          <w:i/>
          <w:iCs/>
          <w:spacing w:val="-4"/>
          <w:sz w:val="24"/>
          <w:szCs w:val="24"/>
          <w:lang w:val="en-US" w:eastAsia="ru-RU"/>
        </w:rPr>
        <w:t xml:space="preserve"> </w:t>
      </w:r>
      <w:proofErr w:type="spellStart"/>
      <w:r w:rsidRPr="006C46DD">
        <w:rPr>
          <w:rFonts w:ascii="Times New Roman" w:eastAsia="Times New Roman" w:hAnsi="Times New Roman"/>
          <w:i/>
          <w:iCs/>
          <w:spacing w:val="-4"/>
          <w:sz w:val="24"/>
          <w:szCs w:val="24"/>
          <w:lang w:val="en-US" w:eastAsia="ru-RU"/>
        </w:rPr>
        <w:t>sud'ba</w:t>
      </w:r>
      <w:proofErr w:type="spellEnd"/>
      <w:r w:rsidRPr="006C46DD">
        <w:rPr>
          <w:rFonts w:ascii="Times New Roman" w:eastAsia="Times New Roman" w:hAnsi="Times New Roman"/>
          <w:i/>
          <w:iCs/>
          <w:spacing w:val="-4"/>
          <w:sz w:val="24"/>
          <w:szCs w:val="24"/>
          <w:lang w:val="en-US" w:eastAsia="ru-RU"/>
        </w:rPr>
        <w:t xml:space="preserve"> </w:t>
      </w:r>
      <w:r w:rsidRPr="006C46DD">
        <w:rPr>
          <w:rFonts w:ascii="Times New Roman" w:eastAsia="Times New Roman" w:hAnsi="Times New Roman"/>
          <w:spacing w:val="-4"/>
          <w:sz w:val="24"/>
          <w:szCs w:val="24"/>
          <w:lang w:val="en-US" w:eastAsia="ru-RU"/>
        </w:rPr>
        <w:t xml:space="preserve">[Islam and fate]. IN book: </w:t>
      </w:r>
      <w:proofErr w:type="spellStart"/>
      <w:r w:rsidRPr="006C46DD">
        <w:rPr>
          <w:rFonts w:ascii="Times New Roman" w:eastAsia="Times New Roman" w:hAnsi="Times New Roman"/>
          <w:i/>
          <w:iCs/>
          <w:spacing w:val="-4"/>
          <w:sz w:val="24"/>
          <w:szCs w:val="24"/>
          <w:lang w:val="en-US" w:eastAsia="ru-RU"/>
        </w:rPr>
        <w:t>Ponyatiye</w:t>
      </w:r>
      <w:proofErr w:type="spellEnd"/>
      <w:r w:rsidRPr="006C46DD">
        <w:rPr>
          <w:rFonts w:ascii="Times New Roman" w:eastAsia="Times New Roman" w:hAnsi="Times New Roman"/>
          <w:i/>
          <w:iCs/>
          <w:spacing w:val="-4"/>
          <w:sz w:val="24"/>
          <w:szCs w:val="24"/>
          <w:lang w:val="en-US" w:eastAsia="ru-RU"/>
        </w:rPr>
        <w:t xml:space="preserve"> </w:t>
      </w:r>
      <w:proofErr w:type="spellStart"/>
      <w:r w:rsidRPr="006C46DD">
        <w:rPr>
          <w:rFonts w:ascii="Times New Roman" w:eastAsia="Times New Roman" w:hAnsi="Times New Roman"/>
          <w:i/>
          <w:iCs/>
          <w:spacing w:val="-4"/>
          <w:sz w:val="24"/>
          <w:szCs w:val="24"/>
          <w:lang w:val="en-US" w:eastAsia="ru-RU"/>
        </w:rPr>
        <w:t>sud'by</w:t>
      </w:r>
      <w:proofErr w:type="spellEnd"/>
      <w:r w:rsidRPr="006C46DD">
        <w:rPr>
          <w:rFonts w:ascii="Times New Roman" w:eastAsia="Times New Roman" w:hAnsi="Times New Roman"/>
          <w:i/>
          <w:iCs/>
          <w:spacing w:val="-4"/>
          <w:sz w:val="24"/>
          <w:szCs w:val="24"/>
          <w:lang w:val="en-US" w:eastAsia="ru-RU"/>
        </w:rPr>
        <w:t xml:space="preserve"> v </w:t>
      </w:r>
      <w:proofErr w:type="spellStart"/>
      <w:r w:rsidRPr="006C46DD">
        <w:rPr>
          <w:rFonts w:ascii="Times New Roman" w:eastAsia="Times New Roman" w:hAnsi="Times New Roman"/>
          <w:i/>
          <w:iCs/>
          <w:spacing w:val="-4"/>
          <w:sz w:val="24"/>
          <w:szCs w:val="24"/>
          <w:lang w:val="en-US" w:eastAsia="ru-RU"/>
        </w:rPr>
        <w:t>kontekste</w:t>
      </w:r>
      <w:proofErr w:type="spellEnd"/>
      <w:r w:rsidRPr="006C46DD">
        <w:rPr>
          <w:rFonts w:ascii="Times New Roman" w:eastAsia="Times New Roman" w:hAnsi="Times New Roman"/>
          <w:i/>
          <w:iCs/>
          <w:spacing w:val="-4"/>
          <w:sz w:val="24"/>
          <w:szCs w:val="24"/>
          <w:lang w:val="en-US" w:eastAsia="ru-RU"/>
        </w:rPr>
        <w:t xml:space="preserve"> </w:t>
      </w:r>
      <w:proofErr w:type="spellStart"/>
      <w:r w:rsidRPr="006C46DD">
        <w:rPr>
          <w:rFonts w:ascii="Times New Roman" w:eastAsia="Times New Roman" w:hAnsi="Times New Roman"/>
          <w:i/>
          <w:iCs/>
          <w:spacing w:val="-4"/>
          <w:sz w:val="24"/>
          <w:szCs w:val="24"/>
          <w:lang w:val="en-US" w:eastAsia="ru-RU"/>
        </w:rPr>
        <w:t>raznykh</w:t>
      </w:r>
      <w:proofErr w:type="spellEnd"/>
      <w:r w:rsidRPr="006C46DD">
        <w:rPr>
          <w:rFonts w:ascii="Times New Roman" w:eastAsia="Times New Roman" w:hAnsi="Times New Roman"/>
          <w:i/>
          <w:iCs/>
          <w:spacing w:val="-4"/>
          <w:sz w:val="24"/>
          <w:szCs w:val="24"/>
          <w:lang w:val="en-US" w:eastAsia="ru-RU"/>
        </w:rPr>
        <w:t xml:space="preserve"> </w:t>
      </w:r>
      <w:proofErr w:type="spellStart"/>
      <w:r w:rsidRPr="006C46DD">
        <w:rPr>
          <w:rFonts w:ascii="Times New Roman" w:eastAsia="Times New Roman" w:hAnsi="Times New Roman"/>
          <w:i/>
          <w:iCs/>
          <w:spacing w:val="-4"/>
          <w:sz w:val="24"/>
          <w:szCs w:val="24"/>
          <w:lang w:val="en-US" w:eastAsia="ru-RU"/>
        </w:rPr>
        <w:t>kul'tur</w:t>
      </w:r>
      <w:proofErr w:type="spellEnd"/>
      <w:r w:rsidRPr="006C46DD">
        <w:rPr>
          <w:rFonts w:ascii="Times New Roman" w:eastAsia="Times New Roman" w:hAnsi="Times New Roman"/>
          <w:i/>
          <w:iCs/>
          <w:spacing w:val="-4"/>
          <w:sz w:val="24"/>
          <w:szCs w:val="24"/>
          <w:lang w:val="en-US" w:eastAsia="ru-RU"/>
        </w:rPr>
        <w:t xml:space="preserve"> Fate concept in the context of different cultures</w:t>
      </w:r>
      <w:r w:rsidRPr="006C46DD">
        <w:rPr>
          <w:rFonts w:ascii="Times New Roman" w:eastAsia="Times New Roman" w:hAnsi="Times New Roman"/>
          <w:spacing w:val="-4"/>
          <w:sz w:val="24"/>
          <w:szCs w:val="24"/>
          <w:lang w:val="en-US" w:eastAsia="ru-RU"/>
        </w:rPr>
        <w:t>.  Moscow: Science, 1994. Pp. 92-97.</w:t>
      </w:r>
    </w:p>
    <w:p w:rsidR="00F36EF4" w:rsidRPr="008121DE" w:rsidRDefault="00F36EF4" w:rsidP="00F36EF4">
      <w:pPr>
        <w:spacing w:line="252" w:lineRule="auto"/>
        <w:ind w:firstLine="284"/>
        <w:jc w:val="both"/>
        <w:rPr>
          <w:rFonts w:eastAsia="Times New Roman"/>
          <w:lang w:val="en-US"/>
        </w:rPr>
      </w:pPr>
      <w:r w:rsidRPr="008121DE">
        <w:rPr>
          <w:rFonts w:eastAsia="Times New Roman"/>
          <w:lang w:val="en-US"/>
        </w:rPr>
        <w:t xml:space="preserve">7. </w:t>
      </w:r>
      <w:proofErr w:type="spellStart"/>
      <w:r w:rsidRPr="008121DE">
        <w:rPr>
          <w:rFonts w:eastAsia="Times New Roman"/>
          <w:lang w:val="en-US"/>
        </w:rPr>
        <w:t>Rakhaeva</w:t>
      </w:r>
      <w:proofErr w:type="spellEnd"/>
      <w:r w:rsidRPr="008121DE">
        <w:rPr>
          <w:rFonts w:eastAsia="Times New Roman"/>
          <w:lang w:val="en-US"/>
        </w:rPr>
        <w:t xml:space="preserve"> D.T. </w:t>
      </w:r>
      <w:proofErr w:type="spellStart"/>
      <w:r w:rsidRPr="008121DE">
        <w:rPr>
          <w:rFonts w:eastAsia="Times New Roman"/>
          <w:i/>
          <w:iCs/>
          <w:lang w:val="en-US"/>
        </w:rPr>
        <w:t>Kadarny</w:t>
      </w:r>
      <w:proofErr w:type="spellEnd"/>
      <w:r w:rsidRPr="008121DE">
        <w:rPr>
          <w:rFonts w:eastAsia="Times New Roman"/>
          <w:i/>
          <w:iCs/>
          <w:lang w:val="en-US"/>
        </w:rPr>
        <w:t xml:space="preserve"> </w:t>
      </w:r>
      <w:proofErr w:type="spellStart"/>
      <w:r w:rsidRPr="008121DE">
        <w:rPr>
          <w:rFonts w:eastAsia="Times New Roman"/>
          <w:i/>
          <w:iCs/>
          <w:lang w:val="en-US"/>
        </w:rPr>
        <w:t>eteginde</w:t>
      </w:r>
      <w:proofErr w:type="spellEnd"/>
      <w:r w:rsidRPr="008121DE">
        <w:rPr>
          <w:rFonts w:eastAsia="Times New Roman"/>
          <w:i/>
          <w:iCs/>
          <w:lang w:val="en-US"/>
        </w:rPr>
        <w:t>.</w:t>
      </w:r>
      <w:r w:rsidRPr="008121DE">
        <w:rPr>
          <w:rFonts w:eastAsia="Times New Roman"/>
          <w:lang w:val="en-US"/>
        </w:rPr>
        <w:t xml:space="preserve"> </w:t>
      </w:r>
      <w:proofErr w:type="spellStart"/>
      <w:r w:rsidRPr="008121DE">
        <w:rPr>
          <w:rFonts w:eastAsia="Times New Roman"/>
          <w:i/>
          <w:iCs/>
          <w:lang w:val="en-US"/>
        </w:rPr>
        <w:t>Stikhi</w:t>
      </w:r>
      <w:proofErr w:type="spellEnd"/>
      <w:r w:rsidRPr="008121DE">
        <w:rPr>
          <w:rFonts w:eastAsia="Times New Roman"/>
          <w:i/>
          <w:iCs/>
          <w:lang w:val="en-US"/>
        </w:rPr>
        <w:t xml:space="preserve"> </w:t>
      </w:r>
      <w:r w:rsidRPr="008121DE">
        <w:rPr>
          <w:rFonts w:eastAsia="Times New Roman"/>
          <w:lang w:val="en-US"/>
        </w:rPr>
        <w:t xml:space="preserve">[On the edge of fate. Poems]. Nalchik: Publishing house of M. and V. </w:t>
      </w:r>
      <w:proofErr w:type="spellStart"/>
      <w:r w:rsidRPr="008121DE">
        <w:rPr>
          <w:rFonts w:eastAsia="Times New Roman"/>
          <w:lang w:val="en-US"/>
        </w:rPr>
        <w:t>Kotlyarovs</w:t>
      </w:r>
      <w:proofErr w:type="spellEnd"/>
      <w:r w:rsidRPr="008121DE">
        <w:rPr>
          <w:rFonts w:eastAsia="Times New Roman"/>
          <w:lang w:val="en-US"/>
        </w:rPr>
        <w:t xml:space="preserve">, 2014. 164 p. </w:t>
      </w:r>
    </w:p>
    <w:p w:rsidR="00F36EF4" w:rsidRPr="008121DE" w:rsidRDefault="00F36EF4" w:rsidP="00F36EF4">
      <w:pPr>
        <w:spacing w:line="252" w:lineRule="auto"/>
        <w:ind w:firstLine="284"/>
        <w:jc w:val="both"/>
        <w:rPr>
          <w:lang w:val="en-US"/>
        </w:rPr>
      </w:pPr>
      <w:r w:rsidRPr="008121DE">
        <w:rPr>
          <w:lang w:val="en-US"/>
        </w:rPr>
        <w:t xml:space="preserve">8. </w:t>
      </w:r>
      <w:proofErr w:type="spellStart"/>
      <w:r w:rsidRPr="008121DE">
        <w:rPr>
          <w:lang w:val="en-US"/>
        </w:rPr>
        <w:t>Tetuyev</w:t>
      </w:r>
      <w:proofErr w:type="spellEnd"/>
      <w:r w:rsidRPr="008121DE">
        <w:rPr>
          <w:lang w:val="en-US"/>
        </w:rPr>
        <w:t xml:space="preserve"> B.I. </w:t>
      </w:r>
      <w:proofErr w:type="spellStart"/>
      <w:r w:rsidRPr="008121DE">
        <w:rPr>
          <w:i/>
          <w:iCs/>
          <w:lang w:val="en-US"/>
        </w:rPr>
        <w:t>Karachayevo-balkarskaya</w:t>
      </w:r>
      <w:proofErr w:type="spellEnd"/>
      <w:r w:rsidRPr="008121DE">
        <w:rPr>
          <w:i/>
          <w:iCs/>
          <w:lang w:val="en-US"/>
        </w:rPr>
        <w:t xml:space="preserve"> </w:t>
      </w:r>
      <w:proofErr w:type="spellStart"/>
      <w:r w:rsidRPr="008121DE">
        <w:rPr>
          <w:i/>
          <w:iCs/>
          <w:lang w:val="en-US"/>
        </w:rPr>
        <w:t>avtorskaya</w:t>
      </w:r>
      <w:proofErr w:type="spellEnd"/>
      <w:r w:rsidRPr="008121DE">
        <w:rPr>
          <w:i/>
          <w:iCs/>
          <w:lang w:val="en-US"/>
        </w:rPr>
        <w:t xml:space="preserve"> </w:t>
      </w:r>
      <w:proofErr w:type="spellStart"/>
      <w:r w:rsidRPr="008121DE">
        <w:rPr>
          <w:i/>
          <w:iCs/>
          <w:lang w:val="en-US"/>
        </w:rPr>
        <w:t>poeziya</w:t>
      </w:r>
      <w:proofErr w:type="spellEnd"/>
      <w:r w:rsidRPr="008121DE">
        <w:rPr>
          <w:i/>
          <w:iCs/>
          <w:lang w:val="en-US"/>
        </w:rPr>
        <w:t xml:space="preserve"> </w:t>
      </w:r>
      <w:proofErr w:type="spellStart"/>
      <w:r w:rsidRPr="008121DE">
        <w:rPr>
          <w:i/>
          <w:iCs/>
          <w:lang w:val="en-US"/>
        </w:rPr>
        <w:t>vtoroy</w:t>
      </w:r>
      <w:proofErr w:type="spellEnd"/>
      <w:r w:rsidRPr="008121DE">
        <w:rPr>
          <w:i/>
          <w:iCs/>
          <w:lang w:val="en-US"/>
        </w:rPr>
        <w:t xml:space="preserve"> </w:t>
      </w:r>
      <w:proofErr w:type="spellStart"/>
      <w:r w:rsidRPr="008121DE">
        <w:rPr>
          <w:i/>
          <w:iCs/>
          <w:lang w:val="en-US"/>
        </w:rPr>
        <w:t>poloviny</w:t>
      </w:r>
      <w:proofErr w:type="spellEnd"/>
      <w:r w:rsidRPr="008121DE">
        <w:rPr>
          <w:i/>
          <w:iCs/>
          <w:lang w:val="en-US"/>
        </w:rPr>
        <w:t xml:space="preserve"> XIX - </w:t>
      </w:r>
      <w:proofErr w:type="spellStart"/>
      <w:r w:rsidRPr="008121DE">
        <w:rPr>
          <w:i/>
          <w:iCs/>
          <w:lang w:val="en-US"/>
        </w:rPr>
        <w:t>nachala</w:t>
      </w:r>
      <w:proofErr w:type="spellEnd"/>
      <w:r w:rsidRPr="008121DE">
        <w:rPr>
          <w:i/>
          <w:iCs/>
          <w:lang w:val="en-US"/>
        </w:rPr>
        <w:t xml:space="preserve"> XX </w:t>
      </w:r>
      <w:proofErr w:type="spellStart"/>
      <w:r w:rsidRPr="008121DE">
        <w:rPr>
          <w:i/>
          <w:iCs/>
          <w:lang w:val="en-US"/>
        </w:rPr>
        <w:t>veka</w:t>
      </w:r>
      <w:proofErr w:type="spellEnd"/>
      <w:r w:rsidRPr="008121DE">
        <w:rPr>
          <w:i/>
          <w:iCs/>
          <w:lang w:val="en-US"/>
        </w:rPr>
        <w:t xml:space="preserve"> </w:t>
      </w:r>
      <w:r w:rsidRPr="008121DE">
        <w:rPr>
          <w:lang w:val="en-US"/>
        </w:rPr>
        <w:t>[</w:t>
      </w:r>
      <w:proofErr w:type="spellStart"/>
      <w:r w:rsidRPr="008121DE">
        <w:rPr>
          <w:rStyle w:val="tlid-translation"/>
          <w:lang w:val="en-US"/>
        </w:rPr>
        <w:t>Karachay-Balkarian</w:t>
      </w:r>
      <w:proofErr w:type="spellEnd"/>
      <w:r w:rsidRPr="008121DE">
        <w:rPr>
          <w:rStyle w:val="tlid-translation"/>
          <w:lang w:val="en-US"/>
        </w:rPr>
        <w:t xml:space="preserve"> author's poetry of the second half of the XIX - beginning of XX centuries</w:t>
      </w:r>
      <w:r w:rsidRPr="008121DE">
        <w:rPr>
          <w:lang w:val="en-US"/>
        </w:rPr>
        <w:t xml:space="preserve">]. </w:t>
      </w:r>
      <w:proofErr w:type="spellStart"/>
      <w:r w:rsidRPr="008121DE">
        <w:rPr>
          <w:lang w:val="en-US"/>
        </w:rPr>
        <w:t>Nal'chik</w:t>
      </w:r>
      <w:proofErr w:type="spellEnd"/>
      <w:r w:rsidRPr="008121DE">
        <w:rPr>
          <w:lang w:val="en-US"/>
        </w:rPr>
        <w:t xml:space="preserve">: </w:t>
      </w:r>
      <w:proofErr w:type="spellStart"/>
      <w:r w:rsidRPr="008121DE">
        <w:rPr>
          <w:lang w:val="en-US"/>
        </w:rPr>
        <w:t>Izdatel'stvo</w:t>
      </w:r>
      <w:proofErr w:type="spellEnd"/>
      <w:r w:rsidRPr="008121DE">
        <w:rPr>
          <w:lang w:val="en-US"/>
        </w:rPr>
        <w:t xml:space="preserve"> M. </w:t>
      </w:r>
      <w:proofErr w:type="spellStart"/>
      <w:r w:rsidRPr="008121DE">
        <w:rPr>
          <w:lang w:val="en-US"/>
        </w:rPr>
        <w:t>i</w:t>
      </w:r>
      <w:proofErr w:type="spellEnd"/>
      <w:r w:rsidRPr="008121DE">
        <w:rPr>
          <w:lang w:val="en-US"/>
        </w:rPr>
        <w:t xml:space="preserve"> V. </w:t>
      </w:r>
      <w:proofErr w:type="spellStart"/>
      <w:r w:rsidRPr="008121DE">
        <w:rPr>
          <w:lang w:val="en-US"/>
        </w:rPr>
        <w:t>Kotlyarovykh</w:t>
      </w:r>
      <w:proofErr w:type="spellEnd"/>
      <w:r w:rsidRPr="008121DE">
        <w:rPr>
          <w:lang w:val="en-US"/>
        </w:rPr>
        <w:t xml:space="preserve">, </w:t>
      </w:r>
      <w:r w:rsidRPr="008121DE">
        <w:rPr>
          <w:rFonts w:eastAsia="Times New Roman"/>
          <w:lang w:val="en-US"/>
        </w:rPr>
        <w:t xml:space="preserve">Publishing house of M. and V. </w:t>
      </w:r>
      <w:proofErr w:type="spellStart"/>
      <w:r w:rsidRPr="008121DE">
        <w:rPr>
          <w:rFonts w:eastAsia="Times New Roman"/>
          <w:lang w:val="en-US"/>
        </w:rPr>
        <w:t>Kotlyarovs</w:t>
      </w:r>
      <w:proofErr w:type="spellEnd"/>
      <w:r w:rsidRPr="008121DE">
        <w:rPr>
          <w:rFonts w:eastAsia="Times New Roman"/>
          <w:lang w:val="en-US"/>
        </w:rPr>
        <w:t xml:space="preserve">, </w:t>
      </w:r>
      <w:r w:rsidRPr="008121DE">
        <w:rPr>
          <w:lang w:val="en-US"/>
        </w:rPr>
        <w:t xml:space="preserve">2007. 340 </w:t>
      </w:r>
      <w:r w:rsidRPr="008121DE">
        <w:t>р</w:t>
      </w:r>
      <w:r w:rsidRPr="008121DE">
        <w:rPr>
          <w:lang w:val="en-US"/>
        </w:rPr>
        <w:t xml:space="preserve">. </w:t>
      </w:r>
    </w:p>
    <w:p w:rsidR="00F36EF4" w:rsidRPr="008121DE" w:rsidRDefault="00F36EF4" w:rsidP="00F36EF4">
      <w:pPr>
        <w:spacing w:line="252" w:lineRule="auto"/>
        <w:ind w:firstLine="284"/>
        <w:jc w:val="both"/>
        <w:rPr>
          <w:rFonts w:eastAsia="Times New Roman"/>
          <w:lang w:val="en-US"/>
        </w:rPr>
      </w:pPr>
      <w:r w:rsidRPr="008121DE">
        <w:rPr>
          <w:rFonts w:eastAsia="Times New Roman"/>
          <w:lang w:val="en-US"/>
        </w:rPr>
        <w:t xml:space="preserve">9. </w:t>
      </w:r>
      <w:proofErr w:type="spellStart"/>
      <w:r w:rsidRPr="008121DE">
        <w:rPr>
          <w:rFonts w:eastAsia="Times New Roman"/>
          <w:lang w:val="en-US"/>
        </w:rPr>
        <w:t>Teyri</w:t>
      </w:r>
      <w:proofErr w:type="spellEnd"/>
      <w:r w:rsidRPr="008121DE">
        <w:rPr>
          <w:rFonts w:eastAsia="Times New Roman"/>
          <w:lang w:val="en-US"/>
        </w:rPr>
        <w:t xml:space="preserve"> </w:t>
      </w:r>
      <w:proofErr w:type="spellStart"/>
      <w:r w:rsidRPr="008121DE">
        <w:rPr>
          <w:rFonts w:eastAsia="Times New Roman"/>
          <w:lang w:val="en-US"/>
        </w:rPr>
        <w:t>Kılıç</w:t>
      </w:r>
      <w:proofErr w:type="spellEnd"/>
      <w:r w:rsidRPr="008121DE">
        <w:rPr>
          <w:rFonts w:eastAsia="Times New Roman"/>
          <w:lang w:val="en-US"/>
        </w:rPr>
        <w:t>.</w:t>
      </w:r>
      <w:r w:rsidRPr="008121DE">
        <w:rPr>
          <w:rFonts w:eastAsia="Times New Roman"/>
          <w:i/>
          <w:iCs/>
          <w:lang w:val="en-US"/>
        </w:rPr>
        <w:t xml:space="preserve"> </w:t>
      </w:r>
      <w:proofErr w:type="spellStart"/>
      <w:r w:rsidRPr="008121DE">
        <w:rPr>
          <w:rFonts w:eastAsia="Times New Roman"/>
          <w:i/>
          <w:iCs/>
          <w:lang w:val="en-US"/>
        </w:rPr>
        <w:t>Sbornik</w:t>
      </w:r>
      <w:proofErr w:type="spellEnd"/>
      <w:r w:rsidRPr="008121DE">
        <w:rPr>
          <w:rFonts w:eastAsia="Times New Roman"/>
          <w:i/>
          <w:iCs/>
          <w:lang w:val="en-US"/>
        </w:rPr>
        <w:t xml:space="preserve"> </w:t>
      </w:r>
      <w:proofErr w:type="spellStart"/>
      <w:r w:rsidRPr="008121DE">
        <w:rPr>
          <w:rFonts w:eastAsia="Times New Roman"/>
          <w:i/>
          <w:iCs/>
          <w:lang w:val="en-US"/>
        </w:rPr>
        <w:t>proizvedeniy</w:t>
      </w:r>
      <w:proofErr w:type="spellEnd"/>
      <w:r w:rsidRPr="008121DE">
        <w:rPr>
          <w:rFonts w:eastAsia="Times New Roman"/>
          <w:i/>
          <w:iCs/>
          <w:lang w:val="en-US"/>
        </w:rPr>
        <w:t xml:space="preserve"> </w:t>
      </w:r>
      <w:proofErr w:type="spellStart"/>
      <w:r w:rsidRPr="008121DE">
        <w:rPr>
          <w:rFonts w:eastAsia="Times New Roman"/>
          <w:i/>
          <w:iCs/>
          <w:lang w:val="en-US"/>
        </w:rPr>
        <w:t>molodykh</w:t>
      </w:r>
      <w:proofErr w:type="spellEnd"/>
      <w:r w:rsidRPr="008121DE">
        <w:rPr>
          <w:rFonts w:eastAsia="Times New Roman"/>
          <w:i/>
          <w:iCs/>
          <w:lang w:val="en-US"/>
        </w:rPr>
        <w:t xml:space="preserve"> </w:t>
      </w:r>
      <w:proofErr w:type="spellStart"/>
      <w:r w:rsidRPr="008121DE">
        <w:rPr>
          <w:rFonts w:eastAsia="Times New Roman"/>
          <w:i/>
          <w:iCs/>
          <w:lang w:val="en-US"/>
        </w:rPr>
        <w:t>balkarskikh</w:t>
      </w:r>
      <w:proofErr w:type="spellEnd"/>
      <w:r w:rsidRPr="008121DE">
        <w:rPr>
          <w:rFonts w:eastAsia="Times New Roman"/>
          <w:i/>
          <w:iCs/>
          <w:lang w:val="en-US"/>
        </w:rPr>
        <w:t xml:space="preserve"> </w:t>
      </w:r>
      <w:proofErr w:type="spellStart"/>
      <w:r w:rsidRPr="008121DE">
        <w:rPr>
          <w:rFonts w:eastAsia="Times New Roman"/>
          <w:i/>
          <w:iCs/>
          <w:lang w:val="en-US"/>
        </w:rPr>
        <w:t>avtorov</w:t>
      </w:r>
      <w:proofErr w:type="spellEnd"/>
      <w:r w:rsidRPr="008121DE">
        <w:rPr>
          <w:rFonts w:eastAsia="Times New Roman"/>
          <w:i/>
          <w:iCs/>
          <w:lang w:val="en-US"/>
        </w:rPr>
        <w:t xml:space="preserve">: </w:t>
      </w:r>
      <w:proofErr w:type="spellStart"/>
      <w:r w:rsidRPr="008121DE">
        <w:rPr>
          <w:rFonts w:eastAsia="Times New Roman"/>
          <w:i/>
          <w:iCs/>
          <w:lang w:val="en-US"/>
        </w:rPr>
        <w:t>Stikhi</w:t>
      </w:r>
      <w:proofErr w:type="spellEnd"/>
      <w:r w:rsidRPr="008121DE">
        <w:rPr>
          <w:rFonts w:eastAsia="Times New Roman"/>
          <w:i/>
          <w:iCs/>
          <w:lang w:val="en-US"/>
        </w:rPr>
        <w:t xml:space="preserve">, </w:t>
      </w:r>
      <w:proofErr w:type="spellStart"/>
      <w:r w:rsidRPr="008121DE">
        <w:rPr>
          <w:rFonts w:eastAsia="Times New Roman"/>
          <w:i/>
          <w:iCs/>
          <w:lang w:val="en-US"/>
        </w:rPr>
        <w:t>rasskazy</w:t>
      </w:r>
      <w:proofErr w:type="spellEnd"/>
      <w:r w:rsidRPr="008121DE">
        <w:rPr>
          <w:rFonts w:eastAsia="Times New Roman"/>
          <w:i/>
          <w:iCs/>
          <w:lang w:val="en-US"/>
        </w:rPr>
        <w:t xml:space="preserve">, </w:t>
      </w:r>
      <w:proofErr w:type="spellStart"/>
      <w:r w:rsidRPr="008121DE">
        <w:rPr>
          <w:rFonts w:eastAsia="Times New Roman"/>
          <w:i/>
          <w:iCs/>
          <w:lang w:val="en-US"/>
        </w:rPr>
        <w:t>skazki</w:t>
      </w:r>
      <w:proofErr w:type="spellEnd"/>
      <w:r w:rsidRPr="008121DE">
        <w:rPr>
          <w:rFonts w:eastAsia="Times New Roman"/>
          <w:i/>
          <w:iCs/>
          <w:lang w:val="en-US"/>
        </w:rPr>
        <w:t xml:space="preserve">. </w:t>
      </w:r>
      <w:proofErr w:type="spellStart"/>
      <w:r w:rsidRPr="008121DE">
        <w:rPr>
          <w:rFonts w:eastAsia="Times New Roman"/>
          <w:i/>
          <w:iCs/>
          <w:lang w:val="en-US"/>
        </w:rPr>
        <w:t>Sost</w:t>
      </w:r>
      <w:proofErr w:type="spellEnd"/>
      <w:r w:rsidRPr="008121DE">
        <w:rPr>
          <w:rFonts w:eastAsia="Times New Roman"/>
          <w:i/>
          <w:iCs/>
          <w:lang w:val="en-US"/>
        </w:rPr>
        <w:t xml:space="preserve">. B.A. </w:t>
      </w:r>
      <w:proofErr w:type="spellStart"/>
      <w:r w:rsidRPr="008121DE">
        <w:rPr>
          <w:rFonts w:eastAsia="Times New Roman"/>
          <w:i/>
          <w:iCs/>
          <w:lang w:val="en-US"/>
        </w:rPr>
        <w:t>Glashev</w:t>
      </w:r>
      <w:proofErr w:type="spellEnd"/>
      <w:r w:rsidRPr="008121DE">
        <w:rPr>
          <w:rFonts w:eastAsia="Times New Roman"/>
          <w:i/>
          <w:iCs/>
          <w:lang w:val="en-US"/>
        </w:rPr>
        <w:t xml:space="preserve">, M.M. </w:t>
      </w:r>
      <w:proofErr w:type="spellStart"/>
      <w:r w:rsidRPr="008121DE">
        <w:rPr>
          <w:rFonts w:eastAsia="Times New Roman"/>
          <w:i/>
          <w:iCs/>
          <w:lang w:val="en-US"/>
        </w:rPr>
        <w:t>Ol'mezov</w:t>
      </w:r>
      <w:proofErr w:type="spellEnd"/>
      <w:r w:rsidRPr="008121DE">
        <w:rPr>
          <w:rFonts w:eastAsia="Times New Roman"/>
          <w:lang w:val="en-US"/>
        </w:rPr>
        <w:t xml:space="preserve"> [A collection of works by young </w:t>
      </w:r>
      <w:proofErr w:type="spellStart"/>
      <w:r w:rsidRPr="008121DE">
        <w:rPr>
          <w:rFonts w:eastAsia="Times New Roman"/>
          <w:lang w:val="en-US"/>
        </w:rPr>
        <w:t>Balkarian</w:t>
      </w:r>
      <w:proofErr w:type="spellEnd"/>
      <w:r w:rsidRPr="008121DE">
        <w:rPr>
          <w:rFonts w:eastAsia="Times New Roman"/>
          <w:lang w:val="en-US"/>
        </w:rPr>
        <w:t xml:space="preserve"> authors: Poems, </w:t>
      </w:r>
      <w:r w:rsidRPr="008121DE">
        <w:rPr>
          <w:rFonts w:eastAsia="Times New Roman"/>
          <w:lang w:val="en-US"/>
        </w:rPr>
        <w:lastRenderedPageBreak/>
        <w:t xml:space="preserve">stories, tales. Comp. by B.A. </w:t>
      </w:r>
      <w:proofErr w:type="spellStart"/>
      <w:r w:rsidRPr="008121DE">
        <w:rPr>
          <w:rFonts w:eastAsia="Times New Roman"/>
          <w:lang w:val="en-US"/>
        </w:rPr>
        <w:t>Glashev</w:t>
      </w:r>
      <w:proofErr w:type="spellEnd"/>
      <w:r w:rsidRPr="008121DE">
        <w:rPr>
          <w:rFonts w:eastAsia="Times New Roman"/>
          <w:lang w:val="en-US"/>
        </w:rPr>
        <w:t xml:space="preserve">, M.M. </w:t>
      </w:r>
      <w:proofErr w:type="spellStart"/>
      <w:r w:rsidRPr="008121DE">
        <w:rPr>
          <w:rFonts w:eastAsia="Times New Roman"/>
          <w:lang w:val="en-US"/>
        </w:rPr>
        <w:t>Olmezas</w:t>
      </w:r>
      <w:proofErr w:type="spellEnd"/>
      <w:r w:rsidRPr="008121DE">
        <w:rPr>
          <w:rFonts w:eastAsia="Times New Roman"/>
          <w:lang w:val="en-US"/>
        </w:rPr>
        <w:t xml:space="preserve">]. Nalchik: “Elbrus” Publishing House”, 2011. 144 p. </w:t>
      </w:r>
    </w:p>
    <w:p w:rsidR="00F36EF4" w:rsidRPr="008121DE" w:rsidRDefault="00F36EF4" w:rsidP="00F36EF4">
      <w:pPr>
        <w:spacing w:line="252" w:lineRule="auto"/>
        <w:ind w:firstLine="284"/>
        <w:jc w:val="both"/>
        <w:rPr>
          <w:rFonts w:eastAsia="Times New Roman"/>
          <w:lang w:val="en-US"/>
        </w:rPr>
      </w:pPr>
      <w:r w:rsidRPr="008121DE">
        <w:rPr>
          <w:rFonts w:eastAsia="Times New Roman"/>
          <w:lang w:val="en-US"/>
        </w:rPr>
        <w:t xml:space="preserve">10. </w:t>
      </w:r>
      <w:proofErr w:type="spellStart"/>
      <w:r w:rsidRPr="008121DE">
        <w:rPr>
          <w:rFonts w:eastAsia="Times New Roman"/>
          <w:lang w:val="en-US"/>
        </w:rPr>
        <w:t>Tolgurov</w:t>
      </w:r>
      <w:proofErr w:type="spellEnd"/>
      <w:r w:rsidRPr="008121DE">
        <w:rPr>
          <w:rFonts w:eastAsia="Times New Roman"/>
          <w:lang w:val="en-US"/>
        </w:rPr>
        <w:t xml:space="preserve"> </w:t>
      </w:r>
      <w:proofErr w:type="spellStart"/>
      <w:r w:rsidRPr="008121DE">
        <w:rPr>
          <w:rFonts w:eastAsia="Times New Roman"/>
          <w:lang w:val="en-US"/>
        </w:rPr>
        <w:t>Z.Kh</w:t>
      </w:r>
      <w:proofErr w:type="spellEnd"/>
      <w:r w:rsidRPr="008121DE">
        <w:rPr>
          <w:rFonts w:eastAsia="Times New Roman"/>
          <w:lang w:val="en-US"/>
        </w:rPr>
        <w:t xml:space="preserve">. </w:t>
      </w:r>
      <w:proofErr w:type="spellStart"/>
      <w:r w:rsidRPr="008121DE">
        <w:rPr>
          <w:rFonts w:eastAsia="Times New Roman"/>
          <w:i/>
          <w:iCs/>
          <w:lang w:val="en-US"/>
        </w:rPr>
        <w:t>Dvizheniye</w:t>
      </w:r>
      <w:proofErr w:type="spellEnd"/>
      <w:r w:rsidRPr="008121DE">
        <w:rPr>
          <w:rFonts w:eastAsia="Times New Roman"/>
          <w:i/>
          <w:iCs/>
          <w:lang w:val="en-US"/>
        </w:rPr>
        <w:t xml:space="preserve"> </w:t>
      </w:r>
      <w:proofErr w:type="spellStart"/>
      <w:r w:rsidRPr="008121DE">
        <w:rPr>
          <w:rFonts w:eastAsia="Times New Roman"/>
          <w:i/>
          <w:iCs/>
          <w:lang w:val="en-US"/>
        </w:rPr>
        <w:t>balkarskoy</w:t>
      </w:r>
      <w:proofErr w:type="spellEnd"/>
      <w:r w:rsidRPr="008121DE">
        <w:rPr>
          <w:rFonts w:eastAsia="Times New Roman"/>
          <w:i/>
          <w:iCs/>
          <w:lang w:val="en-US"/>
        </w:rPr>
        <w:t xml:space="preserve"> </w:t>
      </w:r>
      <w:proofErr w:type="spellStart"/>
      <w:r w:rsidRPr="008121DE">
        <w:rPr>
          <w:rFonts w:eastAsia="Times New Roman"/>
          <w:i/>
          <w:iCs/>
          <w:lang w:val="en-US"/>
        </w:rPr>
        <w:t>poezii</w:t>
      </w:r>
      <w:proofErr w:type="spellEnd"/>
      <w:r w:rsidRPr="008121DE">
        <w:rPr>
          <w:rFonts w:eastAsia="Times New Roman"/>
          <w:lang w:val="en-US"/>
        </w:rPr>
        <w:t xml:space="preserve"> [The movement of Balkar poetry]. </w:t>
      </w:r>
      <w:proofErr w:type="spellStart"/>
      <w:r w:rsidRPr="008121DE">
        <w:rPr>
          <w:rFonts w:eastAsia="Times New Roman"/>
          <w:lang w:val="en-US"/>
        </w:rPr>
        <w:t>Iz-vo</w:t>
      </w:r>
      <w:proofErr w:type="spellEnd"/>
      <w:r w:rsidRPr="008121DE">
        <w:rPr>
          <w:rFonts w:eastAsia="Times New Roman"/>
          <w:lang w:val="en-US"/>
        </w:rPr>
        <w:t xml:space="preserve">: </w:t>
      </w:r>
      <w:proofErr w:type="spellStart"/>
      <w:r w:rsidRPr="008121DE">
        <w:rPr>
          <w:rFonts w:eastAsia="Times New Roman"/>
          <w:lang w:val="en-US"/>
        </w:rPr>
        <w:t>El'brus</w:t>
      </w:r>
      <w:proofErr w:type="spellEnd"/>
      <w:r w:rsidRPr="008121DE">
        <w:rPr>
          <w:rFonts w:eastAsia="Times New Roman"/>
          <w:lang w:val="en-US"/>
        </w:rPr>
        <w:t>, “Elbrus” Publishing House”, 1984. 252 p.</w:t>
      </w:r>
    </w:p>
    <w:p w:rsidR="00F36EF4" w:rsidRDefault="00F36EF4">
      <w:pPr>
        <w:rPr>
          <w:lang w:val="en-US"/>
        </w:rPr>
      </w:pPr>
    </w:p>
    <w:p w:rsidR="00F36EF4" w:rsidRPr="00AC1EE0" w:rsidRDefault="00F36EF4" w:rsidP="00F36EF4">
      <w:pPr>
        <w:ind w:firstLine="312"/>
        <w:jc w:val="both"/>
        <w:rPr>
          <w:b/>
          <w:sz w:val="20"/>
          <w:szCs w:val="20"/>
          <w:u w:val="single"/>
          <w:lang w:val="en-US"/>
        </w:rPr>
      </w:pPr>
      <w:r>
        <w:rPr>
          <w:b/>
          <w:sz w:val="20"/>
          <w:szCs w:val="20"/>
          <w:u w:val="single"/>
          <w:lang w:val="en-US"/>
        </w:rPr>
        <w:t>Information about the author</w:t>
      </w:r>
      <w:r w:rsidRPr="00AC1EE0">
        <w:rPr>
          <w:b/>
          <w:sz w:val="20"/>
          <w:szCs w:val="20"/>
          <w:u w:val="single"/>
          <w:lang w:val="en-US"/>
        </w:rPr>
        <w:t>:</w:t>
      </w:r>
    </w:p>
    <w:p w:rsidR="00F36EF4" w:rsidRPr="00D96C58" w:rsidRDefault="00F36EF4" w:rsidP="00F36EF4">
      <w:pPr>
        <w:ind w:firstLine="312"/>
        <w:jc w:val="both"/>
        <w:rPr>
          <w:b/>
          <w:sz w:val="12"/>
          <w:szCs w:val="12"/>
          <w:u w:val="single"/>
          <w:lang w:val="en-US"/>
        </w:rPr>
      </w:pPr>
    </w:p>
    <w:p w:rsidR="00F36EF4" w:rsidRPr="00AC1EE0" w:rsidRDefault="00F36EF4" w:rsidP="00F36EF4">
      <w:pPr>
        <w:pStyle w:val="aa"/>
        <w:ind w:firstLine="284"/>
        <w:jc w:val="both"/>
        <w:rPr>
          <w:rFonts w:ascii="Times New Roman" w:hAnsi="Times New Roman"/>
          <w:sz w:val="20"/>
          <w:szCs w:val="20"/>
          <w:lang w:val="en-US"/>
        </w:rPr>
      </w:pPr>
      <w:proofErr w:type="spellStart"/>
      <w:r w:rsidRPr="00AC1EE0">
        <w:rPr>
          <w:rFonts w:ascii="Times New Roman" w:hAnsi="Times New Roman"/>
          <w:b/>
          <w:bCs/>
          <w:caps/>
          <w:sz w:val="20"/>
          <w:szCs w:val="20"/>
          <w:lang w:val="en-US"/>
        </w:rPr>
        <w:t>K</w:t>
      </w:r>
      <w:r w:rsidRPr="00AC1EE0">
        <w:rPr>
          <w:rFonts w:ascii="Times New Roman" w:hAnsi="Times New Roman"/>
          <w:b/>
          <w:bCs/>
          <w:sz w:val="20"/>
          <w:szCs w:val="20"/>
          <w:lang w:val="en-US"/>
        </w:rPr>
        <w:t>erimova</w:t>
      </w:r>
      <w:proofErr w:type="spellEnd"/>
      <w:r w:rsidRPr="00AC1EE0">
        <w:rPr>
          <w:rFonts w:ascii="Times New Roman" w:hAnsi="Times New Roman"/>
          <w:b/>
          <w:bCs/>
          <w:caps/>
          <w:sz w:val="20"/>
          <w:szCs w:val="20"/>
          <w:lang w:val="en-US"/>
        </w:rPr>
        <w:t xml:space="preserve"> </w:t>
      </w:r>
      <w:proofErr w:type="spellStart"/>
      <w:r w:rsidRPr="00AC1EE0">
        <w:rPr>
          <w:rFonts w:ascii="Times New Roman" w:hAnsi="Times New Roman"/>
          <w:b/>
          <w:bCs/>
          <w:caps/>
          <w:sz w:val="20"/>
          <w:szCs w:val="20"/>
          <w:lang w:val="en-US"/>
        </w:rPr>
        <w:t>R</w:t>
      </w:r>
      <w:r w:rsidRPr="00AC1EE0">
        <w:rPr>
          <w:rFonts w:ascii="Times New Roman" w:hAnsi="Times New Roman"/>
          <w:b/>
          <w:bCs/>
          <w:sz w:val="20"/>
          <w:szCs w:val="20"/>
          <w:lang w:val="en-US"/>
        </w:rPr>
        <w:t>auzat</w:t>
      </w:r>
      <w:proofErr w:type="spellEnd"/>
      <w:r w:rsidRPr="00AC1EE0">
        <w:rPr>
          <w:rFonts w:ascii="Times New Roman" w:hAnsi="Times New Roman"/>
          <w:b/>
          <w:bCs/>
          <w:caps/>
          <w:sz w:val="20"/>
          <w:szCs w:val="20"/>
          <w:lang w:val="en-US"/>
        </w:rPr>
        <w:t xml:space="preserve"> </w:t>
      </w:r>
      <w:proofErr w:type="spellStart"/>
      <w:r w:rsidRPr="00AC1EE0">
        <w:rPr>
          <w:rFonts w:ascii="Times New Roman" w:hAnsi="Times New Roman"/>
          <w:b/>
          <w:bCs/>
          <w:caps/>
          <w:sz w:val="20"/>
          <w:szCs w:val="20"/>
          <w:lang w:val="en-US"/>
        </w:rPr>
        <w:t>A</w:t>
      </w:r>
      <w:r w:rsidRPr="00AC1EE0">
        <w:rPr>
          <w:rFonts w:ascii="Times New Roman" w:hAnsi="Times New Roman"/>
          <w:b/>
          <w:bCs/>
          <w:sz w:val="20"/>
          <w:szCs w:val="20"/>
          <w:lang w:val="en-US"/>
        </w:rPr>
        <w:t>bdullakhovna</w:t>
      </w:r>
      <w:proofErr w:type="spellEnd"/>
      <w:r w:rsidRPr="00AC1EE0">
        <w:rPr>
          <w:rFonts w:ascii="Times New Roman" w:hAnsi="Times New Roman"/>
          <w:sz w:val="20"/>
          <w:szCs w:val="20"/>
          <w:lang w:val="en-US"/>
        </w:rPr>
        <w:t>, Candidate of Philological Sciences, staff scientist of the sector of the Karachay-Balkar Literature, Institute of Humanitarian Researches – branch of the FSBSE “Federal Scientific Center “</w:t>
      </w:r>
      <w:proofErr w:type="spellStart"/>
      <w:r w:rsidRPr="00AC1EE0">
        <w:rPr>
          <w:rFonts w:ascii="Times New Roman" w:hAnsi="Times New Roman"/>
          <w:sz w:val="20"/>
          <w:szCs w:val="20"/>
          <w:lang w:val="en-US"/>
        </w:rPr>
        <w:t>Kabardin</w:t>
      </w:r>
      <w:proofErr w:type="spellEnd"/>
      <w:r w:rsidRPr="00AC1EE0">
        <w:rPr>
          <w:rFonts w:ascii="Times New Roman" w:hAnsi="Times New Roman"/>
          <w:sz w:val="20"/>
          <w:szCs w:val="20"/>
          <w:lang w:val="en-US"/>
        </w:rPr>
        <w:t xml:space="preserve">-Balkar Scientific Center of the Russian Academy of Sciences”. </w:t>
      </w:r>
    </w:p>
    <w:p w:rsidR="00F36EF4" w:rsidRPr="00AC1EE0" w:rsidRDefault="00F36EF4" w:rsidP="00F36EF4">
      <w:pPr>
        <w:pStyle w:val="aa"/>
        <w:ind w:firstLine="284"/>
        <w:jc w:val="both"/>
        <w:rPr>
          <w:rFonts w:ascii="Times New Roman" w:hAnsi="Times New Roman"/>
          <w:sz w:val="20"/>
          <w:szCs w:val="20"/>
          <w:lang w:val="en-US"/>
        </w:rPr>
      </w:pPr>
      <w:r w:rsidRPr="00AC1EE0">
        <w:rPr>
          <w:rFonts w:ascii="Times New Roman" w:hAnsi="Times New Roman"/>
          <w:sz w:val="20"/>
          <w:szCs w:val="20"/>
          <w:lang w:val="en-US"/>
        </w:rPr>
        <w:t xml:space="preserve">360000, KBR, Nalchik, 18, Pushkin </w:t>
      </w:r>
      <w:proofErr w:type="gramStart"/>
      <w:r w:rsidRPr="00AC1EE0">
        <w:rPr>
          <w:rFonts w:ascii="Times New Roman" w:hAnsi="Times New Roman"/>
          <w:sz w:val="20"/>
          <w:szCs w:val="20"/>
          <w:lang w:val="en-US"/>
        </w:rPr>
        <w:t>street</w:t>
      </w:r>
      <w:proofErr w:type="gramEnd"/>
      <w:r w:rsidRPr="00AC1EE0">
        <w:rPr>
          <w:rFonts w:ascii="Times New Roman" w:hAnsi="Times New Roman"/>
          <w:sz w:val="20"/>
          <w:szCs w:val="20"/>
          <w:lang w:val="en-US"/>
        </w:rPr>
        <w:t>.</w:t>
      </w:r>
    </w:p>
    <w:p w:rsidR="00F36EF4" w:rsidRPr="00AC1EE0" w:rsidRDefault="00F36EF4" w:rsidP="00F36EF4">
      <w:pPr>
        <w:ind w:firstLine="284"/>
        <w:jc w:val="both"/>
        <w:rPr>
          <w:sz w:val="20"/>
          <w:szCs w:val="20"/>
          <w:lang w:val="en-US"/>
        </w:rPr>
      </w:pPr>
      <w:r w:rsidRPr="00AC1EE0">
        <w:rPr>
          <w:sz w:val="20"/>
          <w:szCs w:val="20"/>
          <w:lang w:val="en-US"/>
        </w:rPr>
        <w:t>Ph. 8-928-692-81-38.</w:t>
      </w:r>
    </w:p>
    <w:p w:rsidR="00F36EF4" w:rsidRPr="00AC1EE0" w:rsidRDefault="00F36EF4" w:rsidP="00F36EF4">
      <w:pPr>
        <w:pStyle w:val="aa"/>
        <w:ind w:firstLine="284"/>
        <w:jc w:val="both"/>
        <w:rPr>
          <w:rFonts w:ascii="Times New Roman" w:hAnsi="Times New Roman"/>
          <w:sz w:val="20"/>
          <w:szCs w:val="20"/>
          <w:lang w:val="en-US"/>
        </w:rPr>
      </w:pPr>
      <w:r w:rsidRPr="00AC1EE0">
        <w:rPr>
          <w:rFonts w:ascii="Times New Roman" w:hAnsi="Times New Roman"/>
          <w:sz w:val="20"/>
          <w:szCs w:val="20"/>
          <w:lang w:val="en-US"/>
        </w:rPr>
        <w:t>E-mail: k.roza07@mail.ru.</w:t>
      </w:r>
    </w:p>
    <w:p w:rsidR="00F36EF4" w:rsidRPr="00F36EF4" w:rsidRDefault="00F36EF4">
      <w:pPr>
        <w:rPr>
          <w:lang w:val="en-US"/>
        </w:rPr>
      </w:pPr>
      <w:bookmarkStart w:id="0" w:name="_GoBack"/>
      <w:bookmarkEnd w:id="0"/>
    </w:p>
    <w:sectPr w:rsidR="00F36EF4" w:rsidRPr="00F36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ctavaOS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A5"/>
    <w:rsid w:val="0012295A"/>
    <w:rsid w:val="00906DA5"/>
    <w:rsid w:val="00F3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AD95"/>
  <w15:chartTrackingRefBased/>
  <w15:docId w15:val="{7DD174F7-00D8-4083-87C0-4DBA38E7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EF4"/>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36EF4"/>
    <w:rPr>
      <w:b/>
      <w:bCs/>
    </w:rPr>
  </w:style>
  <w:style w:type="character" w:styleId="a4">
    <w:name w:val="Hyperlink"/>
    <w:uiPriority w:val="99"/>
    <w:qFormat/>
    <w:rsid w:val="00F36EF4"/>
    <w:rPr>
      <w:color w:val="0000FF"/>
      <w:u w:val="single"/>
    </w:rPr>
  </w:style>
  <w:style w:type="character" w:customStyle="1" w:styleId="apple-converted-space">
    <w:name w:val="apple-converted-space"/>
    <w:qFormat/>
    <w:rsid w:val="00F36EF4"/>
  </w:style>
  <w:style w:type="character" w:customStyle="1" w:styleId="s1">
    <w:name w:val="s1"/>
    <w:basedOn w:val="a0"/>
    <w:rsid w:val="00F36EF4"/>
  </w:style>
  <w:style w:type="character" w:customStyle="1" w:styleId="s6">
    <w:name w:val="s6"/>
    <w:basedOn w:val="a0"/>
    <w:rsid w:val="00F36EF4"/>
  </w:style>
  <w:style w:type="paragraph" w:styleId="a5">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
    <w:next w:val="a6"/>
    <w:link w:val="a7"/>
    <w:uiPriority w:val="99"/>
    <w:unhideWhenUsed/>
    <w:qFormat/>
    <w:rsid w:val="00F36EF4"/>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uiPriority w:val="99"/>
    <w:locked/>
    <w:rsid w:val="00F36EF4"/>
    <w:rPr>
      <w:sz w:val="24"/>
      <w:szCs w:val="24"/>
      <w:lang w:val="ru-RU" w:eastAsia="ru-RU" w:bidi="ar-SA"/>
    </w:rPr>
  </w:style>
  <w:style w:type="character" w:customStyle="1" w:styleId="tlid-translation">
    <w:name w:val="tlid-translation"/>
    <w:rsid w:val="00F36EF4"/>
  </w:style>
  <w:style w:type="paragraph" w:customStyle="1" w:styleId="1">
    <w:name w:val="Обычный1"/>
    <w:rsid w:val="00F36EF4"/>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F36EF4"/>
  </w:style>
  <w:style w:type="paragraph" w:styleId="a8">
    <w:name w:val="List Paragraph"/>
    <w:aliases w:val="Абзац списка мой"/>
    <w:basedOn w:val="a"/>
    <w:link w:val="a9"/>
    <w:uiPriority w:val="34"/>
    <w:qFormat/>
    <w:rsid w:val="00F36EF4"/>
    <w:pPr>
      <w:spacing w:after="200" w:line="276" w:lineRule="auto"/>
      <w:ind w:left="720"/>
      <w:contextualSpacing/>
    </w:pPr>
    <w:rPr>
      <w:rFonts w:ascii="Calibri" w:eastAsia="Calibri" w:hAnsi="Calibri"/>
      <w:sz w:val="22"/>
      <w:szCs w:val="22"/>
      <w:lang w:val="x-none" w:eastAsia="en-US"/>
    </w:rPr>
  </w:style>
  <w:style w:type="character" w:customStyle="1" w:styleId="a9">
    <w:name w:val="Абзац списка Знак"/>
    <w:aliases w:val="Абзац списка мой Знак"/>
    <w:link w:val="a8"/>
    <w:uiPriority w:val="34"/>
    <w:qFormat/>
    <w:rsid w:val="00F36EF4"/>
    <w:rPr>
      <w:rFonts w:ascii="Calibri" w:eastAsia="Calibri" w:hAnsi="Calibri" w:cs="Times New Roman"/>
      <w:lang w:val="x-none"/>
    </w:rPr>
  </w:style>
  <w:style w:type="character" w:customStyle="1" w:styleId="A30">
    <w:name w:val="A3"/>
    <w:uiPriority w:val="99"/>
    <w:rsid w:val="00F36EF4"/>
    <w:rPr>
      <w:rFonts w:cs="OctavaOSC"/>
      <w:color w:val="000000"/>
      <w:sz w:val="16"/>
      <w:szCs w:val="16"/>
    </w:rPr>
  </w:style>
  <w:style w:type="paragraph" w:styleId="aa">
    <w:name w:val="No Spacing"/>
    <w:link w:val="ab"/>
    <w:uiPriority w:val="1"/>
    <w:qFormat/>
    <w:rsid w:val="00F36EF4"/>
    <w:pPr>
      <w:spacing w:after="0" w:line="240" w:lineRule="auto"/>
    </w:pPr>
    <w:rPr>
      <w:rFonts w:ascii="Calibri" w:eastAsia="Calibri" w:hAnsi="Calibri" w:cs="Times New Roman"/>
    </w:rPr>
  </w:style>
  <w:style w:type="character" w:customStyle="1" w:styleId="ab">
    <w:name w:val="Без интервала Знак"/>
    <w:link w:val="aa"/>
    <w:uiPriority w:val="1"/>
    <w:rsid w:val="00F36E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ig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2020-09-09T16:57:00Z</dcterms:created>
  <dcterms:modified xsi:type="dcterms:W3CDTF">2020-09-09T16:58:00Z</dcterms:modified>
</cp:coreProperties>
</file>