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E4" w:rsidRPr="006308FF" w:rsidRDefault="004118E4" w:rsidP="004118E4">
      <w:pPr>
        <w:numPr>
          <w:ilvl w:val="0"/>
          <w:numId w:val="1"/>
        </w:numPr>
        <w:jc w:val="both"/>
        <w:rPr>
          <w:i/>
          <w:sz w:val="22"/>
          <w:szCs w:val="22"/>
        </w:rPr>
      </w:pPr>
      <w:r w:rsidRPr="006308FF">
        <w:rPr>
          <w:i/>
          <w:sz w:val="22"/>
          <w:szCs w:val="22"/>
        </w:rPr>
        <w:t>УДК 327.3; 93/94</w:t>
      </w:r>
    </w:p>
    <w:p w:rsidR="004118E4" w:rsidRPr="006308FF" w:rsidRDefault="004118E4" w:rsidP="004118E4">
      <w:pPr>
        <w:numPr>
          <w:ilvl w:val="0"/>
          <w:numId w:val="1"/>
        </w:numPr>
        <w:jc w:val="both"/>
        <w:rPr>
          <w:i/>
          <w:color w:val="000000"/>
          <w:sz w:val="22"/>
          <w:szCs w:val="22"/>
        </w:rPr>
      </w:pPr>
      <w:r w:rsidRPr="006308FF">
        <w:rPr>
          <w:i/>
          <w:color w:val="000000"/>
          <w:sz w:val="22"/>
          <w:szCs w:val="22"/>
        </w:rPr>
        <w:t>DOI:</w:t>
      </w:r>
      <w:r w:rsidRPr="006308FF">
        <w:rPr>
          <w:rStyle w:val="a3"/>
          <w:b w:val="0"/>
          <w:bCs w:val="0"/>
          <w:i/>
          <w:color w:val="000000"/>
          <w:sz w:val="22"/>
          <w:szCs w:val="22"/>
        </w:rPr>
        <w:t>10.35330</w:t>
      </w:r>
      <w:r w:rsidRPr="006308FF">
        <w:rPr>
          <w:b/>
          <w:bCs/>
          <w:i/>
          <w:color w:val="000000"/>
          <w:sz w:val="22"/>
          <w:szCs w:val="22"/>
        </w:rPr>
        <w:t>/</w:t>
      </w:r>
      <w:r w:rsidRPr="006308FF">
        <w:rPr>
          <w:i/>
          <w:color w:val="000000"/>
          <w:sz w:val="22"/>
          <w:szCs w:val="22"/>
        </w:rPr>
        <w:t>1991-6639-2020-4-96-97-103</w:t>
      </w:r>
    </w:p>
    <w:p w:rsidR="000C5462" w:rsidRDefault="004118E4"/>
    <w:p w:rsidR="004118E4" w:rsidRPr="003C0EA4" w:rsidRDefault="004118E4" w:rsidP="004118E4">
      <w:pPr>
        <w:jc w:val="center"/>
        <w:rPr>
          <w:b/>
          <w:sz w:val="28"/>
          <w:lang w:val="en-US"/>
        </w:rPr>
      </w:pPr>
      <w:r w:rsidRPr="001A4B3B">
        <w:rPr>
          <w:b/>
          <w:spacing w:val="-8"/>
          <w:sz w:val="28"/>
          <w:lang w:val="en-US"/>
        </w:rPr>
        <w:t xml:space="preserve">THE EVOLUTION OF THE </w:t>
      </w:r>
      <w:r>
        <w:rPr>
          <w:b/>
          <w:spacing w:val="-8"/>
          <w:sz w:val="28"/>
          <w:lang w:val="en-US"/>
        </w:rPr>
        <w:t>IMAGE OF CHINA IN THE RUSSIAN</w:t>
      </w:r>
      <w:r w:rsidRPr="001A4B3B">
        <w:rPr>
          <w:b/>
          <w:spacing w:val="-8"/>
          <w:sz w:val="28"/>
          <w:lang w:val="en-US"/>
        </w:rPr>
        <w:t xml:space="preserve"> MEDIA</w:t>
      </w:r>
      <w:r>
        <w:rPr>
          <w:b/>
          <w:sz w:val="28"/>
          <w:lang w:val="en-US"/>
        </w:rPr>
        <w:t xml:space="preserve"> (XVIII – EARLY XX CENT.)</w:t>
      </w:r>
    </w:p>
    <w:p w:rsidR="004118E4" w:rsidRPr="003C0EA4" w:rsidRDefault="004118E4" w:rsidP="004118E4">
      <w:pPr>
        <w:jc w:val="center"/>
        <w:rPr>
          <w:b/>
          <w:sz w:val="16"/>
          <w:szCs w:val="16"/>
          <w:lang w:val="en-US"/>
        </w:rPr>
      </w:pPr>
    </w:p>
    <w:p w:rsidR="004118E4" w:rsidRPr="00E06657" w:rsidRDefault="004118E4" w:rsidP="004118E4">
      <w:pPr>
        <w:jc w:val="center"/>
        <w:rPr>
          <w:b/>
          <w:lang w:val="en-US"/>
        </w:rPr>
      </w:pPr>
      <w:r w:rsidRPr="005D00DF">
        <w:rPr>
          <w:b/>
          <w:lang w:val="en-US"/>
        </w:rPr>
        <w:t>I.V. BITSUEVA</w:t>
      </w:r>
    </w:p>
    <w:p w:rsidR="004118E4" w:rsidRPr="00E06657" w:rsidRDefault="004118E4" w:rsidP="004118E4">
      <w:pPr>
        <w:jc w:val="center"/>
        <w:rPr>
          <w:b/>
          <w:sz w:val="16"/>
          <w:szCs w:val="16"/>
          <w:lang w:val="en-US"/>
        </w:rPr>
      </w:pPr>
    </w:p>
    <w:p w:rsidR="004118E4" w:rsidRPr="006308FF" w:rsidRDefault="004118E4" w:rsidP="004118E4">
      <w:pPr>
        <w:shd w:val="clear" w:color="auto" w:fill="FFFFFF"/>
        <w:jc w:val="center"/>
        <w:rPr>
          <w:color w:val="000000"/>
          <w:sz w:val="20"/>
          <w:szCs w:val="20"/>
          <w:lang w:val="en-US"/>
        </w:rPr>
      </w:pPr>
      <w:r w:rsidRPr="006308FF">
        <w:rPr>
          <w:color w:val="000000"/>
          <w:sz w:val="20"/>
          <w:szCs w:val="20"/>
          <w:lang w:val="en-US"/>
        </w:rPr>
        <w:t xml:space="preserve">Moscow State Institute of International Relations (University) </w:t>
      </w:r>
    </w:p>
    <w:p w:rsidR="004118E4" w:rsidRPr="006308FF" w:rsidRDefault="004118E4" w:rsidP="004118E4">
      <w:pPr>
        <w:shd w:val="clear" w:color="auto" w:fill="FFFFFF"/>
        <w:jc w:val="center"/>
        <w:rPr>
          <w:color w:val="000000"/>
          <w:sz w:val="20"/>
          <w:szCs w:val="20"/>
          <w:lang w:val="en-US"/>
        </w:rPr>
      </w:pPr>
      <w:proofErr w:type="gramStart"/>
      <w:r w:rsidRPr="006308FF">
        <w:rPr>
          <w:color w:val="000000"/>
          <w:sz w:val="20"/>
          <w:szCs w:val="20"/>
          <w:lang w:val="en-US"/>
        </w:rPr>
        <w:t>of</w:t>
      </w:r>
      <w:proofErr w:type="gramEnd"/>
      <w:r w:rsidRPr="006308FF">
        <w:rPr>
          <w:color w:val="000000"/>
          <w:sz w:val="20"/>
          <w:szCs w:val="20"/>
          <w:lang w:val="en-US"/>
        </w:rPr>
        <w:t xml:space="preserve"> the Ministry of Foreign Affairs of the Russian Federation (MGIMO)</w:t>
      </w:r>
    </w:p>
    <w:p w:rsidR="004118E4" w:rsidRPr="006308FF" w:rsidRDefault="004118E4" w:rsidP="004118E4">
      <w:pPr>
        <w:shd w:val="clear" w:color="auto" w:fill="FFFFFF"/>
        <w:jc w:val="center"/>
        <w:rPr>
          <w:color w:val="000000"/>
          <w:sz w:val="20"/>
          <w:szCs w:val="20"/>
          <w:lang w:val="en-US"/>
        </w:rPr>
      </w:pPr>
      <w:r w:rsidRPr="006308FF">
        <w:rPr>
          <w:color w:val="000000"/>
          <w:sz w:val="20"/>
          <w:szCs w:val="20"/>
          <w:lang w:val="en-US"/>
        </w:rPr>
        <w:t xml:space="preserve">119454, Russia, Moscow, </w:t>
      </w:r>
      <w:proofErr w:type="spellStart"/>
      <w:r w:rsidRPr="006308FF">
        <w:rPr>
          <w:color w:val="000000"/>
          <w:sz w:val="20"/>
          <w:szCs w:val="20"/>
          <w:lang w:val="en-US"/>
        </w:rPr>
        <w:t>Vernadsky</w:t>
      </w:r>
      <w:proofErr w:type="spellEnd"/>
      <w:r w:rsidRPr="006308FF">
        <w:rPr>
          <w:color w:val="000000"/>
          <w:sz w:val="20"/>
          <w:szCs w:val="20"/>
          <w:lang w:val="en-US"/>
        </w:rPr>
        <w:t xml:space="preserve"> </w:t>
      </w:r>
      <w:proofErr w:type="gramStart"/>
      <w:r w:rsidRPr="006308FF">
        <w:rPr>
          <w:color w:val="000000"/>
          <w:sz w:val="20"/>
          <w:szCs w:val="20"/>
          <w:lang w:val="en-US"/>
        </w:rPr>
        <w:t>avenue</w:t>
      </w:r>
      <w:proofErr w:type="gramEnd"/>
      <w:r w:rsidRPr="006308FF">
        <w:rPr>
          <w:color w:val="000000"/>
          <w:sz w:val="20"/>
          <w:szCs w:val="20"/>
          <w:lang w:val="en-US"/>
        </w:rPr>
        <w:t>, 76</w:t>
      </w:r>
    </w:p>
    <w:p w:rsidR="004118E4" w:rsidRPr="006308FF" w:rsidRDefault="004118E4" w:rsidP="004118E4">
      <w:pPr>
        <w:shd w:val="clear" w:color="auto" w:fill="FFFFFF"/>
        <w:jc w:val="center"/>
        <w:rPr>
          <w:rStyle w:val="a4"/>
          <w:color w:val="000000"/>
          <w:sz w:val="20"/>
          <w:szCs w:val="20"/>
          <w:lang w:val="en-US"/>
        </w:rPr>
      </w:pPr>
      <w:r w:rsidRPr="006308FF">
        <w:rPr>
          <w:color w:val="000000"/>
          <w:sz w:val="20"/>
          <w:szCs w:val="20"/>
          <w:lang w:val="en-US"/>
        </w:rPr>
        <w:t>E-mail: </w:t>
      </w:r>
      <w:hyperlink r:id="rId5" w:tgtFrame="_blank" w:history="1">
        <w:r w:rsidRPr="006308FF">
          <w:rPr>
            <w:rStyle w:val="a4"/>
            <w:color w:val="000000"/>
            <w:sz w:val="20"/>
            <w:szCs w:val="20"/>
            <w:lang w:val="en-US"/>
          </w:rPr>
          <w:t>portal@inno.mgimo.ru</w:t>
        </w:r>
      </w:hyperlink>
    </w:p>
    <w:p w:rsidR="004118E4" w:rsidRPr="006308FF" w:rsidRDefault="004118E4" w:rsidP="004118E4">
      <w:pPr>
        <w:shd w:val="clear" w:color="auto" w:fill="FFFFFF"/>
        <w:ind w:firstLine="284"/>
        <w:jc w:val="center"/>
        <w:rPr>
          <w:color w:val="000000"/>
          <w:sz w:val="16"/>
          <w:szCs w:val="16"/>
          <w:lang w:val="en-US"/>
        </w:rPr>
      </w:pPr>
    </w:p>
    <w:p w:rsidR="004118E4" w:rsidRPr="006308FF" w:rsidRDefault="004118E4" w:rsidP="004118E4">
      <w:pPr>
        <w:ind w:firstLine="284"/>
        <w:jc w:val="both"/>
        <w:rPr>
          <w:i/>
          <w:sz w:val="22"/>
          <w:szCs w:val="22"/>
          <w:lang w:val="en-US"/>
        </w:rPr>
      </w:pPr>
      <w:r w:rsidRPr="006308FF">
        <w:rPr>
          <w:i/>
          <w:sz w:val="22"/>
          <w:szCs w:val="22"/>
          <w:lang w:val="en-US"/>
        </w:rPr>
        <w:t>The article dwells upon the issue of Russian-Chinese relations in the context of information policy and provides a retrospective review in order to identify the origins of the problems existing in the present in the representation of bilateral relations in the media. The article adequately examines the image of China in the media of pre-revolutionary Russia and the influence it had on public opinion and culture. The formation process of ideas about China during this period is analyzed. The traditions in the display of China in the Russian media that have revived in the present are revealed.</w:t>
      </w:r>
    </w:p>
    <w:p w:rsidR="004118E4" w:rsidRPr="006308FF" w:rsidRDefault="004118E4" w:rsidP="004118E4">
      <w:pPr>
        <w:ind w:firstLine="284"/>
        <w:jc w:val="both"/>
        <w:rPr>
          <w:sz w:val="14"/>
          <w:szCs w:val="14"/>
          <w:lang w:val="en-US"/>
        </w:rPr>
      </w:pPr>
    </w:p>
    <w:p w:rsidR="004118E4" w:rsidRPr="006308FF" w:rsidRDefault="004118E4" w:rsidP="004118E4">
      <w:pPr>
        <w:ind w:firstLine="284"/>
        <w:jc w:val="both"/>
        <w:rPr>
          <w:sz w:val="22"/>
          <w:szCs w:val="22"/>
          <w:lang w:val="en-US"/>
        </w:rPr>
      </w:pPr>
      <w:r w:rsidRPr="006308FF">
        <w:rPr>
          <w:b/>
          <w:sz w:val="22"/>
          <w:szCs w:val="22"/>
          <w:lang w:val="en-US"/>
        </w:rPr>
        <w:t>Keywords:</w:t>
      </w:r>
      <w:r w:rsidRPr="006308FF">
        <w:rPr>
          <w:sz w:val="22"/>
          <w:szCs w:val="22"/>
          <w:lang w:val="en-US"/>
        </w:rPr>
        <w:t xml:space="preserve"> China, media, retrospective review, international relations, information policy.</w:t>
      </w:r>
    </w:p>
    <w:p w:rsidR="004118E4" w:rsidRPr="006308FF" w:rsidRDefault="004118E4" w:rsidP="004118E4">
      <w:pPr>
        <w:rPr>
          <w:lang w:val="en-US" w:eastAsia="zh-CN"/>
        </w:rPr>
      </w:pPr>
    </w:p>
    <w:p w:rsidR="004118E4" w:rsidRPr="007962CC" w:rsidRDefault="004118E4" w:rsidP="004118E4">
      <w:pPr>
        <w:jc w:val="center"/>
        <w:rPr>
          <w:b/>
          <w:bCs/>
          <w:lang w:val="en-US"/>
        </w:rPr>
      </w:pPr>
      <w:r w:rsidRPr="00B204EB">
        <w:rPr>
          <w:b/>
          <w:bCs/>
          <w:lang w:val="en-US"/>
        </w:rPr>
        <w:t>REFERENCES</w:t>
      </w:r>
    </w:p>
    <w:p w:rsidR="004118E4" w:rsidRPr="007962CC" w:rsidRDefault="004118E4" w:rsidP="004118E4">
      <w:pPr>
        <w:ind w:firstLine="284"/>
        <w:jc w:val="center"/>
        <w:rPr>
          <w:b/>
          <w:sz w:val="20"/>
          <w:szCs w:val="20"/>
          <w:lang w:val="en-US"/>
        </w:rPr>
      </w:pPr>
    </w:p>
    <w:p w:rsidR="004118E4" w:rsidRPr="006308FF" w:rsidRDefault="004118E4" w:rsidP="004118E4">
      <w:pPr>
        <w:spacing w:line="262" w:lineRule="auto"/>
        <w:ind w:firstLine="284"/>
        <w:jc w:val="both"/>
        <w:rPr>
          <w:color w:val="000000"/>
          <w:lang w:val="en-US"/>
        </w:rPr>
      </w:pPr>
      <w:r w:rsidRPr="006308FF">
        <w:rPr>
          <w:color w:val="000000"/>
          <w:lang w:val="en-US"/>
        </w:rPr>
        <w:t xml:space="preserve">1. </w:t>
      </w:r>
      <w:proofErr w:type="spellStart"/>
      <w:r w:rsidRPr="006308FF">
        <w:rPr>
          <w:color w:val="000000"/>
          <w:lang w:val="en-US"/>
        </w:rPr>
        <w:t>Lukin</w:t>
      </w:r>
      <w:proofErr w:type="spellEnd"/>
      <w:r w:rsidRPr="006308FF">
        <w:rPr>
          <w:color w:val="000000"/>
          <w:lang w:val="en-US"/>
        </w:rPr>
        <w:t xml:space="preserve"> A.V. </w:t>
      </w:r>
      <w:proofErr w:type="spellStart"/>
      <w:r w:rsidRPr="006308FF">
        <w:rPr>
          <w:i/>
          <w:color w:val="000000"/>
          <w:shd w:val="clear" w:color="auto" w:fill="FFFFFF"/>
          <w:lang w:val="en-US"/>
        </w:rPr>
        <w:t>Medved</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nablyudayet</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za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drakonom</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Obraz</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Kitaya</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Rossii</w:t>
      </w:r>
      <w:proofErr w:type="spellEnd"/>
      <w:r w:rsidRPr="006308FF">
        <w:rPr>
          <w:i/>
          <w:color w:val="000000"/>
          <w:shd w:val="clear" w:color="auto" w:fill="FFFFFF"/>
          <w:lang w:val="en-US"/>
        </w:rPr>
        <w:t xml:space="preserve"> v XVII-XXI </w:t>
      </w:r>
      <w:proofErr w:type="spellStart"/>
      <w:r w:rsidRPr="006308FF">
        <w:rPr>
          <w:i/>
          <w:color w:val="000000"/>
          <w:shd w:val="clear" w:color="auto" w:fill="FFFFFF"/>
          <w:lang w:val="en-US"/>
        </w:rPr>
        <w:t>vekakh</w:t>
      </w:r>
      <w:proofErr w:type="spellEnd"/>
      <w:r w:rsidRPr="006308FF">
        <w:rPr>
          <w:i/>
          <w:color w:val="000000"/>
          <w:shd w:val="clear" w:color="auto" w:fill="FFFFFF"/>
          <w:lang w:val="en-US"/>
        </w:rPr>
        <w:t xml:space="preserve"> </w:t>
      </w:r>
      <w:r w:rsidRPr="006308FF">
        <w:rPr>
          <w:color w:val="000000"/>
          <w:shd w:val="clear" w:color="auto" w:fill="FFFFFF"/>
          <w:lang w:val="en-US"/>
        </w:rPr>
        <w:t>[</w:t>
      </w:r>
      <w:r w:rsidRPr="006308FF">
        <w:rPr>
          <w:color w:val="000000"/>
          <w:lang w:val="en-US"/>
        </w:rPr>
        <w:t>The bear is watching the dragon. The image of China in Russia in the XVII-XXI centuries].  M.: East - West: AST, 2007. P. 36.</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2. </w:t>
      </w:r>
      <w:proofErr w:type="spellStart"/>
      <w:r w:rsidRPr="006308FF">
        <w:rPr>
          <w:color w:val="000000"/>
          <w:lang w:val="en-US"/>
        </w:rPr>
        <w:t>Kychanov</w:t>
      </w:r>
      <w:proofErr w:type="spellEnd"/>
      <w:r w:rsidRPr="006308FF">
        <w:rPr>
          <w:color w:val="000000"/>
          <w:lang w:val="en-US"/>
        </w:rPr>
        <w:t xml:space="preserve"> E.I. </w:t>
      </w:r>
      <w:proofErr w:type="spellStart"/>
      <w:r w:rsidRPr="006308FF">
        <w:rPr>
          <w:i/>
          <w:color w:val="000000"/>
          <w:shd w:val="clear" w:color="auto" w:fill="FFFFFF"/>
          <w:lang w:val="en-US"/>
        </w:rPr>
        <w:t>Obraz</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Kitaya</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Rossii</w:t>
      </w:r>
      <w:proofErr w:type="spellEnd"/>
      <w:r w:rsidRPr="006308FF">
        <w:rPr>
          <w:i/>
          <w:color w:val="000000"/>
          <w:shd w:val="clear" w:color="auto" w:fill="FFFFFF"/>
          <w:lang w:val="en-US"/>
        </w:rPr>
        <w:t xml:space="preserve"> XVII v.</w:t>
      </w:r>
      <w:r w:rsidRPr="006308FF">
        <w:rPr>
          <w:color w:val="000000"/>
          <w:lang w:val="en-US"/>
        </w:rPr>
        <w:t xml:space="preserve"> [The Image of China in Russia in the 17th century] // Bulletin of the Oriental Institute.  </w:t>
      </w:r>
      <w:proofErr w:type="spellStart"/>
      <w:proofErr w:type="gramStart"/>
      <w:r w:rsidRPr="006308FF">
        <w:rPr>
          <w:color w:val="000000"/>
          <w:lang w:val="en-US"/>
        </w:rPr>
        <w:t>SPb</w:t>
      </w:r>
      <w:proofErr w:type="spellEnd"/>
      <w:r w:rsidRPr="006308FF">
        <w:rPr>
          <w:color w:val="000000"/>
          <w:lang w:val="en-US"/>
        </w:rPr>
        <w:t>.,</w:t>
      </w:r>
      <w:proofErr w:type="gramEnd"/>
      <w:r w:rsidRPr="006308FF">
        <w:rPr>
          <w:color w:val="000000"/>
          <w:lang w:val="en-US"/>
        </w:rPr>
        <w:t xml:space="preserve"> 1997. No. 2 (6). T. 3. P. 78.</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3. Godunov P.I.  </w:t>
      </w:r>
      <w:r w:rsidRPr="006308FF">
        <w:rPr>
          <w:i/>
          <w:color w:val="000000"/>
          <w:shd w:val="clear" w:color="auto" w:fill="FFFFFF"/>
          <w:lang w:val="en-US"/>
        </w:rPr>
        <w:t xml:space="preserve">O </w:t>
      </w:r>
      <w:proofErr w:type="spellStart"/>
      <w:r w:rsidRPr="006308FF">
        <w:rPr>
          <w:i/>
          <w:color w:val="000000"/>
          <w:shd w:val="clear" w:color="auto" w:fill="FFFFFF"/>
          <w:lang w:val="en-US"/>
        </w:rPr>
        <w:t>Vedomosti</w:t>
      </w:r>
      <w:proofErr w:type="spellEnd"/>
      <w:r w:rsidRPr="006308FF">
        <w:rPr>
          <w:i/>
          <w:color w:val="000000"/>
          <w:shd w:val="clear" w:color="auto" w:fill="FFFFFF"/>
          <w:lang w:val="en-US"/>
        </w:rPr>
        <w:t xml:space="preserve"> o </w:t>
      </w:r>
      <w:proofErr w:type="spellStart"/>
      <w:r w:rsidRPr="006308FF">
        <w:rPr>
          <w:i/>
          <w:color w:val="000000"/>
          <w:shd w:val="clear" w:color="auto" w:fill="FFFFFF"/>
          <w:lang w:val="en-US"/>
        </w:rPr>
        <w:t>Kitayskoy</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zemle</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w:t>
      </w:r>
      <w:proofErr w:type="spellEnd"/>
      <w:r w:rsidRPr="006308FF">
        <w:rPr>
          <w:i/>
          <w:color w:val="000000"/>
          <w:shd w:val="clear" w:color="auto" w:fill="FFFFFF"/>
          <w:lang w:val="en-US"/>
        </w:rPr>
        <w:t xml:space="preserve"> o </w:t>
      </w:r>
      <w:proofErr w:type="spellStart"/>
      <w:r w:rsidRPr="006308FF">
        <w:rPr>
          <w:i/>
          <w:color w:val="000000"/>
          <w:shd w:val="clear" w:color="auto" w:fill="FFFFFF"/>
          <w:lang w:val="en-US"/>
        </w:rPr>
        <w:t>glubokoy</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Indei</w:t>
      </w:r>
      <w:proofErr w:type="spellEnd"/>
      <w:r w:rsidRPr="006308FF">
        <w:rPr>
          <w:i/>
          <w:color w:val="000000"/>
          <w:shd w:val="clear" w:color="auto" w:fill="FFFFFF"/>
          <w:lang w:val="en-US"/>
        </w:rPr>
        <w:t>. – 1669.</w:t>
      </w:r>
      <w:r w:rsidRPr="006308FF">
        <w:rPr>
          <w:color w:val="000000"/>
          <w:shd w:val="clear" w:color="auto" w:fill="FFFFFF"/>
          <w:lang w:val="en-US"/>
        </w:rPr>
        <w:t xml:space="preserve"> </w:t>
      </w:r>
      <w:r w:rsidRPr="006308FF">
        <w:rPr>
          <w:color w:val="000000"/>
          <w:lang w:val="en-US"/>
        </w:rPr>
        <w:t xml:space="preserve">[About the knowledge of the Chinese land and the deep </w:t>
      </w:r>
      <w:proofErr w:type="spellStart"/>
      <w:r w:rsidRPr="006308FF">
        <w:rPr>
          <w:color w:val="000000"/>
          <w:lang w:val="en-US"/>
        </w:rPr>
        <w:t>Indya</w:t>
      </w:r>
      <w:proofErr w:type="spellEnd"/>
      <w:r w:rsidRPr="006308FF">
        <w:rPr>
          <w:color w:val="000000"/>
          <w:lang w:val="en-US"/>
        </w:rPr>
        <w:t xml:space="preserve">. – 1669] // Library of ancient manuscripts. URL: </w:t>
      </w:r>
      <w:hyperlink r:id="rId6" w:history="1">
        <w:r w:rsidRPr="006308FF">
          <w:rPr>
            <w:rStyle w:val="a4"/>
            <w:color w:val="000000"/>
            <w:lang w:val="en-US"/>
          </w:rPr>
          <w:t>http://drevlit.ru/docs/kitay/XVII/1660-1680/</w:t>
        </w:r>
      </w:hyperlink>
      <w:r w:rsidRPr="006308FF">
        <w:rPr>
          <w:color w:val="000000"/>
          <w:lang w:val="en-US"/>
        </w:rPr>
        <w:t>Vedomost_kit_zemle/text.php (date accessed: 20.06.2020).</w:t>
      </w:r>
    </w:p>
    <w:p w:rsidR="004118E4" w:rsidRPr="006308FF" w:rsidRDefault="004118E4" w:rsidP="004118E4">
      <w:pPr>
        <w:spacing w:line="262" w:lineRule="auto"/>
        <w:ind w:firstLine="284"/>
        <w:jc w:val="both"/>
        <w:rPr>
          <w:color w:val="000000"/>
          <w:spacing w:val="-4"/>
          <w:lang w:val="en-US"/>
        </w:rPr>
      </w:pPr>
      <w:r w:rsidRPr="006308FF">
        <w:rPr>
          <w:color w:val="000000"/>
          <w:spacing w:val="-4"/>
          <w:lang w:val="en-US"/>
        </w:rPr>
        <w:t xml:space="preserve">4. </w:t>
      </w:r>
      <w:proofErr w:type="spellStart"/>
      <w:r w:rsidRPr="006308FF">
        <w:rPr>
          <w:color w:val="000000"/>
          <w:spacing w:val="-4"/>
          <w:lang w:val="en-US"/>
        </w:rPr>
        <w:t>Maggs</w:t>
      </w:r>
      <w:proofErr w:type="spellEnd"/>
      <w:r w:rsidRPr="006308FF">
        <w:rPr>
          <w:color w:val="000000"/>
          <w:spacing w:val="-4"/>
          <w:lang w:val="en-US"/>
        </w:rPr>
        <w:t xml:space="preserve"> Barbara W. Russia and "Le </w:t>
      </w:r>
      <w:proofErr w:type="spellStart"/>
      <w:r w:rsidRPr="006308FF">
        <w:rPr>
          <w:color w:val="000000"/>
          <w:spacing w:val="-4"/>
          <w:lang w:val="en-US"/>
        </w:rPr>
        <w:t>Rêve</w:t>
      </w:r>
      <w:proofErr w:type="spellEnd"/>
      <w:r w:rsidRPr="006308FF">
        <w:rPr>
          <w:color w:val="000000"/>
          <w:spacing w:val="-4"/>
          <w:lang w:val="en-US"/>
        </w:rPr>
        <w:t xml:space="preserve"> Chinois": China in eighteenth-century Russian Literature. Oxford University Studies in the Enlightenment, 1984. P. 75.</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5. </w:t>
      </w:r>
      <w:proofErr w:type="spellStart"/>
      <w:r w:rsidRPr="006308FF">
        <w:rPr>
          <w:color w:val="000000"/>
          <w:lang w:val="en-US"/>
        </w:rPr>
        <w:t>Maggs</w:t>
      </w:r>
      <w:proofErr w:type="spellEnd"/>
      <w:r w:rsidRPr="006308FF">
        <w:rPr>
          <w:color w:val="000000"/>
          <w:lang w:val="en-US"/>
        </w:rPr>
        <w:t xml:space="preserve"> Barbara W. Russia and "Le </w:t>
      </w:r>
      <w:proofErr w:type="spellStart"/>
      <w:r w:rsidRPr="006308FF">
        <w:rPr>
          <w:color w:val="000000"/>
          <w:lang w:val="en-US"/>
        </w:rPr>
        <w:t>Rêve</w:t>
      </w:r>
      <w:proofErr w:type="spellEnd"/>
      <w:r w:rsidRPr="006308FF">
        <w:rPr>
          <w:color w:val="000000"/>
          <w:lang w:val="en-US"/>
        </w:rPr>
        <w:t xml:space="preserve"> Chinois": China in eighteenth-century Russian Literature. Oxford University Studies in the Enlightenment, 1984. Pp. 80-112.</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6. </w:t>
      </w:r>
      <w:proofErr w:type="spellStart"/>
      <w:r w:rsidRPr="006308FF">
        <w:rPr>
          <w:color w:val="000000"/>
          <w:lang w:val="en-US"/>
        </w:rPr>
        <w:t>Lukin</w:t>
      </w:r>
      <w:proofErr w:type="spellEnd"/>
      <w:r w:rsidRPr="006308FF">
        <w:rPr>
          <w:color w:val="000000"/>
          <w:lang w:val="en-US"/>
        </w:rPr>
        <w:t xml:space="preserve"> A.V. </w:t>
      </w:r>
      <w:proofErr w:type="spellStart"/>
      <w:r w:rsidRPr="006308FF">
        <w:rPr>
          <w:i/>
          <w:color w:val="000000"/>
          <w:shd w:val="clear" w:color="auto" w:fill="FFFFFF"/>
          <w:lang w:val="en-US"/>
        </w:rPr>
        <w:t>Medved</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nablyudayet</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za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drakonom</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Obraz</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Kitaya</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Rossii</w:t>
      </w:r>
      <w:proofErr w:type="spellEnd"/>
      <w:r w:rsidRPr="006308FF">
        <w:rPr>
          <w:i/>
          <w:color w:val="000000"/>
          <w:shd w:val="clear" w:color="auto" w:fill="FFFFFF"/>
          <w:lang w:val="en-US"/>
        </w:rPr>
        <w:t xml:space="preserve"> v XVII-XXI </w:t>
      </w:r>
      <w:proofErr w:type="spellStart"/>
      <w:r w:rsidRPr="006308FF">
        <w:rPr>
          <w:i/>
          <w:color w:val="000000"/>
          <w:shd w:val="clear" w:color="auto" w:fill="FFFFFF"/>
          <w:lang w:val="en-US"/>
        </w:rPr>
        <w:t>vekakh</w:t>
      </w:r>
      <w:proofErr w:type="spellEnd"/>
      <w:r w:rsidRPr="006308FF">
        <w:rPr>
          <w:i/>
          <w:color w:val="000000"/>
          <w:lang w:val="en-US"/>
        </w:rPr>
        <w:t xml:space="preserve"> </w:t>
      </w:r>
      <w:r w:rsidRPr="006308FF">
        <w:rPr>
          <w:color w:val="000000"/>
          <w:lang w:val="en-US"/>
        </w:rPr>
        <w:t>[The bear is watching the dragon. The image of China in Russia in the XVII-XXI centuries]. M.: East - West: AST, 2007. Pp. 57-58</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7. </w:t>
      </w:r>
      <w:proofErr w:type="spellStart"/>
      <w:r w:rsidRPr="006308FF">
        <w:rPr>
          <w:color w:val="000000"/>
          <w:lang w:val="en-US"/>
        </w:rPr>
        <w:t>Belinsky</w:t>
      </w:r>
      <w:proofErr w:type="spellEnd"/>
      <w:r w:rsidRPr="006308FF">
        <w:rPr>
          <w:color w:val="000000"/>
          <w:lang w:val="en-US"/>
        </w:rPr>
        <w:t xml:space="preserve"> V.G. </w:t>
      </w:r>
      <w:proofErr w:type="spellStart"/>
      <w:r w:rsidRPr="006308FF">
        <w:rPr>
          <w:i/>
          <w:color w:val="000000"/>
          <w:shd w:val="clear" w:color="auto" w:fill="FFFFFF"/>
          <w:lang w:val="en-US"/>
        </w:rPr>
        <w:t>Kitay</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grazhdanskom</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nravstvennom</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otnoshenii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Sochineniye</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monakha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Iakinfa</w:t>
      </w:r>
      <w:proofErr w:type="spellEnd"/>
      <w:r w:rsidRPr="006308FF">
        <w:rPr>
          <w:i/>
          <w:color w:val="000000"/>
          <w:lang w:val="en-US"/>
        </w:rPr>
        <w:t xml:space="preserve"> </w:t>
      </w:r>
      <w:r w:rsidRPr="006308FF">
        <w:rPr>
          <w:color w:val="000000"/>
          <w:lang w:val="en-US"/>
        </w:rPr>
        <w:t xml:space="preserve">[China in civil and moral terms. The composition of the monk </w:t>
      </w:r>
      <w:proofErr w:type="spellStart"/>
      <w:r w:rsidRPr="006308FF">
        <w:rPr>
          <w:color w:val="000000"/>
          <w:lang w:val="en-US"/>
        </w:rPr>
        <w:t>Iakinfa</w:t>
      </w:r>
      <w:proofErr w:type="spellEnd"/>
      <w:r w:rsidRPr="006308FF">
        <w:rPr>
          <w:color w:val="000000"/>
          <w:lang w:val="en-US"/>
        </w:rPr>
        <w:t xml:space="preserve">] / Collected works: In 9 volumes. M.: </w:t>
      </w:r>
      <w:proofErr w:type="spellStart"/>
      <w:r w:rsidRPr="006308FF">
        <w:rPr>
          <w:color w:val="000000"/>
          <w:lang w:val="en-US"/>
        </w:rPr>
        <w:t>Khudozhestvennaya</w:t>
      </w:r>
      <w:proofErr w:type="spellEnd"/>
      <w:r w:rsidRPr="006308FF">
        <w:rPr>
          <w:color w:val="000000"/>
          <w:lang w:val="en-US"/>
        </w:rPr>
        <w:t xml:space="preserve"> </w:t>
      </w:r>
      <w:proofErr w:type="spellStart"/>
      <w:r w:rsidRPr="006308FF">
        <w:rPr>
          <w:color w:val="000000"/>
          <w:lang w:val="en-US"/>
        </w:rPr>
        <w:t>literatura</w:t>
      </w:r>
      <w:proofErr w:type="spellEnd"/>
      <w:r w:rsidRPr="006308FF">
        <w:rPr>
          <w:color w:val="000000"/>
          <w:lang w:val="en-US"/>
        </w:rPr>
        <w:t>, 1982. V. 8.</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8. </w:t>
      </w:r>
      <w:proofErr w:type="spellStart"/>
      <w:r w:rsidRPr="006308FF">
        <w:rPr>
          <w:color w:val="000000"/>
          <w:lang w:val="en-US"/>
        </w:rPr>
        <w:t>Belinsky</w:t>
      </w:r>
      <w:proofErr w:type="spellEnd"/>
      <w:r w:rsidRPr="006308FF">
        <w:rPr>
          <w:color w:val="000000"/>
          <w:lang w:val="en-US"/>
        </w:rPr>
        <w:t xml:space="preserve"> V.G. </w:t>
      </w:r>
      <w:proofErr w:type="spellStart"/>
      <w:r w:rsidRPr="006308FF">
        <w:rPr>
          <w:color w:val="000000"/>
          <w:lang w:val="en-US"/>
        </w:rPr>
        <w:t>Kantemir</w:t>
      </w:r>
      <w:proofErr w:type="spellEnd"/>
      <w:r w:rsidRPr="006308FF">
        <w:rPr>
          <w:color w:val="000000"/>
          <w:lang w:val="en-US"/>
        </w:rPr>
        <w:t xml:space="preserve"> / Collected works: In 9 volumes. M.: Fiction, 1981. T. 7.  P. 284.</w:t>
      </w:r>
    </w:p>
    <w:p w:rsidR="004118E4" w:rsidRPr="006308FF" w:rsidRDefault="004118E4" w:rsidP="004118E4">
      <w:pPr>
        <w:spacing w:line="262" w:lineRule="auto"/>
        <w:ind w:firstLine="284"/>
        <w:jc w:val="both"/>
        <w:rPr>
          <w:color w:val="000000"/>
          <w:spacing w:val="-4"/>
          <w:lang w:val="en-US"/>
        </w:rPr>
      </w:pPr>
      <w:r w:rsidRPr="006308FF">
        <w:rPr>
          <w:color w:val="000000"/>
          <w:spacing w:val="-4"/>
          <w:lang w:val="en-US"/>
        </w:rPr>
        <w:t xml:space="preserve">9. </w:t>
      </w:r>
      <w:proofErr w:type="spellStart"/>
      <w:r w:rsidRPr="006308FF">
        <w:rPr>
          <w:color w:val="000000"/>
          <w:spacing w:val="-4"/>
          <w:lang w:val="en-US"/>
        </w:rPr>
        <w:t>Reho</w:t>
      </w:r>
      <w:proofErr w:type="spellEnd"/>
      <w:r w:rsidRPr="006308FF">
        <w:rPr>
          <w:color w:val="000000"/>
          <w:spacing w:val="-4"/>
          <w:lang w:val="en-US"/>
        </w:rPr>
        <w:t xml:space="preserve"> K. </w:t>
      </w:r>
      <w:proofErr w:type="spellStart"/>
      <w:r w:rsidRPr="006308FF">
        <w:rPr>
          <w:i/>
          <w:color w:val="000000"/>
          <w:spacing w:val="-4"/>
          <w:shd w:val="clear" w:color="auto" w:fill="FFFFFF"/>
          <w:lang w:val="en-US"/>
        </w:rPr>
        <w:t>Nedelaniye</w:t>
      </w:r>
      <w:proofErr w:type="spellEnd"/>
      <w:r w:rsidRPr="006308FF">
        <w:rPr>
          <w:i/>
          <w:color w:val="000000"/>
          <w:spacing w:val="-4"/>
          <w:shd w:val="clear" w:color="auto" w:fill="FFFFFF"/>
          <w:lang w:val="en-US"/>
        </w:rPr>
        <w:t xml:space="preserve">. Lev Tolstoy </w:t>
      </w:r>
      <w:proofErr w:type="spellStart"/>
      <w:r w:rsidRPr="006308FF">
        <w:rPr>
          <w:i/>
          <w:color w:val="000000"/>
          <w:spacing w:val="-4"/>
          <w:shd w:val="clear" w:color="auto" w:fill="FFFFFF"/>
          <w:lang w:val="en-US"/>
        </w:rPr>
        <w:t>i</w:t>
      </w:r>
      <w:proofErr w:type="spellEnd"/>
      <w:r w:rsidRPr="006308FF">
        <w:rPr>
          <w:i/>
          <w:color w:val="000000"/>
          <w:spacing w:val="-4"/>
          <w:shd w:val="clear" w:color="auto" w:fill="FFFFFF"/>
          <w:lang w:val="en-US"/>
        </w:rPr>
        <w:t xml:space="preserve"> Lao-</w:t>
      </w:r>
      <w:proofErr w:type="spellStart"/>
      <w:r w:rsidRPr="006308FF">
        <w:rPr>
          <w:i/>
          <w:color w:val="000000"/>
          <w:spacing w:val="-4"/>
          <w:shd w:val="clear" w:color="auto" w:fill="FFFFFF"/>
          <w:lang w:val="en-US"/>
        </w:rPr>
        <w:t>tszy</w:t>
      </w:r>
      <w:proofErr w:type="spellEnd"/>
      <w:r w:rsidRPr="006308FF">
        <w:rPr>
          <w:color w:val="000000"/>
          <w:spacing w:val="-4"/>
          <w:shd w:val="clear" w:color="auto" w:fill="FFFFFF"/>
          <w:lang w:val="en-US"/>
        </w:rPr>
        <w:t xml:space="preserve"> [</w:t>
      </w:r>
      <w:r w:rsidRPr="006308FF">
        <w:rPr>
          <w:color w:val="000000"/>
          <w:spacing w:val="-4"/>
          <w:lang w:val="en-US"/>
        </w:rPr>
        <w:t xml:space="preserve">"Not doing". Leo Tolstoy and Lao Tzu] // </w:t>
      </w:r>
      <w:proofErr w:type="spellStart"/>
      <w:r w:rsidRPr="006308FF">
        <w:rPr>
          <w:i/>
          <w:color w:val="000000"/>
          <w:spacing w:val="-4"/>
          <w:shd w:val="clear" w:color="auto" w:fill="FFFFFF"/>
          <w:lang w:val="en-US"/>
        </w:rPr>
        <w:t>Problemy</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Dal'nego</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Vostoka</w:t>
      </w:r>
      <w:proofErr w:type="spellEnd"/>
      <w:r w:rsidRPr="006308FF">
        <w:rPr>
          <w:color w:val="000000"/>
          <w:spacing w:val="-4"/>
          <w:lang w:val="en-US"/>
        </w:rPr>
        <w:t xml:space="preserve"> [Problems of the Far East]. 2000.  No. 6.</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10. </w:t>
      </w:r>
      <w:proofErr w:type="spellStart"/>
      <w:r w:rsidRPr="006308FF">
        <w:rPr>
          <w:color w:val="000000"/>
          <w:lang w:val="en-US"/>
        </w:rPr>
        <w:t>Larin</w:t>
      </w:r>
      <w:proofErr w:type="spellEnd"/>
      <w:r w:rsidRPr="006308FF">
        <w:rPr>
          <w:color w:val="000000"/>
          <w:lang w:val="en-US"/>
        </w:rPr>
        <w:t xml:space="preserve"> A. </w:t>
      </w:r>
      <w:proofErr w:type="spellStart"/>
      <w:r w:rsidRPr="006308FF">
        <w:rPr>
          <w:i/>
          <w:color w:val="000000"/>
          <w:shd w:val="clear" w:color="auto" w:fill="FFFFFF"/>
          <w:lang w:val="en-US"/>
        </w:rPr>
        <w:t>Kitaytsy</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Rossii</w:t>
      </w:r>
      <w:proofErr w:type="spellEnd"/>
      <w:r w:rsidRPr="006308FF">
        <w:rPr>
          <w:color w:val="000000"/>
          <w:shd w:val="clear" w:color="auto" w:fill="FFFFFF"/>
          <w:lang w:val="en-US"/>
        </w:rPr>
        <w:t xml:space="preserve"> </w:t>
      </w:r>
      <w:r w:rsidRPr="006308FF">
        <w:rPr>
          <w:color w:val="000000"/>
          <w:lang w:val="en-US"/>
        </w:rPr>
        <w:t>[The Chinese in Russia]. M.: IFES RAN, 2000. P. 11.</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11. Dostoevsky F.M. </w:t>
      </w:r>
      <w:proofErr w:type="spellStart"/>
      <w:r w:rsidRPr="006308FF">
        <w:rPr>
          <w:i/>
          <w:color w:val="000000"/>
          <w:shd w:val="clear" w:color="auto" w:fill="FFFFFF"/>
          <w:lang w:val="en-US"/>
        </w:rPr>
        <w:t>Dnevnik</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pisatelya</w:t>
      </w:r>
      <w:proofErr w:type="spellEnd"/>
      <w:r w:rsidRPr="006308FF">
        <w:rPr>
          <w:i/>
          <w:color w:val="000000"/>
          <w:shd w:val="clear" w:color="auto" w:fill="FFFFFF"/>
          <w:lang w:val="en-US"/>
        </w:rPr>
        <w:t>. 1873</w:t>
      </w:r>
      <w:r w:rsidRPr="006308FF">
        <w:rPr>
          <w:color w:val="000000"/>
          <w:lang w:val="en-US"/>
        </w:rPr>
        <w:t xml:space="preserve"> [Diary of a writer. 1873] / </w:t>
      </w:r>
      <w:proofErr w:type="spellStart"/>
      <w:r w:rsidRPr="006308FF">
        <w:rPr>
          <w:i/>
          <w:color w:val="000000"/>
          <w:shd w:val="clear" w:color="auto" w:fill="FFFFFF"/>
          <w:lang w:val="en-US"/>
        </w:rPr>
        <w:t>Polnoye</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sobraniye</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sochineniy</w:t>
      </w:r>
      <w:proofErr w:type="spellEnd"/>
      <w:r w:rsidRPr="006308FF">
        <w:rPr>
          <w:i/>
          <w:color w:val="000000"/>
          <w:shd w:val="clear" w:color="auto" w:fill="FFFFFF"/>
          <w:lang w:val="en-US"/>
        </w:rPr>
        <w:t>: V 30 t</w:t>
      </w:r>
      <w:r w:rsidRPr="006308FF">
        <w:rPr>
          <w:color w:val="000000"/>
          <w:lang w:val="en-US"/>
        </w:rPr>
        <w:t xml:space="preserve"> [Complete Works </w:t>
      </w:r>
      <w:proofErr w:type="gramStart"/>
      <w:r w:rsidRPr="006308FF">
        <w:rPr>
          <w:color w:val="000000"/>
          <w:lang w:val="en-US"/>
        </w:rPr>
        <w:t>In</w:t>
      </w:r>
      <w:proofErr w:type="gramEnd"/>
      <w:r w:rsidRPr="006308FF">
        <w:rPr>
          <w:color w:val="000000"/>
          <w:lang w:val="en-US"/>
        </w:rPr>
        <w:t xml:space="preserve"> 30 volumes]. L.: </w:t>
      </w:r>
      <w:proofErr w:type="spellStart"/>
      <w:r w:rsidRPr="006308FF">
        <w:rPr>
          <w:color w:val="000000"/>
          <w:lang w:val="en-US"/>
        </w:rPr>
        <w:t>Nauka</w:t>
      </w:r>
      <w:proofErr w:type="spellEnd"/>
      <w:r w:rsidRPr="006308FF">
        <w:rPr>
          <w:color w:val="000000"/>
          <w:lang w:val="en-US"/>
        </w:rPr>
        <w:t>, 1980. T. 21.  Pp. 5-7.</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12. </w:t>
      </w:r>
      <w:proofErr w:type="spellStart"/>
      <w:r w:rsidRPr="006308FF">
        <w:rPr>
          <w:color w:val="000000"/>
          <w:lang w:val="en-US"/>
        </w:rPr>
        <w:t>Shteyngauz</w:t>
      </w:r>
      <w:proofErr w:type="spellEnd"/>
      <w:r w:rsidRPr="006308FF">
        <w:rPr>
          <w:color w:val="000000"/>
          <w:lang w:val="en-US"/>
        </w:rPr>
        <w:t xml:space="preserve"> A.I. </w:t>
      </w:r>
      <w:proofErr w:type="spellStart"/>
      <w:r w:rsidRPr="006308FF">
        <w:rPr>
          <w:i/>
          <w:color w:val="000000"/>
          <w:shd w:val="clear" w:color="auto" w:fill="FFFFFF"/>
          <w:lang w:val="en-US"/>
        </w:rPr>
        <w:t>Kitay</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Koreya</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russko-yaponskikh</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otnosheniyakh</w:t>
      </w:r>
      <w:proofErr w:type="spellEnd"/>
      <w:r w:rsidRPr="006308FF">
        <w:rPr>
          <w:i/>
          <w:color w:val="000000"/>
          <w:shd w:val="clear" w:color="auto" w:fill="FFFFFF"/>
          <w:lang w:val="en-US"/>
        </w:rPr>
        <w:t xml:space="preserve"> 1876–1894 gg. </w:t>
      </w:r>
      <w:proofErr w:type="gramStart"/>
      <w:r w:rsidRPr="006308FF">
        <w:rPr>
          <w:i/>
          <w:color w:val="000000"/>
          <w:shd w:val="clear" w:color="auto" w:fill="FFFFFF"/>
          <w:lang w:val="en-US"/>
        </w:rPr>
        <w:t>v</w:t>
      </w:r>
      <w:proofErr w:type="gramEnd"/>
      <w:r w:rsidRPr="006308FF">
        <w:rPr>
          <w:i/>
          <w:color w:val="000000"/>
          <w:shd w:val="clear" w:color="auto" w:fill="FFFFFF"/>
          <w:lang w:val="en-US"/>
        </w:rPr>
        <w:t xml:space="preserve"> </w:t>
      </w:r>
      <w:proofErr w:type="spellStart"/>
      <w:r w:rsidRPr="006308FF">
        <w:rPr>
          <w:i/>
          <w:color w:val="000000"/>
          <w:shd w:val="clear" w:color="auto" w:fill="FFFFFF"/>
          <w:lang w:val="en-US"/>
        </w:rPr>
        <w:t>osveshchenii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russkoy</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pressy</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publitsistiki</w:t>
      </w:r>
      <w:proofErr w:type="spellEnd"/>
      <w:r w:rsidRPr="006308FF">
        <w:rPr>
          <w:color w:val="000000"/>
          <w:shd w:val="clear" w:color="auto" w:fill="FFFFFF"/>
          <w:lang w:val="en-US"/>
        </w:rPr>
        <w:t xml:space="preserve"> </w:t>
      </w:r>
      <w:r w:rsidRPr="006308FF">
        <w:rPr>
          <w:color w:val="000000"/>
          <w:lang w:val="en-US"/>
        </w:rPr>
        <w:t xml:space="preserve">[China and Korea in Russian-Japanese relations in 1876-1894. in the coverage of the Russian press and journalism] // </w:t>
      </w:r>
      <w:proofErr w:type="spellStart"/>
      <w:r w:rsidRPr="006308FF">
        <w:rPr>
          <w:i/>
          <w:color w:val="000000"/>
          <w:shd w:val="clear" w:color="auto" w:fill="FFFFFF"/>
          <w:lang w:val="en-US"/>
        </w:rPr>
        <w:t>Rossiya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strany</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Vostoka</w:t>
      </w:r>
      <w:proofErr w:type="spellEnd"/>
      <w:r w:rsidRPr="006308FF">
        <w:rPr>
          <w:i/>
          <w:color w:val="000000"/>
          <w:shd w:val="clear" w:color="auto" w:fill="FFFFFF"/>
          <w:lang w:val="en-US"/>
        </w:rPr>
        <w:t xml:space="preserve"> v </w:t>
      </w:r>
      <w:proofErr w:type="spellStart"/>
      <w:r w:rsidRPr="006308FF">
        <w:rPr>
          <w:i/>
          <w:color w:val="000000"/>
          <w:shd w:val="clear" w:color="auto" w:fill="FFFFFF"/>
          <w:lang w:val="en-US"/>
        </w:rPr>
        <w:t>seredine</w:t>
      </w:r>
      <w:proofErr w:type="spellEnd"/>
      <w:r w:rsidRPr="006308FF">
        <w:rPr>
          <w:i/>
          <w:color w:val="000000"/>
          <w:shd w:val="clear" w:color="auto" w:fill="FFFFFF"/>
          <w:lang w:val="en-US"/>
        </w:rPr>
        <w:t xml:space="preserve"> </w:t>
      </w:r>
      <w:r w:rsidRPr="006308FF">
        <w:rPr>
          <w:i/>
          <w:color w:val="000000"/>
          <w:shd w:val="clear" w:color="auto" w:fill="FFFFFF"/>
          <w:lang w:val="en-US"/>
        </w:rPr>
        <w:lastRenderedPageBreak/>
        <w:t xml:space="preserve">XIX – </w:t>
      </w:r>
      <w:proofErr w:type="spellStart"/>
      <w:r w:rsidRPr="006308FF">
        <w:rPr>
          <w:i/>
          <w:color w:val="000000"/>
          <w:shd w:val="clear" w:color="auto" w:fill="FFFFFF"/>
          <w:lang w:val="en-US"/>
        </w:rPr>
        <w:t>nachale</w:t>
      </w:r>
      <w:proofErr w:type="spellEnd"/>
      <w:r w:rsidRPr="006308FF">
        <w:rPr>
          <w:i/>
          <w:color w:val="000000"/>
          <w:shd w:val="clear" w:color="auto" w:fill="FFFFFF"/>
          <w:lang w:val="en-US"/>
        </w:rPr>
        <w:t xml:space="preserve"> XX vv.</w:t>
      </w:r>
      <w:r w:rsidRPr="006308FF">
        <w:rPr>
          <w:color w:val="000000"/>
          <w:lang w:val="en-US"/>
        </w:rPr>
        <w:t xml:space="preserve"> [Russia and the countries of the East in the middle of the 19th - early 20th centuries]. Irkutsk: Irkutsk State Pedagogical Institute, 1984. Pp. 19-32.</w:t>
      </w:r>
    </w:p>
    <w:p w:rsidR="004118E4" w:rsidRPr="006308FF" w:rsidRDefault="004118E4" w:rsidP="004118E4">
      <w:pPr>
        <w:spacing w:line="262" w:lineRule="auto"/>
        <w:ind w:firstLine="284"/>
        <w:jc w:val="both"/>
        <w:rPr>
          <w:color w:val="000000"/>
          <w:lang w:val="en-US"/>
        </w:rPr>
      </w:pPr>
      <w:r w:rsidRPr="006308FF">
        <w:rPr>
          <w:color w:val="000000"/>
          <w:lang w:val="en-US"/>
        </w:rPr>
        <w:t xml:space="preserve">13. </w:t>
      </w:r>
      <w:proofErr w:type="spellStart"/>
      <w:r w:rsidRPr="006308FF">
        <w:rPr>
          <w:color w:val="000000"/>
          <w:lang w:val="en-US"/>
        </w:rPr>
        <w:t>Rybachenok</w:t>
      </w:r>
      <w:proofErr w:type="spellEnd"/>
      <w:r w:rsidRPr="006308FF">
        <w:rPr>
          <w:color w:val="000000"/>
          <w:lang w:val="en-US"/>
        </w:rPr>
        <w:t xml:space="preserve"> I.S. </w:t>
      </w:r>
      <w:proofErr w:type="spellStart"/>
      <w:r w:rsidRPr="006308FF">
        <w:rPr>
          <w:i/>
          <w:color w:val="000000"/>
          <w:shd w:val="clear" w:color="auto" w:fill="FFFFFF"/>
          <w:lang w:val="en-US"/>
        </w:rPr>
        <w:t>Dal'nevostochnaya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politika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Rossii</w:t>
      </w:r>
      <w:proofErr w:type="spellEnd"/>
      <w:r w:rsidRPr="006308FF">
        <w:rPr>
          <w:i/>
          <w:color w:val="000000"/>
          <w:shd w:val="clear" w:color="auto" w:fill="FFFFFF"/>
          <w:lang w:val="en-US"/>
        </w:rPr>
        <w:t xml:space="preserve"> 90-kh </w:t>
      </w:r>
      <w:proofErr w:type="spellStart"/>
      <w:r w:rsidRPr="006308FF">
        <w:rPr>
          <w:i/>
          <w:color w:val="000000"/>
          <w:shd w:val="clear" w:color="auto" w:fill="FFFFFF"/>
          <w:lang w:val="en-US"/>
        </w:rPr>
        <w:t>godov</w:t>
      </w:r>
      <w:proofErr w:type="spellEnd"/>
      <w:r w:rsidRPr="006308FF">
        <w:rPr>
          <w:i/>
          <w:color w:val="000000"/>
          <w:shd w:val="clear" w:color="auto" w:fill="FFFFFF"/>
          <w:lang w:val="en-US"/>
        </w:rPr>
        <w:t xml:space="preserve"> XIX v. </w:t>
      </w:r>
      <w:proofErr w:type="spellStart"/>
      <w:proofErr w:type="gramStart"/>
      <w:r w:rsidRPr="006308FF">
        <w:rPr>
          <w:i/>
          <w:color w:val="000000"/>
          <w:shd w:val="clear" w:color="auto" w:fill="FFFFFF"/>
          <w:lang w:val="en-US"/>
        </w:rPr>
        <w:t>na</w:t>
      </w:r>
      <w:proofErr w:type="spellEnd"/>
      <w:proofErr w:type="gramEnd"/>
      <w:r w:rsidRPr="006308FF">
        <w:rPr>
          <w:i/>
          <w:color w:val="000000"/>
          <w:shd w:val="clear" w:color="auto" w:fill="FFFFFF"/>
          <w:lang w:val="en-US"/>
        </w:rPr>
        <w:t xml:space="preserve"> </w:t>
      </w:r>
      <w:proofErr w:type="spellStart"/>
      <w:r w:rsidRPr="006308FF">
        <w:rPr>
          <w:i/>
          <w:color w:val="000000"/>
          <w:shd w:val="clear" w:color="auto" w:fill="FFFFFF"/>
          <w:lang w:val="en-US"/>
        </w:rPr>
        <w:t>stranitsakh</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russkikh</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gazet</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konservativnogo</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napravleniya</w:t>
      </w:r>
      <w:proofErr w:type="spellEnd"/>
      <w:r w:rsidRPr="006308FF">
        <w:rPr>
          <w:color w:val="000000"/>
          <w:lang w:val="en-US"/>
        </w:rPr>
        <w:t xml:space="preserve"> [Far Eastern policy of Russia 90-ies of the XIX century. on the pages of Russian newspapers of a conservative trend] // </w:t>
      </w:r>
      <w:proofErr w:type="spellStart"/>
      <w:r w:rsidRPr="006308FF">
        <w:rPr>
          <w:i/>
          <w:color w:val="000000"/>
          <w:shd w:val="clear" w:color="auto" w:fill="FFFFFF"/>
          <w:lang w:val="en-US"/>
        </w:rPr>
        <w:t>Vneshnyaya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politika</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Rossii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i</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obshchestvennoye</w:t>
      </w:r>
      <w:proofErr w:type="spellEnd"/>
      <w:r w:rsidRPr="006308FF">
        <w:rPr>
          <w:i/>
          <w:color w:val="000000"/>
          <w:shd w:val="clear" w:color="auto" w:fill="FFFFFF"/>
          <w:lang w:val="en-US"/>
        </w:rPr>
        <w:t xml:space="preserve"> </w:t>
      </w:r>
      <w:proofErr w:type="spellStart"/>
      <w:r w:rsidRPr="006308FF">
        <w:rPr>
          <w:i/>
          <w:color w:val="000000"/>
          <w:shd w:val="clear" w:color="auto" w:fill="FFFFFF"/>
          <w:lang w:val="en-US"/>
        </w:rPr>
        <w:t>mneniye</w:t>
      </w:r>
      <w:proofErr w:type="spellEnd"/>
      <w:r w:rsidRPr="006308FF">
        <w:rPr>
          <w:color w:val="000000"/>
          <w:lang w:val="en-US"/>
        </w:rPr>
        <w:t xml:space="preserve"> [Foreign policy of Russia and public opinion]. M.: Institute of History of the USSR, 1988. Pp. 133-134.</w:t>
      </w:r>
    </w:p>
    <w:p w:rsidR="004118E4" w:rsidRPr="006308FF" w:rsidRDefault="004118E4" w:rsidP="004118E4">
      <w:pPr>
        <w:spacing w:line="262" w:lineRule="auto"/>
        <w:ind w:firstLine="284"/>
        <w:jc w:val="both"/>
        <w:rPr>
          <w:color w:val="000000"/>
          <w:spacing w:val="-4"/>
          <w:lang w:val="en-US"/>
        </w:rPr>
      </w:pPr>
      <w:r w:rsidRPr="006308FF">
        <w:rPr>
          <w:color w:val="000000"/>
          <w:spacing w:val="-4"/>
          <w:lang w:val="en-US"/>
        </w:rPr>
        <w:t xml:space="preserve">14. Semenov </w:t>
      </w:r>
      <w:proofErr w:type="spellStart"/>
      <w:r w:rsidRPr="006308FF">
        <w:rPr>
          <w:color w:val="000000"/>
          <w:spacing w:val="-4"/>
          <w:lang w:val="en-US"/>
        </w:rPr>
        <w:t>I.Ye</w:t>
      </w:r>
      <w:proofErr w:type="spellEnd"/>
      <w:r w:rsidRPr="006308FF">
        <w:rPr>
          <w:color w:val="000000"/>
          <w:spacing w:val="-4"/>
          <w:lang w:val="en-US"/>
        </w:rPr>
        <w:t xml:space="preserve">. </w:t>
      </w:r>
      <w:proofErr w:type="spellStart"/>
      <w:r w:rsidRPr="006308FF">
        <w:rPr>
          <w:i/>
          <w:color w:val="000000"/>
          <w:spacing w:val="-4"/>
          <w:shd w:val="clear" w:color="auto" w:fill="FFFFFF"/>
          <w:lang w:val="en-US"/>
        </w:rPr>
        <w:t>Problema</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rossiyskoy</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okkupatsii</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Man'chzhurii</w:t>
      </w:r>
      <w:proofErr w:type="spellEnd"/>
      <w:r w:rsidRPr="006308FF">
        <w:rPr>
          <w:i/>
          <w:color w:val="000000"/>
          <w:spacing w:val="-4"/>
          <w:shd w:val="clear" w:color="auto" w:fill="FFFFFF"/>
          <w:lang w:val="en-US"/>
        </w:rPr>
        <w:t xml:space="preserve"> v 1990-1904 gg. </w:t>
      </w:r>
      <w:proofErr w:type="gramStart"/>
      <w:r w:rsidRPr="006308FF">
        <w:rPr>
          <w:i/>
          <w:color w:val="000000"/>
          <w:spacing w:val="-4"/>
          <w:shd w:val="clear" w:color="auto" w:fill="FFFFFF"/>
          <w:lang w:val="en-US"/>
        </w:rPr>
        <w:t>v</w:t>
      </w:r>
      <w:proofErr w:type="gram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osveshchenii</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russkikh</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obshchestvenno-politicheskikh</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zhurnalov</w:t>
      </w:r>
      <w:proofErr w:type="spellEnd"/>
      <w:r w:rsidRPr="006308FF">
        <w:rPr>
          <w:color w:val="000000"/>
          <w:spacing w:val="-4"/>
          <w:lang w:val="en-US"/>
        </w:rPr>
        <w:t xml:space="preserve"> [The problem of the Russian occupation of Manchuria in 1990–1904. in the coverage of Russian socio-political journals] // Path to Science. / Under. </w:t>
      </w:r>
      <w:proofErr w:type="gramStart"/>
      <w:r w:rsidRPr="006308FF">
        <w:rPr>
          <w:color w:val="000000"/>
          <w:spacing w:val="-4"/>
          <w:lang w:val="en-US"/>
        </w:rPr>
        <w:t>ed</w:t>
      </w:r>
      <w:proofErr w:type="gramEnd"/>
      <w:r w:rsidRPr="006308FF">
        <w:rPr>
          <w:color w:val="000000"/>
          <w:spacing w:val="-4"/>
          <w:lang w:val="en-US"/>
        </w:rPr>
        <w:t xml:space="preserve">. A.M. </w:t>
      </w:r>
      <w:proofErr w:type="spellStart"/>
      <w:r w:rsidRPr="006308FF">
        <w:rPr>
          <w:color w:val="000000"/>
          <w:spacing w:val="-4"/>
          <w:lang w:val="en-US"/>
        </w:rPr>
        <w:t>Selivanova</w:t>
      </w:r>
      <w:proofErr w:type="spellEnd"/>
      <w:r w:rsidRPr="006308FF">
        <w:rPr>
          <w:color w:val="000000"/>
          <w:spacing w:val="-4"/>
          <w:lang w:val="en-US"/>
        </w:rPr>
        <w:t>. Yaroslavl: Yaroslavl State University, 2002. Issue. 7. Pp. 97-100.</w:t>
      </w:r>
    </w:p>
    <w:p w:rsidR="004118E4" w:rsidRPr="006308FF" w:rsidRDefault="004118E4" w:rsidP="004118E4">
      <w:pPr>
        <w:spacing w:line="262" w:lineRule="auto"/>
        <w:ind w:firstLine="284"/>
        <w:jc w:val="both"/>
        <w:rPr>
          <w:color w:val="000000"/>
          <w:spacing w:val="-4"/>
          <w:lang w:val="en-US"/>
        </w:rPr>
      </w:pPr>
      <w:r w:rsidRPr="006308FF">
        <w:rPr>
          <w:color w:val="000000"/>
          <w:spacing w:val="-4"/>
          <w:lang w:val="en-US"/>
        </w:rPr>
        <w:t xml:space="preserve">15. </w:t>
      </w:r>
      <w:proofErr w:type="spellStart"/>
      <w:r w:rsidRPr="006308FF">
        <w:rPr>
          <w:i/>
          <w:color w:val="000000"/>
          <w:spacing w:val="-4"/>
          <w:shd w:val="clear" w:color="auto" w:fill="FFFFFF"/>
          <w:lang w:val="en-US"/>
        </w:rPr>
        <w:t>Rossiya</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i</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Kitay</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chetyre</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veka</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vzaimodeystviya</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Istoriya</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sovremennoye</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sostoyaniye</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i</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perspektivy</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razvitiya</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rossiysko-kitayskikh</w:t>
      </w:r>
      <w:proofErr w:type="spellEnd"/>
      <w:r w:rsidRPr="006308FF">
        <w:rPr>
          <w:i/>
          <w:color w:val="000000"/>
          <w:spacing w:val="-4"/>
          <w:shd w:val="clear" w:color="auto" w:fill="FFFFFF"/>
          <w:lang w:val="en-US"/>
        </w:rPr>
        <w:t xml:space="preserve"> </w:t>
      </w:r>
      <w:proofErr w:type="spellStart"/>
      <w:r w:rsidRPr="006308FF">
        <w:rPr>
          <w:i/>
          <w:color w:val="000000"/>
          <w:spacing w:val="-4"/>
          <w:shd w:val="clear" w:color="auto" w:fill="FFFFFF"/>
          <w:lang w:val="en-US"/>
        </w:rPr>
        <w:t>otnosheniy</w:t>
      </w:r>
      <w:proofErr w:type="spellEnd"/>
      <w:r w:rsidRPr="006308FF">
        <w:rPr>
          <w:color w:val="000000"/>
          <w:spacing w:val="-4"/>
          <w:shd w:val="clear" w:color="auto" w:fill="FFFFFF"/>
          <w:lang w:val="en-US"/>
        </w:rPr>
        <w:t xml:space="preserve"> [</w:t>
      </w:r>
      <w:r w:rsidRPr="006308FF">
        <w:rPr>
          <w:color w:val="000000"/>
          <w:spacing w:val="-4"/>
          <w:lang w:val="en-US"/>
        </w:rPr>
        <w:t xml:space="preserve">Russia and China: four centuries of interaction. History, current state and prospects for the development of Russian-Chinese relations] / Ed. A. V. </w:t>
      </w:r>
      <w:proofErr w:type="spellStart"/>
      <w:r w:rsidRPr="006308FF">
        <w:rPr>
          <w:color w:val="000000"/>
          <w:spacing w:val="-4"/>
          <w:lang w:val="en-US"/>
        </w:rPr>
        <w:t>Lukina</w:t>
      </w:r>
      <w:proofErr w:type="spellEnd"/>
      <w:r w:rsidRPr="006308FF">
        <w:rPr>
          <w:color w:val="000000"/>
          <w:spacing w:val="-4"/>
          <w:lang w:val="en-US"/>
        </w:rPr>
        <w:t xml:space="preserve">. M.: </w:t>
      </w:r>
      <w:proofErr w:type="spellStart"/>
      <w:r w:rsidRPr="006308FF">
        <w:rPr>
          <w:color w:val="000000"/>
          <w:spacing w:val="-4"/>
          <w:lang w:val="en-US"/>
        </w:rPr>
        <w:t>Ves</w:t>
      </w:r>
      <w:proofErr w:type="spellEnd"/>
      <w:r w:rsidRPr="006308FF">
        <w:rPr>
          <w:color w:val="000000"/>
          <w:spacing w:val="-4"/>
          <w:lang w:val="en-US"/>
        </w:rPr>
        <w:t xml:space="preserve"> </w:t>
      </w:r>
      <w:proofErr w:type="spellStart"/>
      <w:r w:rsidRPr="006308FF">
        <w:rPr>
          <w:color w:val="000000"/>
          <w:spacing w:val="-4"/>
          <w:lang w:val="en-US"/>
        </w:rPr>
        <w:t>mir</w:t>
      </w:r>
      <w:proofErr w:type="spellEnd"/>
      <w:r w:rsidRPr="006308FF">
        <w:rPr>
          <w:color w:val="000000"/>
          <w:spacing w:val="-4"/>
          <w:lang w:val="en-US"/>
        </w:rPr>
        <w:t>, 2013. P. 612.</w:t>
      </w:r>
    </w:p>
    <w:p w:rsidR="004118E4" w:rsidRDefault="004118E4">
      <w:pPr>
        <w:rPr>
          <w:lang w:val="en-US"/>
        </w:rPr>
      </w:pPr>
    </w:p>
    <w:p w:rsidR="004118E4" w:rsidRPr="008B370C" w:rsidRDefault="004118E4" w:rsidP="004118E4">
      <w:pPr>
        <w:ind w:firstLine="312"/>
        <w:jc w:val="both"/>
        <w:rPr>
          <w:b/>
          <w:sz w:val="20"/>
          <w:szCs w:val="20"/>
          <w:u w:val="single"/>
          <w:lang w:val="en-US"/>
        </w:rPr>
      </w:pPr>
      <w:r>
        <w:rPr>
          <w:b/>
          <w:sz w:val="20"/>
          <w:szCs w:val="20"/>
          <w:u w:val="single"/>
          <w:lang w:val="en-US"/>
        </w:rPr>
        <w:t>Information about the author</w:t>
      </w:r>
      <w:r w:rsidRPr="008B370C">
        <w:rPr>
          <w:b/>
          <w:sz w:val="20"/>
          <w:szCs w:val="20"/>
          <w:u w:val="single"/>
          <w:lang w:val="en-US"/>
        </w:rPr>
        <w:t>:</w:t>
      </w:r>
    </w:p>
    <w:p w:rsidR="004118E4" w:rsidRPr="006308FF" w:rsidRDefault="004118E4" w:rsidP="004118E4">
      <w:pPr>
        <w:shd w:val="clear" w:color="auto" w:fill="FFFFFF"/>
        <w:ind w:firstLine="284"/>
        <w:jc w:val="both"/>
        <w:rPr>
          <w:color w:val="000000"/>
          <w:sz w:val="12"/>
          <w:szCs w:val="12"/>
          <w:lang w:val="en-US"/>
        </w:rPr>
      </w:pPr>
    </w:p>
    <w:p w:rsidR="004118E4" w:rsidRPr="006308FF" w:rsidRDefault="004118E4" w:rsidP="004118E4">
      <w:pPr>
        <w:shd w:val="clear" w:color="auto" w:fill="FFFFFF"/>
        <w:ind w:firstLine="284"/>
        <w:jc w:val="both"/>
        <w:rPr>
          <w:color w:val="000000"/>
          <w:sz w:val="20"/>
          <w:szCs w:val="20"/>
          <w:lang w:val="en-US"/>
        </w:rPr>
      </w:pPr>
      <w:proofErr w:type="spellStart"/>
      <w:r w:rsidRPr="006308FF">
        <w:rPr>
          <w:b/>
          <w:color w:val="000000"/>
          <w:sz w:val="20"/>
          <w:szCs w:val="20"/>
          <w:lang w:val="en-US"/>
        </w:rPr>
        <w:t>Bitsueva</w:t>
      </w:r>
      <w:proofErr w:type="spellEnd"/>
      <w:r w:rsidRPr="006308FF">
        <w:rPr>
          <w:b/>
          <w:color w:val="000000"/>
          <w:sz w:val="20"/>
          <w:szCs w:val="20"/>
          <w:lang w:val="en-US"/>
        </w:rPr>
        <w:t xml:space="preserve"> </w:t>
      </w:r>
      <w:proofErr w:type="spellStart"/>
      <w:r w:rsidRPr="006308FF">
        <w:rPr>
          <w:b/>
          <w:color w:val="000000"/>
          <w:sz w:val="20"/>
          <w:szCs w:val="20"/>
          <w:lang w:val="en-US"/>
        </w:rPr>
        <w:t>Inara</w:t>
      </w:r>
      <w:proofErr w:type="spellEnd"/>
      <w:r w:rsidRPr="006308FF">
        <w:rPr>
          <w:b/>
          <w:color w:val="000000"/>
          <w:sz w:val="20"/>
          <w:szCs w:val="20"/>
          <w:lang w:val="en-US"/>
        </w:rPr>
        <w:t xml:space="preserve"> </w:t>
      </w:r>
      <w:proofErr w:type="spellStart"/>
      <w:r w:rsidRPr="006308FF">
        <w:rPr>
          <w:b/>
          <w:color w:val="000000"/>
          <w:sz w:val="20"/>
          <w:szCs w:val="20"/>
          <w:lang w:val="en-US"/>
        </w:rPr>
        <w:t>Vadimovna</w:t>
      </w:r>
      <w:proofErr w:type="spellEnd"/>
      <w:r w:rsidRPr="006308FF">
        <w:rPr>
          <w:b/>
          <w:color w:val="000000"/>
          <w:sz w:val="20"/>
          <w:szCs w:val="20"/>
          <w:lang w:val="en-US"/>
        </w:rPr>
        <w:t>,</w:t>
      </w:r>
      <w:r w:rsidRPr="006308FF">
        <w:rPr>
          <w:color w:val="000000"/>
          <w:sz w:val="20"/>
          <w:szCs w:val="20"/>
          <w:lang w:val="en-US"/>
        </w:rPr>
        <w:t xml:space="preserve"> master at Moscow State Institute of International Relations (University) of the Ministry of Foreign Affairs of the Russian Federation (MGIMO).</w:t>
      </w:r>
    </w:p>
    <w:p w:rsidR="004118E4" w:rsidRPr="006308FF" w:rsidRDefault="004118E4" w:rsidP="004118E4">
      <w:pPr>
        <w:shd w:val="clear" w:color="auto" w:fill="FFFFFF"/>
        <w:ind w:firstLine="284"/>
        <w:jc w:val="both"/>
        <w:rPr>
          <w:color w:val="000000"/>
          <w:sz w:val="20"/>
          <w:szCs w:val="20"/>
          <w:lang w:val="en-US"/>
        </w:rPr>
      </w:pPr>
      <w:r w:rsidRPr="006308FF">
        <w:rPr>
          <w:color w:val="000000"/>
          <w:sz w:val="20"/>
          <w:szCs w:val="20"/>
          <w:lang w:val="en-US"/>
        </w:rPr>
        <w:t xml:space="preserve">119454, Russia, Moscow, </w:t>
      </w:r>
      <w:proofErr w:type="spellStart"/>
      <w:r w:rsidRPr="006308FF">
        <w:rPr>
          <w:color w:val="000000"/>
          <w:sz w:val="20"/>
          <w:szCs w:val="20"/>
          <w:lang w:val="en-US"/>
        </w:rPr>
        <w:t>Vernadsky</w:t>
      </w:r>
      <w:proofErr w:type="spellEnd"/>
      <w:r w:rsidRPr="006308FF">
        <w:rPr>
          <w:color w:val="000000"/>
          <w:sz w:val="20"/>
          <w:szCs w:val="20"/>
          <w:lang w:val="en-US"/>
        </w:rPr>
        <w:t xml:space="preserve"> </w:t>
      </w:r>
      <w:proofErr w:type="gramStart"/>
      <w:r w:rsidRPr="006308FF">
        <w:rPr>
          <w:color w:val="000000"/>
          <w:sz w:val="20"/>
          <w:szCs w:val="20"/>
          <w:lang w:val="en-US"/>
        </w:rPr>
        <w:t>avenue</w:t>
      </w:r>
      <w:proofErr w:type="gramEnd"/>
      <w:r w:rsidRPr="006308FF">
        <w:rPr>
          <w:color w:val="000000"/>
          <w:sz w:val="20"/>
          <w:szCs w:val="20"/>
          <w:lang w:val="en-US"/>
        </w:rPr>
        <w:t>, 76.</w:t>
      </w:r>
    </w:p>
    <w:p w:rsidR="004118E4" w:rsidRPr="006308FF" w:rsidRDefault="004118E4" w:rsidP="004118E4">
      <w:pPr>
        <w:shd w:val="clear" w:color="auto" w:fill="FFFFFF"/>
        <w:ind w:firstLine="284"/>
        <w:jc w:val="both"/>
        <w:rPr>
          <w:color w:val="000000"/>
          <w:sz w:val="20"/>
          <w:szCs w:val="20"/>
          <w:lang w:val="en-US"/>
        </w:rPr>
      </w:pPr>
      <w:r w:rsidRPr="006308FF">
        <w:rPr>
          <w:color w:val="000000"/>
          <w:sz w:val="20"/>
          <w:szCs w:val="20"/>
          <w:lang w:val="en-US"/>
        </w:rPr>
        <w:t xml:space="preserve">Ph. </w:t>
      </w:r>
      <w:r w:rsidRPr="006308FF">
        <w:rPr>
          <w:color w:val="000000"/>
          <w:sz w:val="20"/>
          <w:szCs w:val="20"/>
          <w:shd w:val="clear" w:color="auto" w:fill="FFFFFF"/>
          <w:lang w:val="en-US"/>
        </w:rPr>
        <w:t>8-906-790-66-31.</w:t>
      </w:r>
    </w:p>
    <w:p w:rsidR="004118E4" w:rsidRPr="006308FF" w:rsidRDefault="004118E4" w:rsidP="004118E4">
      <w:pPr>
        <w:ind w:firstLine="284"/>
        <w:rPr>
          <w:color w:val="000000"/>
          <w:sz w:val="20"/>
          <w:szCs w:val="20"/>
          <w:lang w:val="en-US"/>
        </w:rPr>
      </w:pPr>
      <w:r w:rsidRPr="006308FF">
        <w:rPr>
          <w:color w:val="000000"/>
          <w:sz w:val="20"/>
          <w:szCs w:val="20"/>
          <w:lang w:val="en-US"/>
        </w:rPr>
        <w:t xml:space="preserve">E-mail: </w:t>
      </w:r>
      <w:hyperlink r:id="rId7" w:history="1">
        <w:r w:rsidRPr="006308FF">
          <w:rPr>
            <w:rStyle w:val="a4"/>
            <w:color w:val="000000"/>
            <w:sz w:val="20"/>
            <w:szCs w:val="20"/>
            <w:lang w:val="en-US"/>
          </w:rPr>
          <w:t>i.bitsueva@gmail.com</w:t>
        </w:r>
      </w:hyperlink>
    </w:p>
    <w:p w:rsidR="004118E4" w:rsidRPr="004118E4" w:rsidRDefault="004118E4">
      <w:pPr>
        <w:rPr>
          <w:lang w:val="en-US"/>
        </w:rPr>
      </w:pPr>
      <w:bookmarkStart w:id="0" w:name="_GoBack"/>
      <w:bookmarkEnd w:id="0"/>
    </w:p>
    <w:sectPr w:rsidR="004118E4" w:rsidRPr="00411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21"/>
    <w:rsid w:val="0012295A"/>
    <w:rsid w:val="004118E4"/>
    <w:rsid w:val="00AB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47DF"/>
  <w15:chartTrackingRefBased/>
  <w15:docId w15:val="{ACC107E1-D39B-4574-9466-D7FC20A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8E4"/>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118E4"/>
    <w:rPr>
      <w:b/>
      <w:bCs/>
    </w:rPr>
  </w:style>
  <w:style w:type="character" w:styleId="a4">
    <w:name w:val="Hyperlink"/>
    <w:uiPriority w:val="99"/>
    <w:qFormat/>
    <w:rsid w:val="00411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itsue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evlit.ru/docs/kitay/XVII/1660-1680/" TargetMode="External"/><Relationship Id="rId5" Type="http://schemas.openxmlformats.org/officeDocument/2006/relationships/hyperlink" Target="http://touch.mail.ru/compose/?mailto=mailto%3aportal@inno.mgim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2020-09-09T16:53:00Z</dcterms:created>
  <dcterms:modified xsi:type="dcterms:W3CDTF">2020-09-09T16:53:00Z</dcterms:modified>
</cp:coreProperties>
</file>