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CF" w:rsidRPr="00CC748E" w:rsidRDefault="00213CCF" w:rsidP="00213CCF">
      <w:pPr>
        <w:rPr>
          <w:i/>
          <w:color w:val="000000"/>
          <w:sz w:val="22"/>
          <w:szCs w:val="22"/>
        </w:rPr>
      </w:pPr>
      <w:r w:rsidRPr="00CC748E">
        <w:rPr>
          <w:i/>
          <w:color w:val="000000"/>
          <w:sz w:val="22"/>
          <w:szCs w:val="22"/>
        </w:rPr>
        <w:t>УДК: 633.3.633.34</w:t>
      </w:r>
    </w:p>
    <w:p w:rsidR="00213CCF" w:rsidRPr="00CC748E" w:rsidRDefault="00213CCF" w:rsidP="00213CCF">
      <w:pPr>
        <w:jc w:val="both"/>
        <w:rPr>
          <w:i/>
          <w:color w:val="000000"/>
          <w:sz w:val="22"/>
          <w:szCs w:val="22"/>
        </w:rPr>
      </w:pPr>
      <w:r w:rsidRPr="00CC748E">
        <w:rPr>
          <w:i/>
          <w:sz w:val="22"/>
          <w:szCs w:val="22"/>
        </w:rPr>
        <w:t>DOI:</w:t>
      </w:r>
      <w:r w:rsidRPr="00CC748E">
        <w:rPr>
          <w:rStyle w:val="a3"/>
          <w:b w:val="0"/>
          <w:bCs w:val="0"/>
          <w:i/>
          <w:color w:val="2B2E2F"/>
          <w:sz w:val="22"/>
          <w:szCs w:val="22"/>
        </w:rPr>
        <w:t>10.35330</w:t>
      </w:r>
      <w:r w:rsidRPr="00CC748E">
        <w:rPr>
          <w:b/>
          <w:bCs/>
          <w:i/>
          <w:sz w:val="22"/>
          <w:szCs w:val="22"/>
        </w:rPr>
        <w:t>/</w:t>
      </w:r>
      <w:r w:rsidRPr="00CC748E">
        <w:rPr>
          <w:i/>
          <w:sz w:val="22"/>
          <w:szCs w:val="22"/>
        </w:rPr>
        <w:t>1991-6639-2020-4-96-72-77</w:t>
      </w:r>
    </w:p>
    <w:p w:rsidR="000C5462" w:rsidRDefault="00213CCF"/>
    <w:p w:rsidR="00213CCF" w:rsidRPr="00247693" w:rsidRDefault="00213CCF" w:rsidP="00213CCF">
      <w:pPr>
        <w:jc w:val="center"/>
        <w:rPr>
          <w:b/>
          <w:color w:val="000000"/>
          <w:sz w:val="28"/>
          <w:szCs w:val="28"/>
          <w:lang w:val="en-US"/>
        </w:rPr>
      </w:pPr>
      <w:r w:rsidRPr="00247693">
        <w:rPr>
          <w:b/>
          <w:color w:val="000000"/>
          <w:sz w:val="28"/>
          <w:szCs w:val="28"/>
          <w:lang w:val="en-US"/>
        </w:rPr>
        <w:t>SOY IRRIGATION IN THE ARID STEPPE ZONE</w:t>
      </w:r>
    </w:p>
    <w:p w:rsidR="00213CCF" w:rsidRPr="00247693" w:rsidRDefault="00213CCF" w:rsidP="00213CCF">
      <w:pPr>
        <w:jc w:val="center"/>
        <w:rPr>
          <w:b/>
          <w:color w:val="000000"/>
          <w:sz w:val="28"/>
          <w:szCs w:val="28"/>
          <w:lang w:val="en-US"/>
        </w:rPr>
      </w:pPr>
      <w:r w:rsidRPr="00247693">
        <w:rPr>
          <w:b/>
          <w:color w:val="000000"/>
          <w:sz w:val="28"/>
          <w:szCs w:val="28"/>
          <w:lang w:val="en-US"/>
        </w:rPr>
        <w:t xml:space="preserve"> OF KABARDINO-BALKARIA</w:t>
      </w:r>
    </w:p>
    <w:p w:rsidR="00213CCF" w:rsidRPr="00247693" w:rsidRDefault="00213CCF" w:rsidP="00213CCF">
      <w:pPr>
        <w:jc w:val="center"/>
        <w:rPr>
          <w:b/>
          <w:color w:val="000000"/>
          <w:sz w:val="16"/>
          <w:szCs w:val="16"/>
          <w:lang w:val="en-US"/>
        </w:rPr>
      </w:pPr>
    </w:p>
    <w:p w:rsidR="00213CCF" w:rsidRPr="001E5A30" w:rsidRDefault="00213CCF" w:rsidP="00213CCF">
      <w:pPr>
        <w:jc w:val="center"/>
        <w:rPr>
          <w:b/>
          <w:lang w:val="en-US"/>
        </w:rPr>
      </w:pPr>
      <w:r>
        <w:rPr>
          <w:b/>
          <w:lang w:val="en-US"/>
        </w:rPr>
        <w:t>M.D. ENEEV</w:t>
      </w:r>
    </w:p>
    <w:p w:rsidR="00213CCF" w:rsidRPr="00247693" w:rsidRDefault="00213CCF" w:rsidP="00213CCF">
      <w:pPr>
        <w:rPr>
          <w:b/>
          <w:color w:val="000000"/>
          <w:sz w:val="16"/>
          <w:szCs w:val="16"/>
          <w:lang w:val="en-US"/>
        </w:rPr>
      </w:pPr>
    </w:p>
    <w:p w:rsidR="00213CCF" w:rsidRPr="00247693" w:rsidRDefault="00213CCF" w:rsidP="00213CCF">
      <w:pPr>
        <w:ind w:firstLine="284"/>
        <w:jc w:val="center"/>
        <w:rPr>
          <w:color w:val="000000"/>
          <w:sz w:val="20"/>
          <w:szCs w:val="20"/>
          <w:lang w:val="en-US"/>
        </w:rPr>
      </w:pPr>
      <w:r w:rsidRPr="00247693">
        <w:rPr>
          <w:color w:val="000000"/>
          <w:sz w:val="20"/>
          <w:szCs w:val="20"/>
          <w:lang w:val="en-US"/>
        </w:rPr>
        <w:t>Institute of Agriculture –</w:t>
      </w:r>
    </w:p>
    <w:p w:rsidR="00213CCF" w:rsidRPr="00247693" w:rsidRDefault="00213CCF" w:rsidP="00213CCF">
      <w:pPr>
        <w:ind w:firstLine="284"/>
        <w:jc w:val="center"/>
        <w:rPr>
          <w:color w:val="000000"/>
          <w:sz w:val="20"/>
          <w:szCs w:val="20"/>
          <w:lang w:val="en-US"/>
        </w:rPr>
      </w:pPr>
      <w:proofErr w:type="gramStart"/>
      <w:r w:rsidRPr="00247693">
        <w:rPr>
          <w:color w:val="000000"/>
          <w:sz w:val="20"/>
          <w:szCs w:val="20"/>
          <w:lang w:val="en-US"/>
        </w:rPr>
        <w:t>branch</w:t>
      </w:r>
      <w:proofErr w:type="gramEnd"/>
      <w:r w:rsidRPr="00247693">
        <w:rPr>
          <w:color w:val="000000"/>
          <w:sz w:val="20"/>
          <w:szCs w:val="20"/>
          <w:lang w:val="en-US"/>
        </w:rPr>
        <w:t xml:space="preserve"> of FSBSE  “Federal scientific center</w:t>
      </w:r>
    </w:p>
    <w:p w:rsidR="00213CCF" w:rsidRPr="00247693" w:rsidRDefault="00213CCF" w:rsidP="00213CCF">
      <w:pPr>
        <w:ind w:firstLine="284"/>
        <w:jc w:val="center"/>
        <w:rPr>
          <w:color w:val="000000"/>
          <w:sz w:val="20"/>
          <w:szCs w:val="20"/>
          <w:lang w:val="en-US"/>
        </w:rPr>
      </w:pPr>
      <w:r w:rsidRPr="00247693">
        <w:rPr>
          <w:color w:val="000000"/>
          <w:sz w:val="20"/>
          <w:szCs w:val="20"/>
          <w:lang w:val="en-US"/>
        </w:rPr>
        <w:t>“</w:t>
      </w:r>
      <w:proofErr w:type="spellStart"/>
      <w:r w:rsidRPr="00247693">
        <w:rPr>
          <w:color w:val="000000"/>
          <w:sz w:val="20"/>
          <w:szCs w:val="20"/>
          <w:lang w:val="en-US"/>
        </w:rPr>
        <w:t>Kabardin</w:t>
      </w:r>
      <w:proofErr w:type="spellEnd"/>
      <w:r w:rsidRPr="00247693">
        <w:rPr>
          <w:color w:val="000000"/>
          <w:sz w:val="20"/>
          <w:szCs w:val="20"/>
          <w:lang w:val="en-US"/>
        </w:rPr>
        <w:t>-Balkar scientific center of the Russian Academy of Sciences”</w:t>
      </w:r>
    </w:p>
    <w:p w:rsidR="00213CCF" w:rsidRPr="00247693" w:rsidRDefault="00213CCF" w:rsidP="00213CCF">
      <w:pPr>
        <w:ind w:firstLine="284"/>
        <w:jc w:val="center"/>
        <w:rPr>
          <w:color w:val="000000"/>
          <w:sz w:val="20"/>
          <w:szCs w:val="20"/>
          <w:lang w:val="en-US"/>
        </w:rPr>
      </w:pPr>
      <w:r w:rsidRPr="00247693">
        <w:rPr>
          <w:color w:val="000000"/>
          <w:sz w:val="20"/>
          <w:szCs w:val="20"/>
          <w:lang w:val="en-US"/>
        </w:rPr>
        <w:t xml:space="preserve">360004, </w:t>
      </w:r>
      <w:r w:rsidRPr="00247693">
        <w:rPr>
          <w:color w:val="000000"/>
          <w:sz w:val="20"/>
          <w:szCs w:val="20"/>
        </w:rPr>
        <w:t>К</w:t>
      </w:r>
      <w:r w:rsidRPr="00247693">
        <w:rPr>
          <w:color w:val="000000"/>
          <w:sz w:val="20"/>
          <w:szCs w:val="20"/>
          <w:lang w:val="en-US"/>
        </w:rPr>
        <w:t xml:space="preserve">BR, Nalchik, Kirov </w:t>
      </w:r>
      <w:proofErr w:type="gramStart"/>
      <w:r w:rsidRPr="00247693">
        <w:rPr>
          <w:color w:val="000000"/>
          <w:sz w:val="20"/>
          <w:szCs w:val="20"/>
          <w:lang w:val="en-US"/>
        </w:rPr>
        <w:t>street</w:t>
      </w:r>
      <w:proofErr w:type="gramEnd"/>
      <w:r w:rsidRPr="00247693">
        <w:rPr>
          <w:color w:val="000000"/>
          <w:sz w:val="20"/>
          <w:szCs w:val="20"/>
          <w:lang w:val="en-US"/>
        </w:rPr>
        <w:t>, 224</w:t>
      </w:r>
    </w:p>
    <w:p w:rsidR="00213CCF" w:rsidRPr="00247693" w:rsidRDefault="00213CCF" w:rsidP="00213CCF">
      <w:pPr>
        <w:ind w:firstLine="284"/>
        <w:jc w:val="center"/>
        <w:rPr>
          <w:rStyle w:val="a4"/>
          <w:color w:val="000000"/>
          <w:sz w:val="20"/>
          <w:szCs w:val="20"/>
          <w:lang w:val="en-US"/>
        </w:rPr>
      </w:pPr>
      <w:r w:rsidRPr="00247693">
        <w:rPr>
          <w:color w:val="000000"/>
          <w:sz w:val="20"/>
          <w:szCs w:val="20"/>
          <w:lang w:val="en-US"/>
        </w:rPr>
        <w:t xml:space="preserve">E-mail: </w:t>
      </w:r>
      <w:hyperlink r:id="rId4" w:history="1">
        <w:r w:rsidRPr="00247693">
          <w:rPr>
            <w:rStyle w:val="a4"/>
            <w:color w:val="000000"/>
            <w:sz w:val="20"/>
            <w:szCs w:val="20"/>
            <w:lang w:val="en-US"/>
          </w:rPr>
          <w:t>kbniish2007@yandex.ru</w:t>
        </w:r>
      </w:hyperlink>
    </w:p>
    <w:p w:rsidR="00213CCF" w:rsidRPr="00247693" w:rsidRDefault="00213CCF" w:rsidP="00213CCF">
      <w:pPr>
        <w:ind w:firstLine="284"/>
        <w:jc w:val="center"/>
        <w:rPr>
          <w:color w:val="000000"/>
          <w:sz w:val="16"/>
          <w:szCs w:val="16"/>
          <w:lang w:val="en-US"/>
        </w:rPr>
      </w:pPr>
    </w:p>
    <w:p w:rsidR="00213CCF" w:rsidRPr="00247693" w:rsidRDefault="00213CCF" w:rsidP="00213CCF">
      <w:pPr>
        <w:spacing w:line="242" w:lineRule="exact"/>
        <w:ind w:firstLine="284"/>
        <w:jc w:val="both"/>
        <w:rPr>
          <w:i/>
          <w:color w:val="000000"/>
          <w:sz w:val="22"/>
          <w:szCs w:val="22"/>
          <w:lang w:val="en-US"/>
        </w:rPr>
      </w:pPr>
      <w:r w:rsidRPr="00247693">
        <w:rPr>
          <w:i/>
          <w:color w:val="000000"/>
          <w:sz w:val="22"/>
          <w:szCs w:val="22"/>
          <w:lang w:val="en-US"/>
        </w:rPr>
        <w:t xml:space="preserve">In the agro-landscape of the arid zone of Kabardino-Balkaria in 2017-2019. </w:t>
      </w:r>
      <w:proofErr w:type="gramStart"/>
      <w:r w:rsidRPr="00247693">
        <w:rPr>
          <w:i/>
          <w:color w:val="000000"/>
          <w:sz w:val="22"/>
          <w:szCs w:val="22"/>
          <w:lang w:val="en-US"/>
        </w:rPr>
        <w:t>studied</w:t>
      </w:r>
      <w:proofErr w:type="gramEnd"/>
      <w:r w:rsidRPr="00247693">
        <w:rPr>
          <w:i/>
          <w:color w:val="000000"/>
          <w:sz w:val="22"/>
          <w:szCs w:val="22"/>
          <w:lang w:val="en-US"/>
        </w:rPr>
        <w:t xml:space="preserve"> the effect of irrigation on the yield of soybean variety </w:t>
      </w:r>
      <w:proofErr w:type="spellStart"/>
      <w:r w:rsidRPr="00247693">
        <w:rPr>
          <w:i/>
          <w:color w:val="000000"/>
          <w:sz w:val="22"/>
          <w:szCs w:val="22"/>
          <w:lang w:val="en-US"/>
        </w:rPr>
        <w:t>Vilana</w:t>
      </w:r>
      <w:proofErr w:type="spellEnd"/>
      <w:r w:rsidRPr="00247693">
        <w:rPr>
          <w:i/>
          <w:color w:val="000000"/>
          <w:sz w:val="22"/>
          <w:szCs w:val="22"/>
          <w:lang w:val="en-US"/>
        </w:rPr>
        <w:t xml:space="preserve"> selection of the Institute of Oilseeds n. a.. V.S. </w:t>
      </w:r>
      <w:proofErr w:type="spellStart"/>
      <w:r w:rsidRPr="00247693">
        <w:rPr>
          <w:i/>
          <w:color w:val="000000"/>
          <w:sz w:val="22"/>
          <w:szCs w:val="22"/>
          <w:lang w:val="en-US"/>
        </w:rPr>
        <w:t>Pustovoyt</w:t>
      </w:r>
      <w:proofErr w:type="spellEnd"/>
      <w:r w:rsidRPr="00247693">
        <w:rPr>
          <w:i/>
          <w:color w:val="000000"/>
          <w:sz w:val="22"/>
          <w:szCs w:val="22"/>
          <w:lang w:val="en-US"/>
        </w:rPr>
        <w:t xml:space="preserve"> (VNIIMK) by the method of laying down field experiments on the site of NPU № 2 of the institute.</w:t>
      </w:r>
    </w:p>
    <w:p w:rsidR="00213CCF" w:rsidRPr="00247693" w:rsidRDefault="00213CCF" w:rsidP="00213CCF">
      <w:pPr>
        <w:spacing w:line="242" w:lineRule="exact"/>
        <w:ind w:firstLine="284"/>
        <w:jc w:val="both"/>
        <w:rPr>
          <w:i/>
          <w:color w:val="000000"/>
          <w:sz w:val="22"/>
          <w:szCs w:val="22"/>
          <w:lang w:val="en-US"/>
        </w:rPr>
      </w:pPr>
      <w:r w:rsidRPr="00247693">
        <w:rPr>
          <w:i/>
          <w:color w:val="000000"/>
          <w:sz w:val="22"/>
          <w:szCs w:val="22"/>
          <w:lang w:val="en-US"/>
        </w:rPr>
        <w:t>The moisture supply regime of soybean crops for vegetation, yield and seed quality depending on the irrigation and irrigation rate was studied, the optimal terms (phases of soybean development) for seed yield of about 2.5 t / ha were determined.</w:t>
      </w:r>
    </w:p>
    <w:p w:rsidR="00213CCF" w:rsidRPr="00247693" w:rsidRDefault="00213CCF" w:rsidP="00213CCF">
      <w:pPr>
        <w:spacing w:line="242" w:lineRule="exact"/>
        <w:ind w:firstLine="284"/>
        <w:jc w:val="both"/>
        <w:rPr>
          <w:i/>
          <w:color w:val="000000"/>
          <w:sz w:val="22"/>
          <w:szCs w:val="22"/>
          <w:lang w:val="en-US"/>
        </w:rPr>
      </w:pPr>
      <w:r w:rsidRPr="00247693">
        <w:rPr>
          <w:i/>
          <w:color w:val="000000"/>
          <w:sz w:val="22"/>
          <w:szCs w:val="22"/>
          <w:lang w:val="en-US"/>
        </w:rPr>
        <w:t>It was found that in the conditions of the region, the natural moisture reserves of precipitation in the winter and spring months of soybeans are consumed during the time of germination, the beginning of the formation of beans. In the subsequent period of development (seed filling) there is a significant deficit of productive moisture, which is the main cause of low yields (0.5-0.7 t / ha).</w:t>
      </w:r>
    </w:p>
    <w:p w:rsidR="00213CCF" w:rsidRPr="00247693" w:rsidRDefault="00213CCF" w:rsidP="00213CCF">
      <w:pPr>
        <w:spacing w:line="242" w:lineRule="exact"/>
        <w:ind w:firstLine="284"/>
        <w:jc w:val="both"/>
        <w:rPr>
          <w:b/>
          <w:sz w:val="22"/>
          <w:szCs w:val="22"/>
          <w:lang w:val="en-US"/>
        </w:rPr>
      </w:pPr>
      <w:r w:rsidRPr="00247693">
        <w:rPr>
          <w:i/>
          <w:color w:val="000000"/>
          <w:sz w:val="22"/>
          <w:szCs w:val="22"/>
          <w:lang w:val="en-US"/>
        </w:rPr>
        <w:t>Vegetation irrigation with an irrigation rate of 1650-2100 m3 / ha creates a deficit-free moisture regime of the root-inhabited (0-60 cm) layer of soil, is formed in 2.58-2.80 t / ha of seeds, a lower irrigation rate (1300 m</w:t>
      </w:r>
      <w:r w:rsidRPr="00247693">
        <w:rPr>
          <w:i/>
          <w:color w:val="000000"/>
          <w:sz w:val="22"/>
          <w:szCs w:val="22"/>
          <w:vertAlign w:val="superscript"/>
          <w:lang w:val="en-US"/>
        </w:rPr>
        <w:t>3</w:t>
      </w:r>
      <w:r w:rsidRPr="00247693">
        <w:rPr>
          <w:i/>
          <w:color w:val="000000"/>
          <w:sz w:val="22"/>
          <w:szCs w:val="22"/>
          <w:lang w:val="en-US"/>
        </w:rPr>
        <w:t xml:space="preserve"> / ha) provides - 2.1 t / Ha. </w:t>
      </w:r>
      <w:r w:rsidRPr="00247693">
        <w:rPr>
          <w:bCs/>
          <w:i/>
          <w:iCs/>
          <w:sz w:val="22"/>
          <w:szCs w:val="22"/>
          <w:lang w:val="en-US"/>
        </w:rPr>
        <w:t>Three-time irrigation of 250-300 m3 / ha at an irrigation rate of 850-900 m3 / ha does not provide for the moisture requirement of soybeans, and the seed yield does not exceed 1.50 t / ha, which is most often observed in production practice when irrigated with sprinklers.</w:t>
      </w:r>
    </w:p>
    <w:p w:rsidR="00213CCF" w:rsidRPr="00247693" w:rsidRDefault="00213CCF" w:rsidP="00213CCF">
      <w:pPr>
        <w:spacing w:line="242" w:lineRule="exact"/>
        <w:ind w:firstLine="284"/>
        <w:jc w:val="both"/>
        <w:rPr>
          <w:i/>
          <w:color w:val="000000"/>
          <w:sz w:val="22"/>
          <w:szCs w:val="22"/>
          <w:lang w:val="en-US"/>
        </w:rPr>
      </w:pPr>
      <w:r w:rsidRPr="00247693">
        <w:rPr>
          <w:i/>
          <w:color w:val="000000"/>
          <w:sz w:val="22"/>
          <w:szCs w:val="22"/>
          <w:lang w:val="en-US"/>
        </w:rPr>
        <w:t>The most critical period for soybeans in the region should be considered the phase of seed filling, and in dry years, like 2019, the time from the phase of bean formation and seed filling. With surface irrigation, the length of the irrigation furrow and the volume (specific jet) of water in the furrow is a crucial element to create a sufficient supply of moisture in the soil. Irrigation rate of water of the order of 650-850 m3 / hectare and soaking of a layer of 0-60 cm is provided at watering with giving in a furrow no more than 0</w:t>
      </w:r>
      <w:proofErr w:type="gramStart"/>
      <w:r w:rsidRPr="00247693">
        <w:rPr>
          <w:i/>
          <w:color w:val="000000"/>
          <w:sz w:val="22"/>
          <w:szCs w:val="22"/>
          <w:lang w:val="en-US"/>
        </w:rPr>
        <w:t>,8</w:t>
      </w:r>
      <w:proofErr w:type="gramEnd"/>
      <w:r w:rsidRPr="00247693">
        <w:rPr>
          <w:i/>
          <w:color w:val="000000"/>
          <w:sz w:val="22"/>
          <w:szCs w:val="22"/>
          <w:lang w:val="en-US"/>
        </w:rPr>
        <w:t>-1,0l / sec. Increasing the flow of water in the furrow to 1.5-2.5 l / sec reduces the irrigation rate to 400-250 m</w:t>
      </w:r>
      <w:r w:rsidRPr="00247693">
        <w:rPr>
          <w:i/>
          <w:color w:val="000000"/>
          <w:sz w:val="22"/>
          <w:szCs w:val="22"/>
          <w:vertAlign w:val="superscript"/>
          <w:lang w:val="en-US"/>
        </w:rPr>
        <w:t>3</w:t>
      </w:r>
      <w:r w:rsidRPr="00247693">
        <w:rPr>
          <w:i/>
          <w:color w:val="000000"/>
          <w:sz w:val="22"/>
          <w:szCs w:val="22"/>
          <w:lang w:val="en-US"/>
        </w:rPr>
        <w:t>/ ha, which provides a yield of not more than 1.4-2.0 t / ha.</w:t>
      </w:r>
    </w:p>
    <w:p w:rsidR="00213CCF" w:rsidRPr="00247693" w:rsidRDefault="00213CCF" w:rsidP="00213CCF">
      <w:pPr>
        <w:spacing w:line="242" w:lineRule="exact"/>
        <w:ind w:firstLine="284"/>
        <w:jc w:val="both"/>
        <w:rPr>
          <w:color w:val="000000"/>
          <w:sz w:val="22"/>
          <w:szCs w:val="22"/>
          <w:lang w:val="en-US"/>
        </w:rPr>
      </w:pPr>
      <w:r w:rsidRPr="00247693">
        <w:rPr>
          <w:i/>
          <w:color w:val="000000"/>
          <w:sz w:val="22"/>
          <w:szCs w:val="22"/>
          <w:lang w:val="en-US"/>
        </w:rPr>
        <w:t>The extremely necessary irrigation rate of 1800-2100 m</w:t>
      </w:r>
      <w:r w:rsidRPr="00247693">
        <w:rPr>
          <w:i/>
          <w:color w:val="000000"/>
          <w:sz w:val="22"/>
          <w:szCs w:val="22"/>
          <w:vertAlign w:val="superscript"/>
          <w:lang w:val="en-US"/>
        </w:rPr>
        <w:t>3</w:t>
      </w:r>
      <w:r w:rsidRPr="00247693">
        <w:rPr>
          <w:i/>
          <w:color w:val="000000"/>
          <w:sz w:val="22"/>
          <w:szCs w:val="22"/>
          <w:lang w:val="en-US"/>
        </w:rPr>
        <w:t xml:space="preserve"> / ha improves moisture supply and formation of soybean seeds. In this mode of moisture supply, a high protein content is achieved (35.3-37.8%), and the weight of 1000 seeds is 150 g. The percentage of oil content is inversely related to the amount of protein. The effect of watering on the percentage of oil in the seeds is insignificant.</w:t>
      </w:r>
    </w:p>
    <w:p w:rsidR="00213CCF" w:rsidRPr="00247693" w:rsidRDefault="00213CCF" w:rsidP="00213CCF">
      <w:pPr>
        <w:ind w:firstLine="284"/>
        <w:jc w:val="both"/>
        <w:rPr>
          <w:b/>
          <w:color w:val="000000"/>
          <w:sz w:val="14"/>
          <w:szCs w:val="14"/>
          <w:lang w:val="en-US"/>
        </w:rPr>
      </w:pPr>
    </w:p>
    <w:p w:rsidR="00213CCF" w:rsidRPr="00247693" w:rsidRDefault="00213CCF" w:rsidP="00213CCF">
      <w:pPr>
        <w:ind w:firstLine="284"/>
        <w:jc w:val="both"/>
        <w:rPr>
          <w:color w:val="000000"/>
          <w:spacing w:val="-4"/>
          <w:lang w:val="en-US"/>
        </w:rPr>
      </w:pPr>
      <w:r w:rsidRPr="00247693">
        <w:rPr>
          <w:b/>
          <w:color w:val="000000"/>
          <w:spacing w:val="-4"/>
          <w:sz w:val="22"/>
          <w:szCs w:val="22"/>
          <w:lang w:val="en-US"/>
        </w:rPr>
        <w:t>Keywords:</w:t>
      </w:r>
      <w:r w:rsidRPr="00247693">
        <w:rPr>
          <w:color w:val="000000"/>
          <w:spacing w:val="-4"/>
          <w:sz w:val="22"/>
          <w:szCs w:val="22"/>
          <w:lang w:val="en-US"/>
        </w:rPr>
        <w:t xml:space="preserve"> soy, seeds, watering dates, rate, soil, root layer, developmental phases, yield, crop rotation</w:t>
      </w:r>
      <w:r w:rsidRPr="00247693">
        <w:rPr>
          <w:color w:val="000000"/>
          <w:spacing w:val="-4"/>
          <w:lang w:val="en-US"/>
        </w:rPr>
        <w:t>.</w:t>
      </w:r>
    </w:p>
    <w:p w:rsidR="00213CCF" w:rsidRPr="00213CCF" w:rsidRDefault="00213CCF" w:rsidP="00213CCF">
      <w:pPr>
        <w:ind w:firstLine="284"/>
        <w:jc w:val="both"/>
        <w:rPr>
          <w:color w:val="000000"/>
          <w:sz w:val="20"/>
          <w:szCs w:val="20"/>
          <w:lang w:val="en-US"/>
        </w:rPr>
      </w:pPr>
    </w:p>
    <w:p w:rsidR="00213CCF" w:rsidRPr="00247693" w:rsidRDefault="00213CCF" w:rsidP="00213CCF">
      <w:pPr>
        <w:jc w:val="center"/>
        <w:rPr>
          <w:rFonts w:eastAsia="Calibri"/>
          <w:b/>
          <w:color w:val="000000"/>
          <w:lang w:val="en-US"/>
        </w:rPr>
      </w:pPr>
      <w:r w:rsidRPr="00247693">
        <w:rPr>
          <w:rFonts w:eastAsia="Calibri"/>
          <w:b/>
          <w:color w:val="000000"/>
          <w:lang w:val="en-US"/>
        </w:rPr>
        <w:t>REFERENCES</w:t>
      </w:r>
    </w:p>
    <w:p w:rsidR="00213CCF" w:rsidRPr="00247693" w:rsidRDefault="00213CCF" w:rsidP="00213CCF">
      <w:pPr>
        <w:tabs>
          <w:tab w:val="left" w:pos="851"/>
        </w:tabs>
        <w:ind w:firstLine="284"/>
        <w:jc w:val="both"/>
        <w:rPr>
          <w:color w:val="000000"/>
          <w:sz w:val="20"/>
          <w:szCs w:val="20"/>
          <w:lang w:val="en-US"/>
        </w:rPr>
      </w:pPr>
    </w:p>
    <w:p w:rsidR="00213CCF" w:rsidRPr="00247693" w:rsidRDefault="00213CCF" w:rsidP="00213CCF">
      <w:pPr>
        <w:ind w:firstLine="284"/>
        <w:jc w:val="both"/>
        <w:rPr>
          <w:color w:val="000000"/>
          <w:lang w:val="en-US"/>
        </w:rPr>
      </w:pPr>
      <w:r w:rsidRPr="00247693">
        <w:rPr>
          <w:color w:val="000000"/>
          <w:lang w:val="en-US"/>
        </w:rPr>
        <w:t xml:space="preserve">1. </w:t>
      </w:r>
      <w:proofErr w:type="spellStart"/>
      <w:r w:rsidRPr="00247693">
        <w:rPr>
          <w:color w:val="000000"/>
          <w:lang w:val="en-US"/>
        </w:rPr>
        <w:t>Chamurliev</w:t>
      </w:r>
      <w:proofErr w:type="spellEnd"/>
      <w:r w:rsidRPr="00247693">
        <w:rPr>
          <w:color w:val="000000"/>
          <w:lang w:val="en-US"/>
        </w:rPr>
        <w:t xml:space="preserve"> O.G., </w:t>
      </w:r>
      <w:proofErr w:type="spellStart"/>
      <w:r w:rsidRPr="00247693">
        <w:rPr>
          <w:color w:val="000000"/>
          <w:lang w:val="en-US"/>
        </w:rPr>
        <w:t>Zinchenko</w:t>
      </w:r>
      <w:proofErr w:type="spellEnd"/>
      <w:r w:rsidRPr="00247693">
        <w:rPr>
          <w:color w:val="000000"/>
          <w:lang w:val="en-US"/>
        </w:rPr>
        <w:t xml:space="preserve"> E.V. </w:t>
      </w:r>
      <w:proofErr w:type="spellStart"/>
      <w:r w:rsidRPr="00247693">
        <w:rPr>
          <w:i/>
          <w:color w:val="000000"/>
          <w:shd w:val="clear" w:color="auto" w:fill="FFFFFF"/>
          <w:lang w:val="en-US"/>
        </w:rPr>
        <w:t>Resursosberegayushchiye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priyemy</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vozdelyvaniya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soi</w:t>
      </w:r>
      <w:proofErr w:type="spellEnd"/>
      <w:r w:rsidRPr="00247693">
        <w:rPr>
          <w:i/>
          <w:color w:val="000000"/>
          <w:shd w:val="clear" w:color="auto" w:fill="FFFFFF"/>
          <w:lang w:val="en-US"/>
        </w:rPr>
        <w:t xml:space="preserve"> </w:t>
      </w:r>
      <w:proofErr w:type="spellStart"/>
      <w:proofErr w:type="gramStart"/>
      <w:r w:rsidRPr="00247693">
        <w:rPr>
          <w:i/>
          <w:color w:val="000000"/>
          <w:shd w:val="clear" w:color="auto" w:fill="FFFFFF"/>
          <w:lang w:val="en-US"/>
        </w:rPr>
        <w:t>na</w:t>
      </w:r>
      <w:proofErr w:type="spellEnd"/>
      <w:proofErr w:type="gramEnd"/>
      <w:r w:rsidRPr="00247693">
        <w:rPr>
          <w:i/>
          <w:color w:val="000000"/>
          <w:shd w:val="clear" w:color="auto" w:fill="FFFFFF"/>
          <w:lang w:val="en-US"/>
        </w:rPr>
        <w:t xml:space="preserve"> </w:t>
      </w:r>
      <w:proofErr w:type="spellStart"/>
      <w:r w:rsidRPr="00247693">
        <w:rPr>
          <w:i/>
          <w:color w:val="000000"/>
          <w:shd w:val="clear" w:color="auto" w:fill="FFFFFF"/>
          <w:lang w:val="en-US"/>
        </w:rPr>
        <w:t>oroshenii</w:t>
      </w:r>
      <w:proofErr w:type="spellEnd"/>
      <w:r w:rsidRPr="00247693">
        <w:rPr>
          <w:color w:val="000000"/>
          <w:shd w:val="clear" w:color="auto" w:fill="FFFFFF"/>
          <w:lang w:val="en-US"/>
        </w:rPr>
        <w:t xml:space="preserve"> </w:t>
      </w:r>
      <w:r w:rsidRPr="00247693">
        <w:rPr>
          <w:color w:val="000000"/>
          <w:lang w:val="en-US"/>
        </w:rPr>
        <w:t>[Resource-saving techniques for soybean cultivation on irrigation] // Agriculture. 2010. No. 4. Pp. 38-39.</w:t>
      </w:r>
    </w:p>
    <w:p w:rsidR="00213CCF" w:rsidRPr="00247693" w:rsidRDefault="00213CCF" w:rsidP="00213CCF">
      <w:pPr>
        <w:ind w:firstLine="284"/>
        <w:jc w:val="both"/>
        <w:rPr>
          <w:color w:val="000000"/>
          <w:lang w:val="en-US"/>
        </w:rPr>
      </w:pPr>
      <w:r w:rsidRPr="00247693">
        <w:rPr>
          <w:color w:val="000000"/>
          <w:lang w:val="en-US"/>
        </w:rPr>
        <w:t xml:space="preserve">2. </w:t>
      </w:r>
      <w:proofErr w:type="spellStart"/>
      <w:r w:rsidRPr="00247693">
        <w:rPr>
          <w:color w:val="000000"/>
          <w:lang w:val="en-US"/>
        </w:rPr>
        <w:t>Fortinskaya</w:t>
      </w:r>
      <w:proofErr w:type="spellEnd"/>
      <w:r w:rsidRPr="00247693">
        <w:rPr>
          <w:color w:val="000000"/>
          <w:lang w:val="en-US"/>
        </w:rPr>
        <w:t xml:space="preserve"> G.S., </w:t>
      </w:r>
      <w:proofErr w:type="spellStart"/>
      <w:r w:rsidRPr="00247693">
        <w:rPr>
          <w:color w:val="000000"/>
          <w:lang w:val="en-US"/>
        </w:rPr>
        <w:t>Musaev</w:t>
      </w:r>
      <w:proofErr w:type="spellEnd"/>
      <w:r w:rsidRPr="00247693">
        <w:rPr>
          <w:color w:val="000000"/>
          <w:lang w:val="en-US"/>
        </w:rPr>
        <w:t xml:space="preserve"> G.V. </w:t>
      </w:r>
      <w:proofErr w:type="spellStart"/>
      <w:r w:rsidRPr="00247693">
        <w:rPr>
          <w:i/>
          <w:color w:val="000000"/>
          <w:shd w:val="clear" w:color="auto" w:fill="FFFFFF"/>
          <w:lang w:val="en-US"/>
        </w:rPr>
        <w:t>Vozdelyvaniye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soi</w:t>
      </w:r>
      <w:proofErr w:type="spellEnd"/>
      <w:r w:rsidRPr="00247693">
        <w:rPr>
          <w:i/>
          <w:color w:val="000000"/>
          <w:shd w:val="clear" w:color="auto" w:fill="FFFFFF"/>
          <w:lang w:val="en-US"/>
        </w:rPr>
        <w:t xml:space="preserve"> </w:t>
      </w:r>
      <w:proofErr w:type="spellStart"/>
      <w:proofErr w:type="gramStart"/>
      <w:r w:rsidRPr="00247693">
        <w:rPr>
          <w:i/>
          <w:color w:val="000000"/>
          <w:shd w:val="clear" w:color="auto" w:fill="FFFFFF"/>
          <w:lang w:val="en-US"/>
        </w:rPr>
        <w:t>na</w:t>
      </w:r>
      <w:proofErr w:type="spellEnd"/>
      <w:proofErr w:type="gramEnd"/>
      <w:r w:rsidRPr="00247693">
        <w:rPr>
          <w:i/>
          <w:color w:val="000000"/>
          <w:shd w:val="clear" w:color="auto" w:fill="FFFFFF"/>
          <w:lang w:val="en-US"/>
        </w:rPr>
        <w:t xml:space="preserve"> </w:t>
      </w:r>
      <w:proofErr w:type="spellStart"/>
      <w:r w:rsidRPr="00247693">
        <w:rPr>
          <w:i/>
          <w:color w:val="000000"/>
          <w:shd w:val="clear" w:color="auto" w:fill="FFFFFF"/>
          <w:lang w:val="en-US"/>
        </w:rPr>
        <w:t>oroshayemykh</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zemlyakh</w:t>
      </w:r>
      <w:proofErr w:type="spellEnd"/>
      <w:r w:rsidRPr="00247693">
        <w:rPr>
          <w:color w:val="000000"/>
          <w:lang w:val="en-US"/>
        </w:rPr>
        <w:t xml:space="preserve"> [Soybean cultivation on irrigated lands] // Agriculture Abroad. 1975. Pp. 49-52.</w:t>
      </w:r>
    </w:p>
    <w:p w:rsidR="00213CCF" w:rsidRPr="00247693" w:rsidRDefault="00213CCF" w:rsidP="00213CCF">
      <w:pPr>
        <w:ind w:firstLine="284"/>
        <w:jc w:val="both"/>
        <w:rPr>
          <w:color w:val="000000"/>
          <w:lang w:val="en-US"/>
        </w:rPr>
      </w:pPr>
      <w:r w:rsidRPr="00247693">
        <w:rPr>
          <w:color w:val="000000"/>
          <w:lang w:val="en-US"/>
        </w:rPr>
        <w:t xml:space="preserve">3. </w:t>
      </w:r>
      <w:proofErr w:type="spellStart"/>
      <w:r w:rsidRPr="00247693">
        <w:rPr>
          <w:color w:val="000000"/>
          <w:lang w:val="en-US"/>
        </w:rPr>
        <w:t>Butilin</w:t>
      </w:r>
      <w:proofErr w:type="spellEnd"/>
      <w:r w:rsidRPr="00247693">
        <w:rPr>
          <w:color w:val="000000"/>
          <w:lang w:val="en-US"/>
        </w:rPr>
        <w:t xml:space="preserve"> T.G. </w:t>
      </w:r>
      <w:proofErr w:type="spellStart"/>
      <w:r w:rsidRPr="00247693">
        <w:rPr>
          <w:i/>
          <w:color w:val="000000"/>
          <w:shd w:val="clear" w:color="auto" w:fill="FFFFFF"/>
          <w:lang w:val="en-US"/>
        </w:rPr>
        <w:t>Izucheniye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priyemov</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vozdelyvaniya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soi</w:t>
      </w:r>
      <w:proofErr w:type="spellEnd"/>
      <w:r w:rsidRPr="00247693">
        <w:rPr>
          <w:i/>
          <w:color w:val="000000"/>
          <w:shd w:val="clear" w:color="auto" w:fill="FFFFFF"/>
          <w:lang w:val="en-US"/>
        </w:rPr>
        <w:t xml:space="preserve"> </w:t>
      </w:r>
      <w:proofErr w:type="spellStart"/>
      <w:proofErr w:type="gramStart"/>
      <w:r w:rsidRPr="00247693">
        <w:rPr>
          <w:i/>
          <w:color w:val="000000"/>
          <w:shd w:val="clear" w:color="auto" w:fill="FFFFFF"/>
          <w:lang w:val="en-US"/>
        </w:rPr>
        <w:t>na</w:t>
      </w:r>
      <w:proofErr w:type="spellEnd"/>
      <w:proofErr w:type="gramEnd"/>
      <w:r w:rsidRPr="00247693">
        <w:rPr>
          <w:i/>
          <w:color w:val="000000"/>
          <w:shd w:val="clear" w:color="auto" w:fill="FFFFFF"/>
          <w:lang w:val="en-US"/>
        </w:rPr>
        <w:t xml:space="preserve"> </w:t>
      </w:r>
      <w:proofErr w:type="spellStart"/>
      <w:r w:rsidRPr="00247693">
        <w:rPr>
          <w:i/>
          <w:color w:val="000000"/>
          <w:shd w:val="clear" w:color="auto" w:fill="FFFFFF"/>
          <w:lang w:val="en-US"/>
        </w:rPr>
        <w:t>oroshayemykh</w:t>
      </w:r>
      <w:proofErr w:type="spellEnd"/>
      <w:r w:rsidRPr="00247693">
        <w:rPr>
          <w:color w:val="000000"/>
          <w:shd w:val="clear" w:color="auto" w:fill="FFFFFF"/>
          <w:lang w:val="en-US"/>
        </w:rPr>
        <w:t xml:space="preserve"> </w:t>
      </w:r>
      <w:proofErr w:type="spellStart"/>
      <w:r w:rsidRPr="00247693">
        <w:rPr>
          <w:i/>
          <w:color w:val="000000"/>
          <w:shd w:val="clear" w:color="auto" w:fill="FFFFFF"/>
          <w:lang w:val="en-US"/>
        </w:rPr>
        <w:t>zemlyakh</w:t>
      </w:r>
      <w:proofErr w:type="spellEnd"/>
      <w:r w:rsidRPr="00247693">
        <w:rPr>
          <w:i/>
          <w:color w:val="000000"/>
          <w:lang w:val="en-US"/>
        </w:rPr>
        <w:t xml:space="preserve"> </w:t>
      </w:r>
      <w:r w:rsidRPr="00247693">
        <w:rPr>
          <w:color w:val="000000"/>
          <w:lang w:val="en-US"/>
        </w:rPr>
        <w:t>[The study of methods of soybean cultivation on irrigated lands] // Agriculture Abroad. 1975. Pp. 197-216.</w:t>
      </w:r>
    </w:p>
    <w:p w:rsidR="00213CCF" w:rsidRPr="00247693" w:rsidRDefault="00213CCF" w:rsidP="00213CCF">
      <w:pPr>
        <w:ind w:firstLine="284"/>
        <w:jc w:val="both"/>
        <w:rPr>
          <w:color w:val="000000"/>
          <w:lang w:val="en-US"/>
        </w:rPr>
      </w:pPr>
      <w:r w:rsidRPr="00247693">
        <w:rPr>
          <w:color w:val="000000"/>
          <w:lang w:val="en-US"/>
        </w:rPr>
        <w:t xml:space="preserve">4. </w:t>
      </w:r>
      <w:r w:rsidRPr="00247693">
        <w:rPr>
          <w:i/>
          <w:color w:val="000000"/>
          <w:shd w:val="clear" w:color="auto" w:fill="FFFFFF"/>
          <w:lang w:val="en-US"/>
        </w:rPr>
        <w:t xml:space="preserve">Soya: </w:t>
      </w:r>
      <w:proofErr w:type="spellStart"/>
      <w:r w:rsidRPr="00247693">
        <w:rPr>
          <w:i/>
          <w:color w:val="000000"/>
          <w:shd w:val="clear" w:color="auto" w:fill="FFFFFF"/>
          <w:lang w:val="en-US"/>
        </w:rPr>
        <w:t>biologiya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tekhnologiya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vozdelyvaniya</w:t>
      </w:r>
      <w:proofErr w:type="spellEnd"/>
      <w:r w:rsidRPr="00247693">
        <w:rPr>
          <w:color w:val="000000"/>
          <w:lang w:val="en-US"/>
        </w:rPr>
        <w:t xml:space="preserve"> [Soya: biology and cultivation technology] / Ed. Baranova V.F. and </w:t>
      </w:r>
      <w:proofErr w:type="spellStart"/>
      <w:r w:rsidRPr="00247693">
        <w:rPr>
          <w:color w:val="000000"/>
          <w:lang w:val="en-US"/>
        </w:rPr>
        <w:t>Lukomets</w:t>
      </w:r>
      <w:proofErr w:type="spellEnd"/>
      <w:r w:rsidRPr="00247693">
        <w:rPr>
          <w:color w:val="000000"/>
          <w:lang w:val="en-US"/>
        </w:rPr>
        <w:t xml:space="preserve"> V.M. Krasnodar</w:t>
      </w:r>
      <w:r w:rsidRPr="00247693">
        <w:rPr>
          <w:color w:val="000000"/>
        </w:rPr>
        <w:t>,</w:t>
      </w:r>
      <w:r w:rsidRPr="00247693">
        <w:rPr>
          <w:color w:val="000000"/>
          <w:lang w:val="en-US"/>
        </w:rPr>
        <w:t xml:space="preserve"> 2005. 443 p.</w:t>
      </w:r>
    </w:p>
    <w:p w:rsidR="00213CCF" w:rsidRPr="00247693" w:rsidRDefault="00213CCF" w:rsidP="00213CCF">
      <w:pPr>
        <w:ind w:firstLine="284"/>
        <w:jc w:val="both"/>
        <w:rPr>
          <w:color w:val="000000"/>
          <w:lang w:val="en-US"/>
        </w:rPr>
      </w:pPr>
      <w:r w:rsidRPr="00247693">
        <w:rPr>
          <w:color w:val="000000"/>
          <w:lang w:val="en-US"/>
        </w:rPr>
        <w:t xml:space="preserve">5. </w:t>
      </w:r>
      <w:proofErr w:type="spellStart"/>
      <w:r w:rsidRPr="00247693">
        <w:rPr>
          <w:color w:val="000000"/>
          <w:lang w:val="en-US"/>
        </w:rPr>
        <w:t>Ovchinnikov</w:t>
      </w:r>
      <w:proofErr w:type="spellEnd"/>
      <w:r w:rsidRPr="00247693">
        <w:rPr>
          <w:color w:val="000000"/>
          <w:lang w:val="en-US"/>
        </w:rPr>
        <w:t xml:space="preserve"> A.S., </w:t>
      </w:r>
      <w:proofErr w:type="spellStart"/>
      <w:r w:rsidRPr="00247693">
        <w:rPr>
          <w:color w:val="000000"/>
          <w:lang w:val="en-US"/>
        </w:rPr>
        <w:t>Chamurliev</w:t>
      </w:r>
      <w:proofErr w:type="spellEnd"/>
      <w:r w:rsidRPr="00247693">
        <w:rPr>
          <w:color w:val="000000"/>
          <w:lang w:val="en-US"/>
        </w:rPr>
        <w:t xml:space="preserve"> G.О. </w:t>
      </w:r>
      <w:proofErr w:type="spellStart"/>
      <w:r w:rsidRPr="00247693">
        <w:rPr>
          <w:i/>
          <w:color w:val="000000"/>
          <w:shd w:val="clear" w:color="auto" w:fill="FFFFFF"/>
          <w:lang w:val="en-US"/>
        </w:rPr>
        <w:t>Resursosberegayushchiye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rezhimy</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orosheniya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sposoby</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osnovnoy</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obrabotki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pochvy</w:t>
      </w:r>
      <w:proofErr w:type="spellEnd"/>
      <w:r w:rsidRPr="00247693">
        <w:rPr>
          <w:i/>
          <w:color w:val="000000"/>
          <w:shd w:val="clear" w:color="auto" w:fill="FFFFFF"/>
          <w:lang w:val="en-US"/>
        </w:rPr>
        <w:t xml:space="preserve"> pod </w:t>
      </w:r>
      <w:proofErr w:type="spellStart"/>
      <w:r w:rsidRPr="00247693">
        <w:rPr>
          <w:i/>
          <w:color w:val="000000"/>
          <w:shd w:val="clear" w:color="auto" w:fill="FFFFFF"/>
          <w:lang w:val="en-US"/>
        </w:rPr>
        <w:t>soyu</w:t>
      </w:r>
      <w:proofErr w:type="spellEnd"/>
      <w:r w:rsidRPr="00247693">
        <w:rPr>
          <w:color w:val="000000"/>
          <w:lang w:val="en-US"/>
        </w:rPr>
        <w:t xml:space="preserve"> [Resource-saving irrigation regimes and methods of basic tillage under soybeans // Problems of agro-industrial complex development of the Region. </w:t>
      </w:r>
      <w:r w:rsidRPr="00247693">
        <w:rPr>
          <w:color w:val="000000"/>
          <w:lang w:val="en-US"/>
        </w:rPr>
        <w:lastRenderedPageBreak/>
        <w:t xml:space="preserve">Scientific and practical journal of </w:t>
      </w:r>
      <w:proofErr w:type="spellStart"/>
      <w:r w:rsidRPr="00247693">
        <w:rPr>
          <w:color w:val="000000"/>
          <w:lang w:val="en-US"/>
        </w:rPr>
        <w:t>Daghestan</w:t>
      </w:r>
      <w:proofErr w:type="spellEnd"/>
      <w:r w:rsidRPr="00247693">
        <w:rPr>
          <w:color w:val="000000"/>
          <w:lang w:val="en-US"/>
        </w:rPr>
        <w:t xml:space="preserve"> SAU n. a. M.M. </w:t>
      </w:r>
      <w:proofErr w:type="spellStart"/>
      <w:r w:rsidRPr="00247693">
        <w:rPr>
          <w:color w:val="000000"/>
          <w:lang w:val="en-US"/>
        </w:rPr>
        <w:t>Dzhambulatov</w:t>
      </w:r>
      <w:proofErr w:type="spellEnd"/>
      <w:r w:rsidRPr="00247693">
        <w:rPr>
          <w:color w:val="000000"/>
          <w:lang w:val="en-US"/>
        </w:rPr>
        <w:t>. 2016. № 1 [25]. Part 1. Pp. 52-55.</w:t>
      </w:r>
    </w:p>
    <w:p w:rsidR="00213CCF" w:rsidRPr="00247693" w:rsidRDefault="00213CCF" w:rsidP="00213CCF">
      <w:pPr>
        <w:ind w:firstLine="284"/>
        <w:jc w:val="both"/>
        <w:rPr>
          <w:color w:val="000000"/>
          <w:lang w:val="en-US"/>
        </w:rPr>
      </w:pPr>
      <w:r w:rsidRPr="00247693">
        <w:rPr>
          <w:color w:val="000000"/>
          <w:lang w:val="en-US"/>
        </w:rPr>
        <w:t xml:space="preserve">6. </w:t>
      </w:r>
      <w:proofErr w:type="spellStart"/>
      <w:r w:rsidRPr="00247693">
        <w:rPr>
          <w:color w:val="000000"/>
          <w:lang w:val="en-US"/>
        </w:rPr>
        <w:t>Lgov</w:t>
      </w:r>
      <w:proofErr w:type="spellEnd"/>
      <w:r w:rsidRPr="00247693">
        <w:rPr>
          <w:color w:val="000000"/>
          <w:lang w:val="en-US"/>
        </w:rPr>
        <w:t xml:space="preserve"> G.K. </w:t>
      </w:r>
      <w:proofErr w:type="spellStart"/>
      <w:r w:rsidRPr="00247693">
        <w:rPr>
          <w:i/>
          <w:color w:val="000000"/>
          <w:shd w:val="clear" w:color="auto" w:fill="FFFFFF"/>
          <w:lang w:val="en-US"/>
        </w:rPr>
        <w:t>Oroshayemoye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zemledeliye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Severnogo</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Kavkaza</w:t>
      </w:r>
      <w:proofErr w:type="spellEnd"/>
      <w:r w:rsidRPr="00247693">
        <w:rPr>
          <w:color w:val="000000"/>
          <w:lang w:val="en-US"/>
        </w:rPr>
        <w:t xml:space="preserve"> [Irrigated agriculture of the North Caucasus]. Ordzhonikidze, 1967. 326 p.</w:t>
      </w:r>
    </w:p>
    <w:p w:rsidR="00213CCF" w:rsidRPr="00247693" w:rsidRDefault="00213CCF" w:rsidP="00213CCF">
      <w:pPr>
        <w:ind w:firstLine="284"/>
        <w:jc w:val="both"/>
        <w:rPr>
          <w:color w:val="000000"/>
          <w:lang w:val="en-US"/>
        </w:rPr>
      </w:pPr>
      <w:r w:rsidRPr="00247693">
        <w:rPr>
          <w:color w:val="000000"/>
          <w:lang w:val="en-US"/>
        </w:rPr>
        <w:t xml:space="preserve">7. </w:t>
      </w:r>
      <w:proofErr w:type="spellStart"/>
      <w:r w:rsidRPr="00247693">
        <w:rPr>
          <w:i/>
          <w:color w:val="000000"/>
          <w:shd w:val="clear" w:color="auto" w:fill="FFFFFF"/>
          <w:lang w:val="en-US"/>
        </w:rPr>
        <w:t>Metodika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provedeniya</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polevykh</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agrotekhnologicheskikh</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opytov</w:t>
      </w:r>
      <w:proofErr w:type="spellEnd"/>
      <w:r w:rsidRPr="00247693">
        <w:rPr>
          <w:i/>
          <w:color w:val="000000"/>
          <w:shd w:val="clear" w:color="auto" w:fill="FFFFFF"/>
          <w:lang w:val="en-US"/>
        </w:rPr>
        <w:t xml:space="preserve"> s </w:t>
      </w:r>
      <w:proofErr w:type="spellStart"/>
      <w:r w:rsidRPr="00247693">
        <w:rPr>
          <w:i/>
          <w:color w:val="000000"/>
          <w:shd w:val="clear" w:color="auto" w:fill="FFFFFF"/>
          <w:lang w:val="en-US"/>
        </w:rPr>
        <w:t>maslichnymi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kul'turami</w:t>
      </w:r>
      <w:proofErr w:type="spellEnd"/>
      <w:r w:rsidRPr="00247693">
        <w:rPr>
          <w:i/>
          <w:color w:val="000000"/>
          <w:shd w:val="clear" w:color="auto" w:fill="FFFFFF"/>
          <w:lang w:val="en-US"/>
        </w:rPr>
        <w:t xml:space="preserve"> </w:t>
      </w:r>
      <w:r w:rsidRPr="00247693">
        <w:rPr>
          <w:color w:val="000000"/>
          <w:lang w:val="en-US"/>
        </w:rPr>
        <w:t xml:space="preserve">[Methodology for conducting field </w:t>
      </w:r>
      <w:proofErr w:type="spellStart"/>
      <w:r w:rsidRPr="00247693">
        <w:rPr>
          <w:color w:val="000000"/>
          <w:lang w:val="en-US"/>
        </w:rPr>
        <w:t>agrotechnological</w:t>
      </w:r>
      <w:proofErr w:type="spellEnd"/>
      <w:r w:rsidRPr="00247693">
        <w:rPr>
          <w:color w:val="000000"/>
          <w:lang w:val="en-US"/>
        </w:rPr>
        <w:t xml:space="preserve"> experiments with oilseeds] / </w:t>
      </w:r>
      <w:proofErr w:type="gramStart"/>
      <w:r w:rsidRPr="00247693">
        <w:rPr>
          <w:color w:val="000000"/>
          <w:lang w:val="en-US"/>
        </w:rPr>
        <w:t>Under</w:t>
      </w:r>
      <w:proofErr w:type="gramEnd"/>
      <w:r w:rsidRPr="00247693">
        <w:rPr>
          <w:color w:val="000000"/>
          <w:lang w:val="en-US"/>
        </w:rPr>
        <w:t xml:space="preserve"> the general editorship of V. </w:t>
      </w:r>
      <w:proofErr w:type="spellStart"/>
      <w:r w:rsidRPr="00247693">
        <w:rPr>
          <w:color w:val="000000"/>
          <w:lang w:val="en-US"/>
        </w:rPr>
        <w:t>Lukomets</w:t>
      </w:r>
      <w:proofErr w:type="spellEnd"/>
      <w:r w:rsidRPr="00247693">
        <w:rPr>
          <w:color w:val="000000"/>
          <w:lang w:val="en-US"/>
        </w:rPr>
        <w:t>. Krasnodar, 2010. 332 p.</w:t>
      </w:r>
    </w:p>
    <w:p w:rsidR="00213CCF" w:rsidRPr="00247693" w:rsidRDefault="00213CCF" w:rsidP="00213CCF">
      <w:pPr>
        <w:ind w:firstLine="284"/>
        <w:jc w:val="both"/>
        <w:rPr>
          <w:color w:val="000000"/>
          <w:lang w:val="en-US"/>
        </w:rPr>
      </w:pPr>
      <w:r w:rsidRPr="00247693">
        <w:rPr>
          <w:color w:val="000000"/>
          <w:lang w:val="en-US"/>
        </w:rPr>
        <w:t xml:space="preserve">8. </w:t>
      </w:r>
      <w:proofErr w:type="spellStart"/>
      <w:r w:rsidRPr="00247693">
        <w:rPr>
          <w:color w:val="000000"/>
          <w:lang w:val="en-US"/>
        </w:rPr>
        <w:t>Fiapshev</w:t>
      </w:r>
      <w:proofErr w:type="spellEnd"/>
      <w:r w:rsidRPr="00247693">
        <w:rPr>
          <w:color w:val="000000"/>
          <w:lang w:val="en-US"/>
        </w:rPr>
        <w:t xml:space="preserve"> </w:t>
      </w:r>
      <w:proofErr w:type="spellStart"/>
      <w:r w:rsidRPr="00247693">
        <w:rPr>
          <w:color w:val="000000"/>
          <w:lang w:val="en-US"/>
        </w:rPr>
        <w:t>B.Kh</w:t>
      </w:r>
      <w:proofErr w:type="spellEnd"/>
      <w:r w:rsidRPr="00247693">
        <w:rPr>
          <w:color w:val="000000"/>
          <w:lang w:val="en-US"/>
        </w:rPr>
        <w:t xml:space="preserve">., </w:t>
      </w:r>
      <w:proofErr w:type="spellStart"/>
      <w:r w:rsidRPr="00247693">
        <w:rPr>
          <w:color w:val="000000"/>
          <w:lang w:val="en-US"/>
        </w:rPr>
        <w:t>Kerefov</w:t>
      </w:r>
      <w:proofErr w:type="spellEnd"/>
      <w:r w:rsidRPr="00247693">
        <w:rPr>
          <w:color w:val="000000"/>
          <w:lang w:val="en-US"/>
        </w:rPr>
        <w:t xml:space="preserve"> K.N. </w:t>
      </w:r>
      <w:proofErr w:type="spellStart"/>
      <w:r w:rsidRPr="00247693">
        <w:rPr>
          <w:i/>
          <w:color w:val="000000"/>
          <w:shd w:val="clear" w:color="auto" w:fill="FFFFFF"/>
          <w:lang w:val="en-US"/>
        </w:rPr>
        <w:t>Pochvennyye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rayony</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Kabardino-Balkarii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i</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ikh</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sel'sko-khozyaystvennyye</w:t>
      </w:r>
      <w:proofErr w:type="spellEnd"/>
      <w:r w:rsidRPr="00247693">
        <w:rPr>
          <w:i/>
          <w:color w:val="000000"/>
          <w:shd w:val="clear" w:color="auto" w:fill="FFFFFF"/>
          <w:lang w:val="en-US"/>
        </w:rPr>
        <w:t xml:space="preserve"> </w:t>
      </w:r>
      <w:proofErr w:type="spellStart"/>
      <w:r w:rsidRPr="00247693">
        <w:rPr>
          <w:i/>
          <w:color w:val="000000"/>
          <w:shd w:val="clear" w:color="auto" w:fill="FFFFFF"/>
          <w:lang w:val="en-US"/>
        </w:rPr>
        <w:t>osobennosti</w:t>
      </w:r>
      <w:proofErr w:type="spellEnd"/>
      <w:r w:rsidRPr="00247693">
        <w:rPr>
          <w:color w:val="000000"/>
          <w:shd w:val="clear" w:color="auto" w:fill="FFFFFF"/>
          <w:lang w:val="en-US"/>
        </w:rPr>
        <w:t xml:space="preserve"> </w:t>
      </w:r>
      <w:r w:rsidRPr="00247693">
        <w:rPr>
          <w:color w:val="000000"/>
          <w:lang w:val="en-US"/>
        </w:rPr>
        <w:t>[Soil regions of Kabardino-Balkaria and their agricultural features]. Nalchik, 1968. 142 p.</w:t>
      </w:r>
    </w:p>
    <w:p w:rsidR="00213CCF" w:rsidRPr="00247693" w:rsidRDefault="00213CCF" w:rsidP="00213CCF">
      <w:pPr>
        <w:ind w:firstLine="284"/>
        <w:jc w:val="both"/>
        <w:rPr>
          <w:color w:val="000000"/>
          <w:spacing w:val="-4"/>
          <w:lang w:val="en-US"/>
        </w:rPr>
      </w:pPr>
      <w:r w:rsidRPr="00247693">
        <w:rPr>
          <w:color w:val="000000"/>
          <w:spacing w:val="-4"/>
          <w:lang w:val="en-US"/>
        </w:rPr>
        <w:t xml:space="preserve">9. </w:t>
      </w:r>
      <w:proofErr w:type="spellStart"/>
      <w:r w:rsidRPr="00247693">
        <w:rPr>
          <w:color w:val="000000"/>
          <w:spacing w:val="-4"/>
          <w:lang w:val="en-US"/>
        </w:rPr>
        <w:t>Ageev</w:t>
      </w:r>
      <w:proofErr w:type="spellEnd"/>
      <w:r w:rsidRPr="00247693">
        <w:rPr>
          <w:color w:val="000000"/>
          <w:spacing w:val="-4"/>
          <w:lang w:val="en-US"/>
        </w:rPr>
        <w:t xml:space="preserve"> V.V. </w:t>
      </w:r>
      <w:proofErr w:type="spellStart"/>
      <w:r w:rsidRPr="00247693">
        <w:rPr>
          <w:i/>
          <w:color w:val="000000"/>
          <w:spacing w:val="-4"/>
          <w:shd w:val="clear" w:color="auto" w:fill="FFFFFF"/>
          <w:lang w:val="en-US"/>
        </w:rPr>
        <w:t>Intensivnoye</w:t>
      </w:r>
      <w:proofErr w:type="spellEnd"/>
      <w:r w:rsidRPr="00247693">
        <w:rPr>
          <w:i/>
          <w:color w:val="000000"/>
          <w:spacing w:val="-4"/>
          <w:shd w:val="clear" w:color="auto" w:fill="FFFFFF"/>
          <w:lang w:val="en-US"/>
        </w:rPr>
        <w:t xml:space="preserve"> </w:t>
      </w:r>
      <w:proofErr w:type="spellStart"/>
      <w:r w:rsidRPr="00247693">
        <w:rPr>
          <w:i/>
          <w:color w:val="000000"/>
          <w:spacing w:val="-4"/>
          <w:shd w:val="clear" w:color="auto" w:fill="FFFFFF"/>
          <w:lang w:val="en-US"/>
        </w:rPr>
        <w:t>ispol'zovaniya</w:t>
      </w:r>
      <w:proofErr w:type="spellEnd"/>
      <w:r w:rsidRPr="00247693">
        <w:rPr>
          <w:i/>
          <w:color w:val="000000"/>
          <w:spacing w:val="-4"/>
          <w:shd w:val="clear" w:color="auto" w:fill="FFFFFF"/>
          <w:lang w:val="en-US"/>
        </w:rPr>
        <w:t xml:space="preserve"> </w:t>
      </w:r>
      <w:proofErr w:type="spellStart"/>
      <w:r w:rsidRPr="00247693">
        <w:rPr>
          <w:i/>
          <w:color w:val="000000"/>
          <w:spacing w:val="-4"/>
          <w:shd w:val="clear" w:color="auto" w:fill="FFFFFF"/>
          <w:lang w:val="en-US"/>
        </w:rPr>
        <w:t>pashni</w:t>
      </w:r>
      <w:proofErr w:type="spellEnd"/>
      <w:r w:rsidRPr="00247693">
        <w:rPr>
          <w:color w:val="000000"/>
          <w:spacing w:val="-4"/>
          <w:shd w:val="clear" w:color="auto" w:fill="FFFFFF"/>
          <w:lang w:val="en-US"/>
        </w:rPr>
        <w:t xml:space="preserve"> </w:t>
      </w:r>
      <w:r w:rsidRPr="00247693">
        <w:rPr>
          <w:color w:val="000000"/>
          <w:spacing w:val="-4"/>
          <w:lang w:val="en-US"/>
        </w:rPr>
        <w:t>[Intensive use of arable land]. M., 1984. 199 p.</w:t>
      </w:r>
    </w:p>
    <w:p w:rsidR="00213CCF" w:rsidRDefault="00213CCF">
      <w:pPr>
        <w:rPr>
          <w:lang w:val="en-US"/>
        </w:rPr>
      </w:pPr>
    </w:p>
    <w:p w:rsidR="00213CCF" w:rsidRPr="00247693" w:rsidRDefault="00213CCF" w:rsidP="00213CCF">
      <w:pPr>
        <w:ind w:firstLine="284"/>
        <w:jc w:val="both"/>
        <w:rPr>
          <w:color w:val="000000"/>
          <w:sz w:val="20"/>
          <w:szCs w:val="20"/>
          <w:lang w:val="en-US"/>
        </w:rPr>
      </w:pPr>
      <w:r>
        <w:rPr>
          <w:b/>
          <w:sz w:val="20"/>
          <w:szCs w:val="20"/>
          <w:u w:val="single"/>
          <w:lang w:val="en-US"/>
        </w:rPr>
        <w:t>Information about the author</w:t>
      </w:r>
      <w:r w:rsidRPr="00DE6626">
        <w:rPr>
          <w:b/>
          <w:sz w:val="20"/>
          <w:szCs w:val="20"/>
          <w:u w:val="single"/>
          <w:lang w:val="en-US"/>
        </w:rPr>
        <w:t>:</w:t>
      </w:r>
    </w:p>
    <w:p w:rsidR="00213CCF" w:rsidRPr="00454B7B" w:rsidRDefault="00213CCF" w:rsidP="00213CCF">
      <w:pPr>
        <w:ind w:firstLine="284"/>
        <w:jc w:val="both"/>
        <w:rPr>
          <w:color w:val="000000"/>
          <w:sz w:val="10"/>
          <w:szCs w:val="10"/>
          <w:lang w:val="en-US"/>
        </w:rPr>
      </w:pPr>
    </w:p>
    <w:p w:rsidR="00213CCF" w:rsidRPr="00817A76" w:rsidRDefault="00213CCF" w:rsidP="00213CCF">
      <w:pPr>
        <w:tabs>
          <w:tab w:val="left" w:pos="720"/>
          <w:tab w:val="left" w:pos="900"/>
          <w:tab w:val="left" w:pos="990"/>
        </w:tabs>
        <w:ind w:firstLine="284"/>
        <w:jc w:val="both"/>
        <w:rPr>
          <w:spacing w:val="-4"/>
          <w:sz w:val="20"/>
          <w:szCs w:val="20"/>
          <w:lang w:val="en-US"/>
        </w:rPr>
      </w:pPr>
      <w:proofErr w:type="spellStart"/>
      <w:r w:rsidRPr="00817A76">
        <w:rPr>
          <w:b/>
          <w:spacing w:val="-4"/>
          <w:sz w:val="20"/>
          <w:szCs w:val="20"/>
          <w:lang w:val="en-US"/>
        </w:rPr>
        <w:t>Eneev</w:t>
      </w:r>
      <w:proofErr w:type="spellEnd"/>
      <w:r w:rsidRPr="00817A76">
        <w:rPr>
          <w:b/>
          <w:spacing w:val="-4"/>
          <w:sz w:val="20"/>
          <w:szCs w:val="20"/>
          <w:lang w:val="en-US"/>
        </w:rPr>
        <w:t xml:space="preserve">  </w:t>
      </w:r>
      <w:proofErr w:type="spellStart"/>
      <w:r w:rsidRPr="00817A76">
        <w:rPr>
          <w:b/>
          <w:spacing w:val="-4"/>
          <w:sz w:val="20"/>
          <w:szCs w:val="20"/>
          <w:lang w:val="en-US"/>
        </w:rPr>
        <w:t>Makhty</w:t>
      </w:r>
      <w:proofErr w:type="spellEnd"/>
      <w:r w:rsidRPr="00817A76">
        <w:rPr>
          <w:b/>
          <w:spacing w:val="-4"/>
          <w:sz w:val="20"/>
          <w:szCs w:val="20"/>
          <w:lang w:val="en-US"/>
        </w:rPr>
        <w:t xml:space="preserve">  </w:t>
      </w:r>
      <w:proofErr w:type="spellStart"/>
      <w:r w:rsidRPr="00817A76">
        <w:rPr>
          <w:b/>
          <w:spacing w:val="-4"/>
          <w:sz w:val="20"/>
          <w:szCs w:val="20"/>
          <w:lang w:val="en-US"/>
        </w:rPr>
        <w:t>Dzharakhmatovich</w:t>
      </w:r>
      <w:proofErr w:type="spellEnd"/>
      <w:r w:rsidRPr="00817A76">
        <w:rPr>
          <w:b/>
          <w:spacing w:val="-4"/>
          <w:sz w:val="20"/>
          <w:szCs w:val="20"/>
          <w:lang w:val="en-US"/>
        </w:rPr>
        <w:t>,</w:t>
      </w:r>
      <w:r w:rsidRPr="00817A76">
        <w:rPr>
          <w:spacing w:val="-4"/>
          <w:sz w:val="20"/>
          <w:szCs w:val="20"/>
          <w:lang w:val="en-US"/>
        </w:rPr>
        <w:t xml:space="preserve">  Candidate  of  Agricultural  Sciences,  senior   researcher,  Institute  of  Agriculture – a branch of the </w:t>
      </w:r>
      <w:proofErr w:type="spellStart"/>
      <w:r w:rsidRPr="00817A76">
        <w:rPr>
          <w:spacing w:val="-4"/>
          <w:sz w:val="20"/>
          <w:szCs w:val="20"/>
          <w:lang w:val="en-US"/>
        </w:rPr>
        <w:t>Kabardino-Balkarian</w:t>
      </w:r>
      <w:proofErr w:type="spellEnd"/>
      <w:r w:rsidRPr="00817A76">
        <w:rPr>
          <w:spacing w:val="-4"/>
          <w:sz w:val="20"/>
          <w:szCs w:val="20"/>
          <w:lang w:val="en-US"/>
        </w:rPr>
        <w:t xml:space="preserve"> Scientific Center of the Russian Academy of Sciences.</w:t>
      </w:r>
    </w:p>
    <w:p w:rsidR="00213CCF" w:rsidRPr="00817A76" w:rsidRDefault="00213CCF" w:rsidP="00213CCF">
      <w:pPr>
        <w:tabs>
          <w:tab w:val="left" w:pos="720"/>
          <w:tab w:val="left" w:pos="900"/>
          <w:tab w:val="left" w:pos="990"/>
        </w:tabs>
        <w:ind w:firstLine="284"/>
        <w:jc w:val="both"/>
        <w:rPr>
          <w:sz w:val="20"/>
          <w:szCs w:val="20"/>
          <w:lang w:val="en-US"/>
        </w:rPr>
      </w:pPr>
      <w:r w:rsidRPr="00817A76">
        <w:rPr>
          <w:sz w:val="20"/>
          <w:szCs w:val="20"/>
          <w:lang w:val="en-US"/>
        </w:rPr>
        <w:t xml:space="preserve">360004, KBR, Nalchik, Kirov </w:t>
      </w:r>
      <w:proofErr w:type="gramStart"/>
      <w:r w:rsidRPr="00817A76">
        <w:rPr>
          <w:sz w:val="20"/>
          <w:szCs w:val="20"/>
          <w:lang w:val="en-US"/>
        </w:rPr>
        <w:t>street</w:t>
      </w:r>
      <w:proofErr w:type="gramEnd"/>
      <w:r w:rsidRPr="00817A76">
        <w:rPr>
          <w:sz w:val="20"/>
          <w:szCs w:val="20"/>
          <w:lang w:val="en-US"/>
        </w:rPr>
        <w:t>, 224.</w:t>
      </w:r>
    </w:p>
    <w:p w:rsidR="00213CCF" w:rsidRPr="00817A76" w:rsidRDefault="00213CCF" w:rsidP="00213CCF">
      <w:pPr>
        <w:tabs>
          <w:tab w:val="left" w:pos="720"/>
          <w:tab w:val="left" w:pos="900"/>
          <w:tab w:val="left" w:pos="990"/>
        </w:tabs>
        <w:ind w:firstLine="284"/>
        <w:jc w:val="both"/>
        <w:rPr>
          <w:sz w:val="20"/>
          <w:szCs w:val="20"/>
          <w:lang w:val="en-US"/>
        </w:rPr>
      </w:pPr>
      <w:r w:rsidRPr="00817A76">
        <w:rPr>
          <w:sz w:val="20"/>
          <w:szCs w:val="20"/>
          <w:lang w:val="en-US"/>
        </w:rPr>
        <w:t>Ph. 8-962-649-59-18.</w:t>
      </w:r>
    </w:p>
    <w:p w:rsidR="00213CCF" w:rsidRPr="00CC748E" w:rsidRDefault="00213CCF" w:rsidP="00213CCF">
      <w:pPr>
        <w:tabs>
          <w:tab w:val="left" w:pos="720"/>
          <w:tab w:val="left" w:pos="900"/>
          <w:tab w:val="left" w:pos="990"/>
        </w:tabs>
        <w:ind w:firstLine="284"/>
        <w:jc w:val="both"/>
        <w:rPr>
          <w:color w:val="000000"/>
          <w:sz w:val="18"/>
          <w:szCs w:val="18"/>
        </w:rPr>
      </w:pPr>
      <w:r w:rsidRPr="00817A76">
        <w:rPr>
          <w:sz w:val="20"/>
          <w:szCs w:val="20"/>
          <w:lang w:val="en-US"/>
        </w:rPr>
        <w:t>E-mail: kbniish2007@yandex.ru</w:t>
      </w:r>
    </w:p>
    <w:p w:rsidR="00213CCF" w:rsidRPr="00213CCF" w:rsidRDefault="00213CCF">
      <w:pPr>
        <w:rPr>
          <w:lang w:val="en-US"/>
        </w:rPr>
      </w:pPr>
      <w:bookmarkStart w:id="0" w:name="_GoBack"/>
      <w:bookmarkEnd w:id="0"/>
    </w:p>
    <w:sectPr w:rsidR="00213CCF" w:rsidRPr="00213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13"/>
    <w:rsid w:val="0012295A"/>
    <w:rsid w:val="00213CCF"/>
    <w:rsid w:val="00861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C99B"/>
  <w15:chartTrackingRefBased/>
  <w15:docId w15:val="{B758C21B-FFC4-4266-8E3A-A7359405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CCF"/>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13CCF"/>
    <w:rPr>
      <w:b/>
      <w:bCs/>
    </w:rPr>
  </w:style>
  <w:style w:type="character" w:styleId="a4">
    <w:name w:val="Hyperlink"/>
    <w:uiPriority w:val="99"/>
    <w:qFormat/>
    <w:rsid w:val="00213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niish20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2020-09-09T16:48:00Z</dcterms:created>
  <dcterms:modified xsi:type="dcterms:W3CDTF">2020-09-09T16:49:00Z</dcterms:modified>
</cp:coreProperties>
</file>