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0B0" w:rsidRPr="00E16186" w:rsidRDefault="00B500B0" w:rsidP="00B500B0">
      <w:pPr>
        <w:rPr>
          <w:i/>
          <w:color w:val="000000"/>
          <w:sz w:val="22"/>
          <w:szCs w:val="22"/>
        </w:rPr>
      </w:pPr>
      <w:r w:rsidRPr="00E16186">
        <w:rPr>
          <w:i/>
          <w:color w:val="000000"/>
          <w:sz w:val="22"/>
          <w:szCs w:val="22"/>
        </w:rPr>
        <w:t>УДК 635.64:631.5</w:t>
      </w:r>
    </w:p>
    <w:p w:rsidR="00B500B0" w:rsidRPr="00E16186" w:rsidRDefault="00B500B0" w:rsidP="00B500B0">
      <w:pPr>
        <w:jc w:val="both"/>
        <w:rPr>
          <w:rFonts w:eastAsia="Calibri"/>
          <w:i/>
          <w:sz w:val="22"/>
          <w:szCs w:val="22"/>
        </w:rPr>
      </w:pPr>
      <w:r w:rsidRPr="00E16186">
        <w:rPr>
          <w:i/>
          <w:sz w:val="22"/>
          <w:szCs w:val="22"/>
        </w:rPr>
        <w:t>DOI:</w:t>
      </w:r>
      <w:r w:rsidRPr="00E16186">
        <w:rPr>
          <w:rStyle w:val="a3"/>
          <w:b w:val="0"/>
          <w:bCs w:val="0"/>
          <w:i/>
          <w:color w:val="2B2E2F"/>
          <w:sz w:val="22"/>
          <w:szCs w:val="22"/>
        </w:rPr>
        <w:t>10.35330</w:t>
      </w:r>
      <w:r w:rsidRPr="00E16186">
        <w:rPr>
          <w:b/>
          <w:bCs/>
          <w:i/>
          <w:sz w:val="22"/>
          <w:szCs w:val="22"/>
        </w:rPr>
        <w:t>/</w:t>
      </w:r>
      <w:r w:rsidRPr="00E16186">
        <w:rPr>
          <w:i/>
          <w:sz w:val="22"/>
          <w:szCs w:val="22"/>
        </w:rPr>
        <w:t xml:space="preserve">1991-6639-2020-4-96-34-39     </w:t>
      </w:r>
    </w:p>
    <w:p w:rsidR="000C5462" w:rsidRDefault="00B500B0"/>
    <w:p w:rsidR="00B500B0" w:rsidRPr="00E16186" w:rsidRDefault="00B500B0" w:rsidP="00B500B0">
      <w:pPr>
        <w:pStyle w:val="a4"/>
        <w:shd w:val="clear" w:color="auto" w:fill="FFFFFF"/>
        <w:spacing w:before="0" w:beforeAutospacing="0" w:after="0" w:afterAutospacing="0"/>
        <w:jc w:val="center"/>
        <w:rPr>
          <w:b/>
          <w:color w:val="000000"/>
          <w:sz w:val="28"/>
          <w:szCs w:val="28"/>
          <w:lang w:val="en-US"/>
        </w:rPr>
      </w:pPr>
      <w:r w:rsidRPr="00E16186">
        <w:rPr>
          <w:b/>
          <w:color w:val="000000"/>
          <w:sz w:val="28"/>
          <w:szCs w:val="28"/>
          <w:lang w:val="en-US"/>
        </w:rPr>
        <w:t xml:space="preserve">STUDY OF THE EFFICIENCY OF GROWTH REGULATORS </w:t>
      </w:r>
    </w:p>
    <w:p w:rsidR="00B500B0" w:rsidRPr="00E16186" w:rsidRDefault="00B500B0" w:rsidP="00B500B0">
      <w:pPr>
        <w:pStyle w:val="a4"/>
        <w:shd w:val="clear" w:color="auto" w:fill="FFFFFF"/>
        <w:spacing w:before="0" w:beforeAutospacing="0" w:after="0" w:afterAutospacing="0"/>
        <w:jc w:val="center"/>
        <w:rPr>
          <w:b/>
          <w:color w:val="000000"/>
          <w:sz w:val="28"/>
          <w:szCs w:val="28"/>
          <w:lang w:val="en-US"/>
        </w:rPr>
      </w:pPr>
      <w:r w:rsidRPr="00E16186">
        <w:rPr>
          <w:b/>
          <w:color w:val="000000"/>
          <w:sz w:val="28"/>
          <w:szCs w:val="28"/>
          <w:lang w:val="en-US"/>
        </w:rPr>
        <w:t xml:space="preserve">OF THE FIRM "POLIDON AGRO" WHEN GROWING </w:t>
      </w:r>
    </w:p>
    <w:p w:rsidR="00B500B0" w:rsidRPr="00E16186" w:rsidRDefault="00B500B0" w:rsidP="00B500B0">
      <w:pPr>
        <w:pStyle w:val="a4"/>
        <w:shd w:val="clear" w:color="auto" w:fill="FFFFFF"/>
        <w:spacing w:before="0" w:beforeAutospacing="0" w:after="0" w:afterAutospacing="0"/>
        <w:jc w:val="center"/>
        <w:rPr>
          <w:b/>
          <w:color w:val="000000"/>
          <w:sz w:val="28"/>
          <w:szCs w:val="28"/>
          <w:lang w:val="en-US"/>
        </w:rPr>
      </w:pPr>
      <w:r w:rsidRPr="00E16186">
        <w:rPr>
          <w:b/>
          <w:color w:val="000000"/>
          <w:sz w:val="28"/>
          <w:szCs w:val="28"/>
          <w:lang w:val="en-US"/>
        </w:rPr>
        <w:t>“PINK PARADISE” TOMATO</w:t>
      </w:r>
    </w:p>
    <w:p w:rsidR="00B500B0" w:rsidRPr="00BF692B" w:rsidRDefault="00B500B0" w:rsidP="00B500B0">
      <w:pPr>
        <w:jc w:val="center"/>
        <w:rPr>
          <w:b/>
          <w:sz w:val="16"/>
          <w:szCs w:val="16"/>
          <w:lang w:val="en-US"/>
        </w:rPr>
      </w:pPr>
    </w:p>
    <w:p w:rsidR="00B500B0" w:rsidRPr="00E16186" w:rsidRDefault="00B500B0" w:rsidP="00B500B0">
      <w:pPr>
        <w:jc w:val="center"/>
        <w:rPr>
          <w:b/>
          <w:color w:val="000000"/>
          <w:lang w:val="en-US"/>
        </w:rPr>
      </w:pPr>
      <w:r w:rsidRPr="00683B66">
        <w:rPr>
          <w:b/>
          <w:lang w:val="en-US"/>
        </w:rPr>
        <w:t>A.K. EZAOV</w:t>
      </w:r>
      <w:r w:rsidRPr="00E74ABB">
        <w:rPr>
          <w:b/>
          <w:vertAlign w:val="superscript"/>
          <w:lang w:val="en-US"/>
        </w:rPr>
        <w:t>1</w:t>
      </w:r>
      <w:r w:rsidRPr="00683B66">
        <w:rPr>
          <w:b/>
          <w:lang w:val="en-US"/>
        </w:rPr>
        <w:t>, E.Z. SHONTUKOV</w:t>
      </w:r>
      <w:r w:rsidRPr="00E74ABB">
        <w:rPr>
          <w:b/>
          <w:vertAlign w:val="superscript"/>
          <w:lang w:val="en-US"/>
        </w:rPr>
        <w:t>2</w:t>
      </w:r>
      <w:r w:rsidRPr="00683B66">
        <w:rPr>
          <w:b/>
          <w:lang w:val="en-US"/>
        </w:rPr>
        <w:t>,</w:t>
      </w:r>
      <w:r w:rsidRPr="00E16186">
        <w:rPr>
          <w:b/>
          <w:color w:val="000000"/>
          <w:lang w:val="en-US"/>
        </w:rPr>
        <w:t xml:space="preserve"> A.R. SABOLIROV</w:t>
      </w:r>
      <w:r w:rsidRPr="00E16186">
        <w:rPr>
          <w:b/>
          <w:color w:val="000000"/>
          <w:vertAlign w:val="superscript"/>
          <w:lang w:val="en-US"/>
        </w:rPr>
        <w:t>2</w:t>
      </w:r>
    </w:p>
    <w:p w:rsidR="00B500B0" w:rsidRPr="00E16186" w:rsidRDefault="00B500B0" w:rsidP="00B500B0">
      <w:pPr>
        <w:jc w:val="center"/>
        <w:rPr>
          <w:b/>
          <w:color w:val="000000"/>
          <w:sz w:val="14"/>
          <w:szCs w:val="14"/>
          <w:lang w:val="en-US"/>
        </w:rPr>
      </w:pPr>
    </w:p>
    <w:p w:rsidR="00B500B0" w:rsidRPr="00A21C4A" w:rsidRDefault="00B500B0" w:rsidP="00B500B0">
      <w:pPr>
        <w:jc w:val="center"/>
        <w:rPr>
          <w:rFonts w:cs="Arial"/>
          <w:sz w:val="20"/>
          <w:szCs w:val="20"/>
          <w:lang w:val="en-US"/>
        </w:rPr>
      </w:pPr>
      <w:r w:rsidRPr="00A21C4A">
        <w:rPr>
          <w:rFonts w:cs="Arial"/>
          <w:sz w:val="20"/>
          <w:szCs w:val="20"/>
          <w:lang w:val="en-US"/>
        </w:rPr>
        <w:t xml:space="preserve"> </w:t>
      </w:r>
      <w:r w:rsidRPr="00E16186">
        <w:rPr>
          <w:rFonts w:cs="Arial"/>
          <w:sz w:val="20"/>
          <w:szCs w:val="20"/>
          <w:vertAlign w:val="superscript"/>
          <w:lang w:val="en-US"/>
        </w:rPr>
        <w:t>1</w:t>
      </w:r>
      <w:r w:rsidRPr="00A21C4A">
        <w:rPr>
          <w:rFonts w:cs="Arial"/>
          <w:sz w:val="20"/>
          <w:szCs w:val="20"/>
          <w:lang w:val="en-US"/>
        </w:rPr>
        <w:t xml:space="preserve">Ministry of Education, </w:t>
      </w:r>
    </w:p>
    <w:p w:rsidR="00B500B0" w:rsidRPr="00A21C4A" w:rsidRDefault="00B500B0" w:rsidP="00B500B0">
      <w:pPr>
        <w:spacing w:line="220" w:lineRule="exact"/>
        <w:jc w:val="center"/>
        <w:rPr>
          <w:rFonts w:cs="Arial"/>
          <w:sz w:val="20"/>
          <w:szCs w:val="20"/>
          <w:lang w:val="en-US"/>
        </w:rPr>
      </w:pPr>
      <w:r w:rsidRPr="00A21C4A">
        <w:rPr>
          <w:rFonts w:cs="Arial"/>
          <w:sz w:val="20"/>
          <w:szCs w:val="20"/>
          <w:lang w:val="en-US"/>
        </w:rPr>
        <w:t>Science and Youth Affairs of the KBR</w:t>
      </w:r>
    </w:p>
    <w:p w:rsidR="00B500B0" w:rsidRPr="00683B66" w:rsidRDefault="00B500B0" w:rsidP="00B500B0">
      <w:pPr>
        <w:spacing w:line="220" w:lineRule="exact"/>
        <w:jc w:val="center"/>
        <w:rPr>
          <w:rFonts w:cs="Arial"/>
          <w:sz w:val="20"/>
          <w:szCs w:val="20"/>
          <w:lang w:val="en-US"/>
        </w:rPr>
      </w:pPr>
      <w:r w:rsidRPr="00A21C4A">
        <w:rPr>
          <w:rFonts w:cs="Arial"/>
          <w:sz w:val="20"/>
          <w:szCs w:val="20"/>
          <w:lang w:val="en-US"/>
        </w:rPr>
        <w:t>360000, K</w:t>
      </w:r>
      <w:r w:rsidRPr="00683B66">
        <w:rPr>
          <w:rFonts w:cs="Arial"/>
          <w:sz w:val="20"/>
          <w:szCs w:val="20"/>
          <w:lang w:val="en-US"/>
        </w:rPr>
        <w:t xml:space="preserve">BR, Nalchik, </w:t>
      </w:r>
      <w:proofErr w:type="spellStart"/>
      <w:r w:rsidRPr="00683B66">
        <w:rPr>
          <w:rFonts w:cs="Arial"/>
          <w:sz w:val="20"/>
          <w:szCs w:val="20"/>
          <w:lang w:val="en-US"/>
        </w:rPr>
        <w:t>Keshokova</w:t>
      </w:r>
      <w:proofErr w:type="spellEnd"/>
      <w:r w:rsidRPr="00683B66">
        <w:rPr>
          <w:rFonts w:cs="Arial"/>
          <w:sz w:val="20"/>
          <w:szCs w:val="20"/>
          <w:lang w:val="en-US"/>
        </w:rPr>
        <w:t xml:space="preserve"> </w:t>
      </w:r>
      <w:proofErr w:type="gramStart"/>
      <w:r w:rsidRPr="00683B66">
        <w:rPr>
          <w:rFonts w:cs="Arial"/>
          <w:sz w:val="20"/>
          <w:szCs w:val="20"/>
          <w:lang w:val="en-US"/>
        </w:rPr>
        <w:t>street</w:t>
      </w:r>
      <w:proofErr w:type="gramEnd"/>
      <w:r w:rsidRPr="00683B66">
        <w:rPr>
          <w:rFonts w:cs="Arial"/>
          <w:sz w:val="20"/>
          <w:szCs w:val="20"/>
          <w:lang w:val="en-US"/>
        </w:rPr>
        <w:t>, 43</w:t>
      </w:r>
    </w:p>
    <w:p w:rsidR="00B500B0" w:rsidRPr="00683B66" w:rsidRDefault="00B500B0" w:rsidP="00B500B0">
      <w:pPr>
        <w:spacing w:line="220" w:lineRule="exact"/>
        <w:jc w:val="center"/>
        <w:rPr>
          <w:rFonts w:cs="Arial"/>
          <w:sz w:val="20"/>
          <w:szCs w:val="20"/>
          <w:lang w:val="en-US"/>
        </w:rPr>
      </w:pPr>
      <w:r w:rsidRPr="00683B66">
        <w:rPr>
          <w:rFonts w:cs="Arial"/>
          <w:sz w:val="20"/>
          <w:szCs w:val="20"/>
          <w:lang w:val="en-US"/>
        </w:rPr>
        <w:t xml:space="preserve">E-mail: </w:t>
      </w:r>
      <w:hyperlink r:id="rId4" w:history="1">
        <w:r w:rsidRPr="00683B66">
          <w:rPr>
            <w:sz w:val="20"/>
            <w:szCs w:val="20"/>
            <w:lang w:val="en-US"/>
          </w:rPr>
          <w:t>minobrsc@kbr.ru</w:t>
        </w:r>
      </w:hyperlink>
    </w:p>
    <w:p w:rsidR="00B500B0" w:rsidRPr="00E16186" w:rsidRDefault="00B500B0" w:rsidP="00B500B0">
      <w:pPr>
        <w:pStyle w:val="1"/>
        <w:shd w:val="clear" w:color="auto" w:fill="FFFFFF"/>
        <w:spacing w:before="0" w:beforeAutospacing="0" w:after="0" w:afterAutospacing="0" w:line="220" w:lineRule="exact"/>
        <w:jc w:val="center"/>
        <w:rPr>
          <w:b w:val="0"/>
          <w:color w:val="000000"/>
          <w:sz w:val="20"/>
          <w:szCs w:val="20"/>
          <w:lang w:val="en-US"/>
        </w:rPr>
      </w:pPr>
      <w:r w:rsidRPr="00E16186">
        <w:rPr>
          <w:b w:val="0"/>
          <w:color w:val="000000"/>
          <w:sz w:val="20"/>
          <w:szCs w:val="20"/>
          <w:vertAlign w:val="superscript"/>
          <w:lang w:val="en-US"/>
        </w:rPr>
        <w:t>2</w:t>
      </w:r>
      <w:r w:rsidRPr="00E16186">
        <w:rPr>
          <w:b w:val="0"/>
          <w:color w:val="000000"/>
          <w:sz w:val="20"/>
          <w:szCs w:val="20"/>
          <w:lang w:val="en-US"/>
        </w:rPr>
        <w:t xml:space="preserve">Federal State Budgetary Educational Institution of Higher Education </w:t>
      </w:r>
    </w:p>
    <w:p w:rsidR="00B500B0" w:rsidRPr="00E16186" w:rsidRDefault="00B500B0" w:rsidP="00B500B0">
      <w:pPr>
        <w:pStyle w:val="1"/>
        <w:shd w:val="clear" w:color="auto" w:fill="FFFFFF"/>
        <w:spacing w:before="0" w:beforeAutospacing="0" w:after="0" w:afterAutospacing="0" w:line="220" w:lineRule="exact"/>
        <w:jc w:val="center"/>
        <w:rPr>
          <w:b w:val="0"/>
          <w:color w:val="000000"/>
          <w:sz w:val="20"/>
          <w:szCs w:val="20"/>
          <w:lang w:val="en-US"/>
        </w:rPr>
      </w:pPr>
      <w:r w:rsidRPr="00E16186">
        <w:rPr>
          <w:b w:val="0"/>
          <w:color w:val="000000"/>
          <w:sz w:val="20"/>
          <w:szCs w:val="20"/>
          <w:lang w:val="en-US"/>
        </w:rPr>
        <w:t>«</w:t>
      </w:r>
      <w:proofErr w:type="spellStart"/>
      <w:r w:rsidRPr="00E16186">
        <w:rPr>
          <w:b w:val="0"/>
          <w:color w:val="000000"/>
          <w:sz w:val="20"/>
          <w:szCs w:val="20"/>
          <w:lang w:val="en-US"/>
        </w:rPr>
        <w:t>Kabardino-Balkarian</w:t>
      </w:r>
      <w:proofErr w:type="spellEnd"/>
      <w:r w:rsidRPr="00E16186">
        <w:rPr>
          <w:b w:val="0"/>
          <w:color w:val="000000"/>
          <w:sz w:val="20"/>
          <w:szCs w:val="20"/>
          <w:lang w:val="en-US"/>
        </w:rPr>
        <w:t xml:space="preserve"> State Agrarian University named after V.M. </w:t>
      </w:r>
      <w:proofErr w:type="spellStart"/>
      <w:r w:rsidRPr="00E16186">
        <w:rPr>
          <w:b w:val="0"/>
          <w:color w:val="000000"/>
          <w:sz w:val="20"/>
          <w:szCs w:val="20"/>
          <w:lang w:val="en-US"/>
        </w:rPr>
        <w:t>Kokov</w:t>
      </w:r>
      <w:proofErr w:type="spellEnd"/>
      <w:r w:rsidRPr="00E16186">
        <w:rPr>
          <w:b w:val="0"/>
          <w:color w:val="000000"/>
          <w:sz w:val="20"/>
          <w:szCs w:val="20"/>
          <w:lang w:val="en-US"/>
        </w:rPr>
        <w:t>»</w:t>
      </w:r>
    </w:p>
    <w:p w:rsidR="00B500B0" w:rsidRPr="00683B66" w:rsidRDefault="00B500B0" w:rsidP="00B500B0">
      <w:pPr>
        <w:pStyle w:val="1"/>
        <w:shd w:val="clear" w:color="auto" w:fill="FFFFFF"/>
        <w:spacing w:before="0" w:beforeAutospacing="0" w:after="0" w:afterAutospacing="0" w:line="220" w:lineRule="exact"/>
        <w:jc w:val="center"/>
        <w:rPr>
          <w:rFonts w:cs="Arial"/>
          <w:b w:val="0"/>
          <w:sz w:val="20"/>
          <w:szCs w:val="20"/>
          <w:lang w:val="en-US"/>
        </w:rPr>
      </w:pPr>
      <w:r w:rsidRPr="00683B66">
        <w:rPr>
          <w:rFonts w:cs="Arial"/>
          <w:b w:val="0"/>
          <w:sz w:val="20"/>
          <w:szCs w:val="20"/>
          <w:lang w:val="en-US"/>
        </w:rPr>
        <w:t xml:space="preserve">360030, KBR, Nalchik, Lenin </w:t>
      </w:r>
      <w:proofErr w:type="gramStart"/>
      <w:r w:rsidRPr="00683B66">
        <w:rPr>
          <w:rFonts w:cs="Arial"/>
          <w:b w:val="0"/>
          <w:sz w:val="20"/>
          <w:szCs w:val="20"/>
          <w:lang w:val="en-US"/>
        </w:rPr>
        <w:t>street</w:t>
      </w:r>
      <w:proofErr w:type="gramEnd"/>
      <w:r w:rsidRPr="00683B66">
        <w:rPr>
          <w:rFonts w:cs="Arial"/>
          <w:b w:val="0"/>
          <w:sz w:val="20"/>
          <w:szCs w:val="20"/>
          <w:lang w:val="en-US"/>
        </w:rPr>
        <w:t>, 1v</w:t>
      </w:r>
    </w:p>
    <w:p w:rsidR="00B500B0" w:rsidRPr="00A21C4A" w:rsidRDefault="00B500B0" w:rsidP="00B500B0">
      <w:pPr>
        <w:jc w:val="center"/>
        <w:rPr>
          <w:rFonts w:cs="Arial"/>
          <w:sz w:val="20"/>
          <w:szCs w:val="20"/>
          <w:lang w:val="en-US"/>
        </w:rPr>
      </w:pPr>
      <w:r w:rsidRPr="00683B66">
        <w:rPr>
          <w:rFonts w:cs="Arial"/>
          <w:sz w:val="20"/>
          <w:szCs w:val="20"/>
          <w:lang w:val="en-US"/>
        </w:rPr>
        <w:t xml:space="preserve">E-mail: </w:t>
      </w:r>
      <w:hyperlink r:id="rId5" w:history="1">
        <w:r w:rsidRPr="00683B66">
          <w:rPr>
            <w:rFonts w:cs="Arial"/>
            <w:sz w:val="20"/>
            <w:szCs w:val="20"/>
            <w:lang w:val="en-US"/>
          </w:rPr>
          <w:t>kbgsha@rambler.ru</w:t>
        </w:r>
      </w:hyperlink>
    </w:p>
    <w:p w:rsidR="00B500B0" w:rsidRPr="00E16186" w:rsidRDefault="00B500B0" w:rsidP="00B500B0">
      <w:pPr>
        <w:ind w:firstLine="284"/>
        <w:jc w:val="both"/>
        <w:rPr>
          <w:b/>
          <w:color w:val="000000"/>
          <w:sz w:val="14"/>
          <w:szCs w:val="14"/>
          <w:lang w:val="en-US"/>
        </w:rPr>
      </w:pPr>
    </w:p>
    <w:p w:rsidR="00B500B0" w:rsidRPr="00E16186" w:rsidRDefault="00B500B0" w:rsidP="00B500B0">
      <w:pPr>
        <w:ind w:firstLine="284"/>
        <w:jc w:val="both"/>
        <w:rPr>
          <w:i/>
          <w:color w:val="000000"/>
          <w:spacing w:val="3"/>
          <w:sz w:val="22"/>
          <w:szCs w:val="22"/>
          <w:lang w:val="en-US"/>
        </w:rPr>
      </w:pPr>
      <w:r w:rsidRPr="00E16186">
        <w:rPr>
          <w:i/>
          <w:color w:val="000000"/>
          <w:spacing w:val="3"/>
          <w:sz w:val="22"/>
          <w:szCs w:val="22"/>
          <w:lang w:val="en-US"/>
        </w:rPr>
        <w:t>The article provides information on the influence of physiologically more active substances, growth regulators on the growth and development of plant vital processes, on tomato cultivation. Questions are raised about the impact of growth regulators. The aim of the study was to determine the effectiveness of tomato cultivation under KBR conditions using growth regulators. External environmental factors have a different effect on plants. Temperature variability, lack of moisture, lack or excess of minerals. The presence of many factors of exposure requires numerous methods of protection against adverse effects on the crop.</w:t>
      </w:r>
    </w:p>
    <w:p w:rsidR="00B500B0" w:rsidRPr="00E16186" w:rsidRDefault="00B500B0" w:rsidP="00B500B0">
      <w:pPr>
        <w:ind w:firstLine="284"/>
        <w:jc w:val="both"/>
        <w:rPr>
          <w:i/>
          <w:color w:val="000000"/>
          <w:sz w:val="22"/>
          <w:szCs w:val="22"/>
          <w:lang w:val="en-US"/>
        </w:rPr>
      </w:pPr>
      <w:r w:rsidRPr="00E16186">
        <w:rPr>
          <w:i/>
          <w:color w:val="000000"/>
          <w:sz w:val="22"/>
          <w:szCs w:val="22"/>
          <w:lang w:val="en-US"/>
        </w:rPr>
        <w:t xml:space="preserve">The paper describes the technology of using growth regulators in growing tomato crops. The experiments were carried out in 2018 - 2019 in the training experimental greenhouse of the </w:t>
      </w:r>
      <w:proofErr w:type="spellStart"/>
      <w:r w:rsidRPr="00E16186">
        <w:rPr>
          <w:i/>
          <w:color w:val="000000"/>
          <w:sz w:val="22"/>
          <w:szCs w:val="22"/>
          <w:lang w:val="en-US"/>
        </w:rPr>
        <w:t>Kabardino-Balkarian</w:t>
      </w:r>
      <w:proofErr w:type="spellEnd"/>
      <w:r w:rsidRPr="00E16186">
        <w:rPr>
          <w:i/>
          <w:color w:val="000000"/>
          <w:sz w:val="22"/>
          <w:szCs w:val="22"/>
          <w:lang w:val="en-US"/>
        </w:rPr>
        <w:t xml:space="preserve"> State Agrarian University. The results of the action of the </w:t>
      </w:r>
      <w:proofErr w:type="spellStart"/>
      <w:r w:rsidRPr="00E16186">
        <w:rPr>
          <w:i/>
          <w:color w:val="000000"/>
          <w:sz w:val="22"/>
          <w:szCs w:val="22"/>
          <w:lang w:val="en-US"/>
        </w:rPr>
        <w:t>organomineral</w:t>
      </w:r>
      <w:proofErr w:type="spellEnd"/>
      <w:r w:rsidRPr="00E16186">
        <w:rPr>
          <w:i/>
          <w:color w:val="000000"/>
          <w:sz w:val="22"/>
          <w:szCs w:val="22"/>
          <w:lang w:val="en-US"/>
        </w:rPr>
        <w:t xml:space="preserve"> complexes </w:t>
      </w:r>
      <w:proofErr w:type="spellStart"/>
      <w:r w:rsidRPr="00E16186">
        <w:rPr>
          <w:i/>
          <w:color w:val="000000"/>
          <w:sz w:val="22"/>
          <w:szCs w:val="22"/>
          <w:lang w:val="en-US"/>
        </w:rPr>
        <w:t>Polydon</w:t>
      </w:r>
      <w:proofErr w:type="spellEnd"/>
      <w:r w:rsidRPr="00E16186">
        <w:rPr>
          <w:i/>
          <w:color w:val="000000"/>
          <w:sz w:val="22"/>
          <w:szCs w:val="22"/>
          <w:lang w:val="en-US"/>
        </w:rPr>
        <w:t xml:space="preserve"> Bio </w:t>
      </w:r>
      <w:proofErr w:type="spellStart"/>
      <w:r w:rsidRPr="00E16186">
        <w:rPr>
          <w:i/>
          <w:color w:val="000000"/>
          <w:sz w:val="22"/>
          <w:szCs w:val="22"/>
          <w:lang w:val="en-US"/>
        </w:rPr>
        <w:t>Profi</w:t>
      </w:r>
      <w:proofErr w:type="spellEnd"/>
      <w:r w:rsidRPr="00E16186">
        <w:rPr>
          <w:i/>
          <w:color w:val="000000"/>
          <w:sz w:val="22"/>
          <w:szCs w:val="22"/>
          <w:lang w:val="en-US"/>
        </w:rPr>
        <w:t xml:space="preserve">, </w:t>
      </w:r>
      <w:proofErr w:type="spellStart"/>
      <w:r w:rsidRPr="00E16186">
        <w:rPr>
          <w:i/>
          <w:color w:val="000000"/>
          <w:sz w:val="22"/>
          <w:szCs w:val="22"/>
          <w:lang w:val="en-US"/>
        </w:rPr>
        <w:t>Polydon</w:t>
      </w:r>
      <w:proofErr w:type="spellEnd"/>
      <w:r w:rsidRPr="00E16186">
        <w:rPr>
          <w:i/>
          <w:color w:val="000000"/>
          <w:sz w:val="22"/>
          <w:szCs w:val="22"/>
          <w:lang w:val="en-US"/>
        </w:rPr>
        <w:t xml:space="preserve"> </w:t>
      </w:r>
      <w:proofErr w:type="spellStart"/>
      <w:r w:rsidRPr="00E16186">
        <w:rPr>
          <w:i/>
          <w:color w:val="000000"/>
          <w:sz w:val="22"/>
          <w:szCs w:val="22"/>
          <w:lang w:val="en-US"/>
        </w:rPr>
        <w:t>Bor</w:t>
      </w:r>
      <w:proofErr w:type="spellEnd"/>
      <w:r w:rsidRPr="00E16186">
        <w:rPr>
          <w:i/>
          <w:color w:val="000000"/>
          <w:sz w:val="22"/>
          <w:szCs w:val="22"/>
          <w:lang w:val="en-US"/>
        </w:rPr>
        <w:t xml:space="preserve">, </w:t>
      </w:r>
      <w:proofErr w:type="spellStart"/>
      <w:r w:rsidRPr="00E16186">
        <w:rPr>
          <w:i/>
          <w:color w:val="000000"/>
          <w:sz w:val="22"/>
          <w:szCs w:val="22"/>
          <w:lang w:val="en-US"/>
        </w:rPr>
        <w:t>Polydon</w:t>
      </w:r>
      <w:proofErr w:type="spellEnd"/>
      <w:r w:rsidRPr="00E16186">
        <w:rPr>
          <w:i/>
          <w:color w:val="000000"/>
          <w:sz w:val="22"/>
          <w:szCs w:val="22"/>
          <w:lang w:val="en-US"/>
        </w:rPr>
        <w:t xml:space="preserve"> </w:t>
      </w:r>
      <w:proofErr w:type="spellStart"/>
      <w:r w:rsidRPr="00E16186">
        <w:rPr>
          <w:i/>
          <w:color w:val="000000"/>
          <w:sz w:val="22"/>
          <w:szCs w:val="22"/>
          <w:lang w:val="en-US"/>
        </w:rPr>
        <w:t>Polyfight</w:t>
      </w:r>
      <w:proofErr w:type="spellEnd"/>
      <w:r w:rsidRPr="00E16186">
        <w:rPr>
          <w:i/>
          <w:color w:val="000000"/>
          <w:sz w:val="22"/>
          <w:szCs w:val="22"/>
          <w:lang w:val="en-US"/>
        </w:rPr>
        <w:t xml:space="preserve">, and </w:t>
      </w:r>
      <w:proofErr w:type="spellStart"/>
      <w:r w:rsidRPr="00E16186">
        <w:rPr>
          <w:i/>
          <w:color w:val="000000"/>
          <w:sz w:val="22"/>
          <w:szCs w:val="22"/>
          <w:lang w:val="en-US"/>
        </w:rPr>
        <w:t>Polydon</w:t>
      </w:r>
      <w:proofErr w:type="spellEnd"/>
      <w:r w:rsidRPr="00E16186">
        <w:rPr>
          <w:i/>
          <w:color w:val="000000"/>
          <w:sz w:val="22"/>
          <w:szCs w:val="22"/>
          <w:lang w:val="en-US"/>
        </w:rPr>
        <w:t xml:space="preserve"> Bond, which are the products of </w:t>
      </w:r>
      <w:proofErr w:type="spellStart"/>
      <w:r w:rsidRPr="00E16186">
        <w:rPr>
          <w:i/>
          <w:color w:val="000000"/>
          <w:sz w:val="22"/>
          <w:szCs w:val="22"/>
          <w:lang w:val="en-US"/>
        </w:rPr>
        <w:t>Polydon</w:t>
      </w:r>
      <w:proofErr w:type="spellEnd"/>
      <w:r w:rsidRPr="00E16186">
        <w:rPr>
          <w:i/>
          <w:color w:val="000000"/>
          <w:sz w:val="22"/>
          <w:szCs w:val="22"/>
          <w:lang w:val="en-US"/>
        </w:rPr>
        <w:t xml:space="preserve"> Agro, are obtained. There were 3 treatment options with different drugs at certain stages of Pink Paradise tomato cultivation, one of which was a control option. Based on the results of the experiments, conclusions are drawn, the most effective options for further recommendations to production are identified.</w:t>
      </w:r>
    </w:p>
    <w:p w:rsidR="00B500B0" w:rsidRPr="00E16186" w:rsidRDefault="00B500B0" w:rsidP="00B500B0">
      <w:pPr>
        <w:ind w:firstLine="284"/>
        <w:jc w:val="both"/>
        <w:rPr>
          <w:rStyle w:val="tlid-translation"/>
          <w:b/>
          <w:color w:val="000000"/>
          <w:sz w:val="14"/>
          <w:szCs w:val="14"/>
          <w:lang w:val="en-US"/>
        </w:rPr>
      </w:pPr>
    </w:p>
    <w:p w:rsidR="00B500B0" w:rsidRPr="00E16186" w:rsidRDefault="00B500B0" w:rsidP="00B500B0">
      <w:pPr>
        <w:ind w:firstLine="284"/>
        <w:jc w:val="both"/>
        <w:rPr>
          <w:rStyle w:val="tlid-translation"/>
          <w:color w:val="000000"/>
          <w:spacing w:val="3"/>
          <w:sz w:val="22"/>
          <w:szCs w:val="22"/>
          <w:lang w:val="en-US"/>
        </w:rPr>
      </w:pPr>
      <w:r w:rsidRPr="00E16186">
        <w:rPr>
          <w:rStyle w:val="tlid-translation"/>
          <w:b/>
          <w:color w:val="000000"/>
          <w:spacing w:val="3"/>
          <w:sz w:val="22"/>
          <w:szCs w:val="22"/>
          <w:lang w:val="en-US"/>
        </w:rPr>
        <w:t>Keywords:</w:t>
      </w:r>
      <w:r w:rsidRPr="00E16186">
        <w:rPr>
          <w:color w:val="000000"/>
          <w:spacing w:val="3"/>
          <w:sz w:val="22"/>
          <w:szCs w:val="22"/>
          <w:lang w:val="en-US"/>
        </w:rPr>
        <w:t xml:space="preserve"> </w:t>
      </w:r>
      <w:r w:rsidRPr="00E16186">
        <w:rPr>
          <w:rStyle w:val="tlid-translation"/>
          <w:color w:val="000000"/>
          <w:spacing w:val="3"/>
          <w:sz w:val="22"/>
          <w:szCs w:val="22"/>
          <w:lang w:val="en-US"/>
        </w:rPr>
        <w:t>Growth regulators, “</w:t>
      </w:r>
      <w:proofErr w:type="spellStart"/>
      <w:r w:rsidRPr="00E16186">
        <w:rPr>
          <w:rStyle w:val="tlid-translation"/>
          <w:color w:val="000000"/>
          <w:spacing w:val="3"/>
          <w:sz w:val="22"/>
          <w:szCs w:val="22"/>
          <w:lang w:val="en-US"/>
        </w:rPr>
        <w:t>Polydon</w:t>
      </w:r>
      <w:proofErr w:type="spellEnd"/>
      <w:r w:rsidRPr="00E16186">
        <w:rPr>
          <w:rStyle w:val="tlid-translation"/>
          <w:color w:val="000000"/>
          <w:spacing w:val="3"/>
          <w:sz w:val="22"/>
          <w:szCs w:val="22"/>
          <w:lang w:val="en-US"/>
        </w:rPr>
        <w:t xml:space="preserve"> Agro”, Pink Paradise, tomato, </w:t>
      </w:r>
      <w:proofErr w:type="spellStart"/>
      <w:r w:rsidRPr="00E16186">
        <w:rPr>
          <w:rStyle w:val="tlid-translation"/>
          <w:color w:val="000000"/>
          <w:spacing w:val="3"/>
          <w:sz w:val="22"/>
          <w:szCs w:val="22"/>
          <w:lang w:val="en-US"/>
        </w:rPr>
        <w:t>organomineral</w:t>
      </w:r>
      <w:proofErr w:type="spellEnd"/>
      <w:r w:rsidRPr="00E16186">
        <w:rPr>
          <w:rStyle w:val="tlid-translation"/>
          <w:color w:val="000000"/>
          <w:spacing w:val="3"/>
          <w:sz w:val="22"/>
          <w:szCs w:val="22"/>
          <w:lang w:val="en-US"/>
        </w:rPr>
        <w:t xml:space="preserve"> complex, processing.</w:t>
      </w:r>
    </w:p>
    <w:p w:rsidR="00B500B0" w:rsidRDefault="00B500B0">
      <w:pPr>
        <w:rPr>
          <w:lang w:val="en-US"/>
        </w:rPr>
      </w:pPr>
    </w:p>
    <w:p w:rsidR="00B500B0" w:rsidRDefault="00B500B0" w:rsidP="00B500B0">
      <w:pPr>
        <w:pStyle w:val="1"/>
        <w:shd w:val="clear" w:color="auto" w:fill="FFFFFF"/>
        <w:spacing w:before="0" w:beforeAutospacing="0" w:after="0" w:afterAutospacing="0"/>
        <w:jc w:val="center"/>
        <w:rPr>
          <w:sz w:val="24"/>
          <w:szCs w:val="24"/>
        </w:rPr>
      </w:pPr>
      <w:r w:rsidRPr="00683B66">
        <w:rPr>
          <w:sz w:val="24"/>
          <w:szCs w:val="24"/>
          <w:lang w:val="en-US"/>
        </w:rPr>
        <w:t>REFERENCES</w:t>
      </w:r>
    </w:p>
    <w:p w:rsidR="00B500B0" w:rsidRPr="005663D4" w:rsidRDefault="00B500B0" w:rsidP="00B500B0">
      <w:pPr>
        <w:pStyle w:val="1"/>
        <w:shd w:val="clear" w:color="auto" w:fill="FFFFFF"/>
        <w:spacing w:before="0" w:beforeAutospacing="0" w:after="0" w:afterAutospacing="0"/>
        <w:jc w:val="center"/>
        <w:rPr>
          <w:sz w:val="20"/>
          <w:szCs w:val="20"/>
        </w:rPr>
      </w:pPr>
    </w:p>
    <w:p w:rsidR="00B500B0" w:rsidRPr="00847BAF" w:rsidRDefault="00B500B0" w:rsidP="00B500B0">
      <w:pPr>
        <w:pStyle w:val="1"/>
        <w:shd w:val="clear" w:color="auto" w:fill="FFFFFF"/>
        <w:spacing w:before="0" w:beforeAutospacing="0" w:after="0" w:afterAutospacing="0" w:line="262" w:lineRule="exact"/>
        <w:ind w:firstLine="284"/>
        <w:jc w:val="both"/>
        <w:rPr>
          <w:b w:val="0"/>
          <w:sz w:val="24"/>
          <w:szCs w:val="24"/>
          <w:lang w:val="en-US"/>
        </w:rPr>
      </w:pPr>
      <w:r w:rsidRPr="006D4BBB">
        <w:rPr>
          <w:b w:val="0"/>
          <w:sz w:val="24"/>
          <w:szCs w:val="24"/>
          <w:lang w:val="en-US"/>
        </w:rPr>
        <w:t xml:space="preserve">1. </w:t>
      </w:r>
      <w:proofErr w:type="spellStart"/>
      <w:r w:rsidRPr="00683B66">
        <w:rPr>
          <w:b w:val="0"/>
          <w:sz w:val="24"/>
          <w:szCs w:val="24"/>
          <w:lang w:val="en-US"/>
        </w:rPr>
        <w:t>Buyanin</w:t>
      </w:r>
      <w:proofErr w:type="spellEnd"/>
      <w:r w:rsidRPr="006D4BBB">
        <w:rPr>
          <w:b w:val="0"/>
          <w:sz w:val="24"/>
          <w:szCs w:val="24"/>
          <w:lang w:val="en-US"/>
        </w:rPr>
        <w:t xml:space="preserve"> </w:t>
      </w:r>
      <w:r w:rsidRPr="00683B66">
        <w:rPr>
          <w:b w:val="0"/>
          <w:sz w:val="24"/>
          <w:szCs w:val="24"/>
          <w:lang w:val="en-US"/>
        </w:rPr>
        <w:t>Yu</w:t>
      </w:r>
      <w:r w:rsidRPr="006D4BBB">
        <w:rPr>
          <w:b w:val="0"/>
          <w:sz w:val="24"/>
          <w:szCs w:val="24"/>
          <w:lang w:val="en-US"/>
        </w:rPr>
        <w:t>.</w:t>
      </w:r>
      <w:r w:rsidRPr="00E16186">
        <w:rPr>
          <w:b w:val="0"/>
          <w:color w:val="000000"/>
          <w:sz w:val="24"/>
          <w:szCs w:val="24"/>
          <w:lang w:val="en-US"/>
        </w:rPr>
        <w:t xml:space="preserve"> </w:t>
      </w:r>
      <w:proofErr w:type="spellStart"/>
      <w:r w:rsidRPr="00E16186">
        <w:rPr>
          <w:b w:val="0"/>
          <w:i/>
          <w:color w:val="000000"/>
          <w:sz w:val="24"/>
          <w:szCs w:val="24"/>
          <w:lang w:val="en-US"/>
        </w:rPr>
        <w:t>Udobrenija</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Reguljatory</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rosta</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Spravochnik</w:t>
      </w:r>
      <w:proofErr w:type="spellEnd"/>
      <w:r w:rsidRPr="00E16186">
        <w:rPr>
          <w:b w:val="0"/>
          <w:i/>
          <w:color w:val="000000"/>
          <w:sz w:val="24"/>
          <w:szCs w:val="24"/>
          <w:lang w:val="en-US"/>
        </w:rPr>
        <w:t xml:space="preserve"> /</w:t>
      </w:r>
      <w:r w:rsidRPr="00683B66">
        <w:rPr>
          <w:b w:val="0"/>
          <w:sz w:val="24"/>
          <w:szCs w:val="24"/>
          <w:lang w:val="en-US"/>
        </w:rPr>
        <w:t xml:space="preserve"> [Handbook.</w:t>
      </w:r>
      <w:r>
        <w:rPr>
          <w:b w:val="0"/>
          <w:sz w:val="24"/>
          <w:szCs w:val="24"/>
          <w:lang w:val="en-US"/>
        </w:rPr>
        <w:t xml:space="preserve"> Fertilizers. Growth regulators</w:t>
      </w:r>
      <w:r w:rsidRPr="00683B66">
        <w:rPr>
          <w:b w:val="0"/>
          <w:sz w:val="24"/>
          <w:szCs w:val="24"/>
          <w:lang w:val="en-US"/>
        </w:rPr>
        <w:t xml:space="preserve">]. </w:t>
      </w:r>
      <w:r>
        <w:rPr>
          <w:b w:val="0"/>
          <w:sz w:val="24"/>
          <w:szCs w:val="24"/>
          <w:lang w:val="en-US"/>
        </w:rPr>
        <w:t xml:space="preserve">“GRAND” </w:t>
      </w:r>
      <w:r w:rsidRPr="00683B66">
        <w:rPr>
          <w:b w:val="0"/>
          <w:sz w:val="24"/>
          <w:szCs w:val="24"/>
          <w:lang w:val="en-US"/>
        </w:rPr>
        <w:t>Publish</w:t>
      </w:r>
      <w:r>
        <w:rPr>
          <w:b w:val="0"/>
          <w:sz w:val="24"/>
          <w:szCs w:val="24"/>
          <w:lang w:val="en-US"/>
        </w:rPr>
        <w:t>ing house</w:t>
      </w:r>
      <w:r w:rsidRPr="00683B66">
        <w:rPr>
          <w:b w:val="0"/>
          <w:sz w:val="24"/>
          <w:szCs w:val="24"/>
          <w:lang w:val="en-US"/>
        </w:rPr>
        <w:t>, 2015.</w:t>
      </w:r>
      <w:r w:rsidRPr="00847BAF">
        <w:rPr>
          <w:b w:val="0"/>
          <w:sz w:val="24"/>
          <w:szCs w:val="24"/>
          <w:lang w:val="en-US"/>
        </w:rPr>
        <w:t xml:space="preserve"> 96 </w:t>
      </w:r>
      <w:r>
        <w:rPr>
          <w:b w:val="0"/>
          <w:sz w:val="24"/>
          <w:szCs w:val="24"/>
          <w:lang w:val="en-US"/>
        </w:rPr>
        <w:t>p.</w:t>
      </w:r>
    </w:p>
    <w:p w:rsidR="00B500B0" w:rsidRPr="00683B66" w:rsidRDefault="00B500B0" w:rsidP="00B500B0">
      <w:pPr>
        <w:pStyle w:val="1"/>
        <w:shd w:val="clear" w:color="auto" w:fill="FFFFFF"/>
        <w:spacing w:before="0" w:beforeAutospacing="0" w:after="0" w:afterAutospacing="0" w:line="262" w:lineRule="exact"/>
        <w:ind w:firstLine="284"/>
        <w:jc w:val="both"/>
        <w:rPr>
          <w:b w:val="0"/>
          <w:sz w:val="24"/>
          <w:szCs w:val="24"/>
          <w:lang w:val="en-US"/>
        </w:rPr>
      </w:pPr>
      <w:r w:rsidRPr="00683B66">
        <w:rPr>
          <w:b w:val="0"/>
          <w:sz w:val="24"/>
          <w:szCs w:val="24"/>
          <w:lang w:val="en-US"/>
        </w:rPr>
        <w:t xml:space="preserve">2. </w:t>
      </w:r>
      <w:proofErr w:type="spellStart"/>
      <w:r w:rsidRPr="00683B66">
        <w:rPr>
          <w:b w:val="0"/>
          <w:sz w:val="24"/>
          <w:szCs w:val="24"/>
          <w:lang w:val="en-US"/>
        </w:rPr>
        <w:t>Vakulenko</w:t>
      </w:r>
      <w:proofErr w:type="spellEnd"/>
      <w:r w:rsidRPr="00683B66">
        <w:rPr>
          <w:b w:val="0"/>
          <w:sz w:val="24"/>
          <w:szCs w:val="24"/>
          <w:lang w:val="en-US"/>
        </w:rPr>
        <w:t xml:space="preserve"> V.V., </w:t>
      </w:r>
      <w:proofErr w:type="spellStart"/>
      <w:r w:rsidRPr="00683B66">
        <w:rPr>
          <w:b w:val="0"/>
          <w:sz w:val="24"/>
          <w:szCs w:val="24"/>
          <w:lang w:val="en-US"/>
        </w:rPr>
        <w:t>Shapoval</w:t>
      </w:r>
      <w:proofErr w:type="spellEnd"/>
      <w:r w:rsidRPr="00683B66">
        <w:rPr>
          <w:b w:val="0"/>
          <w:sz w:val="24"/>
          <w:szCs w:val="24"/>
          <w:lang w:val="en-US"/>
        </w:rPr>
        <w:t xml:space="preserve"> O.A. </w:t>
      </w:r>
      <w:proofErr w:type="spellStart"/>
      <w:r w:rsidRPr="00E16186">
        <w:rPr>
          <w:b w:val="0"/>
          <w:i/>
          <w:color w:val="000000"/>
          <w:sz w:val="24"/>
          <w:szCs w:val="24"/>
          <w:lang w:val="en-US"/>
        </w:rPr>
        <w:t>Reguljatory</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rosta</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rastenij</w:t>
      </w:r>
      <w:proofErr w:type="spellEnd"/>
      <w:r w:rsidRPr="00E16186">
        <w:rPr>
          <w:b w:val="0"/>
          <w:i/>
          <w:color w:val="000000"/>
          <w:sz w:val="24"/>
          <w:szCs w:val="24"/>
          <w:lang w:val="en-US"/>
        </w:rPr>
        <w:t xml:space="preserve"> v </w:t>
      </w:r>
      <w:proofErr w:type="spellStart"/>
      <w:r w:rsidRPr="00E16186">
        <w:rPr>
          <w:b w:val="0"/>
          <w:i/>
          <w:color w:val="000000"/>
          <w:sz w:val="24"/>
          <w:szCs w:val="24"/>
          <w:lang w:val="en-US"/>
        </w:rPr>
        <w:t>sel'skohozjajstvennom</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proizvodstve</w:t>
      </w:r>
      <w:proofErr w:type="spellEnd"/>
      <w:r w:rsidRPr="00683B66">
        <w:rPr>
          <w:b w:val="0"/>
          <w:sz w:val="24"/>
          <w:szCs w:val="24"/>
          <w:lang w:val="en-US"/>
        </w:rPr>
        <w:t xml:space="preserve"> [Plant growth regulators in agricultural production] // Fertility. 2001. No. 2.</w:t>
      </w:r>
    </w:p>
    <w:p w:rsidR="00B500B0" w:rsidRPr="00683B66" w:rsidRDefault="00B500B0" w:rsidP="00B500B0">
      <w:pPr>
        <w:pStyle w:val="1"/>
        <w:shd w:val="clear" w:color="auto" w:fill="FFFFFF"/>
        <w:spacing w:before="0" w:beforeAutospacing="0" w:after="0" w:afterAutospacing="0" w:line="264" w:lineRule="exact"/>
        <w:ind w:firstLine="284"/>
        <w:jc w:val="both"/>
        <w:rPr>
          <w:b w:val="0"/>
          <w:sz w:val="24"/>
          <w:szCs w:val="24"/>
          <w:lang w:val="en-US"/>
        </w:rPr>
      </w:pPr>
      <w:r w:rsidRPr="00683B66">
        <w:rPr>
          <w:b w:val="0"/>
          <w:sz w:val="24"/>
          <w:szCs w:val="24"/>
          <w:lang w:val="en-US"/>
        </w:rPr>
        <w:t xml:space="preserve">3. </w:t>
      </w:r>
      <w:r>
        <w:rPr>
          <w:b w:val="0"/>
          <w:spacing w:val="-4"/>
          <w:sz w:val="24"/>
          <w:szCs w:val="24"/>
          <w:lang w:val="en-US"/>
        </w:rPr>
        <w:t>Nickell</w:t>
      </w:r>
      <w:r w:rsidRPr="00615323">
        <w:rPr>
          <w:b w:val="0"/>
          <w:spacing w:val="-4"/>
          <w:sz w:val="24"/>
          <w:szCs w:val="24"/>
          <w:lang w:val="en-US"/>
        </w:rPr>
        <w:t xml:space="preserve"> L. D. </w:t>
      </w:r>
      <w:proofErr w:type="spellStart"/>
      <w:r w:rsidRPr="00E16186">
        <w:rPr>
          <w:b w:val="0"/>
          <w:i/>
          <w:color w:val="000000"/>
          <w:spacing w:val="-4"/>
          <w:sz w:val="24"/>
          <w:szCs w:val="24"/>
          <w:lang w:val="en-US"/>
        </w:rPr>
        <w:t>Reguljatory</w:t>
      </w:r>
      <w:proofErr w:type="spellEnd"/>
      <w:r w:rsidRPr="00E16186">
        <w:rPr>
          <w:b w:val="0"/>
          <w:i/>
          <w:color w:val="000000"/>
          <w:spacing w:val="-4"/>
          <w:sz w:val="24"/>
          <w:szCs w:val="24"/>
          <w:lang w:val="en-US"/>
        </w:rPr>
        <w:t xml:space="preserve"> </w:t>
      </w:r>
      <w:proofErr w:type="spellStart"/>
      <w:r w:rsidRPr="00E16186">
        <w:rPr>
          <w:b w:val="0"/>
          <w:i/>
          <w:color w:val="000000"/>
          <w:spacing w:val="-4"/>
          <w:sz w:val="24"/>
          <w:szCs w:val="24"/>
          <w:lang w:val="en-US"/>
        </w:rPr>
        <w:t>rosta</w:t>
      </w:r>
      <w:proofErr w:type="spellEnd"/>
      <w:r w:rsidRPr="00E16186">
        <w:rPr>
          <w:b w:val="0"/>
          <w:i/>
          <w:color w:val="000000"/>
          <w:spacing w:val="-4"/>
          <w:sz w:val="24"/>
          <w:szCs w:val="24"/>
          <w:lang w:val="en-US"/>
        </w:rPr>
        <w:t xml:space="preserve"> </w:t>
      </w:r>
      <w:proofErr w:type="spellStart"/>
      <w:r w:rsidRPr="00E16186">
        <w:rPr>
          <w:b w:val="0"/>
          <w:i/>
          <w:color w:val="000000"/>
          <w:spacing w:val="-4"/>
          <w:sz w:val="24"/>
          <w:szCs w:val="24"/>
          <w:lang w:val="en-US"/>
        </w:rPr>
        <w:t>rastenij</w:t>
      </w:r>
      <w:proofErr w:type="spellEnd"/>
      <w:r w:rsidRPr="00E16186">
        <w:rPr>
          <w:b w:val="0"/>
          <w:color w:val="000000"/>
          <w:spacing w:val="-4"/>
          <w:sz w:val="24"/>
          <w:szCs w:val="24"/>
          <w:lang w:val="en-US"/>
        </w:rPr>
        <w:t xml:space="preserve"> </w:t>
      </w:r>
      <w:r w:rsidRPr="00615323">
        <w:rPr>
          <w:b w:val="0"/>
          <w:spacing w:val="-4"/>
          <w:sz w:val="24"/>
          <w:szCs w:val="24"/>
          <w:lang w:val="en-US"/>
        </w:rPr>
        <w:t xml:space="preserve">[Plant growth regulators]. </w:t>
      </w:r>
      <w:r w:rsidRPr="00B40468">
        <w:rPr>
          <w:b w:val="0"/>
          <w:spacing w:val="-4"/>
          <w:sz w:val="24"/>
          <w:szCs w:val="24"/>
          <w:lang w:val="en-US"/>
        </w:rPr>
        <w:t xml:space="preserve">Moscow: </w:t>
      </w:r>
      <w:proofErr w:type="spellStart"/>
      <w:r w:rsidRPr="00B40468">
        <w:rPr>
          <w:b w:val="0"/>
          <w:spacing w:val="-4"/>
          <w:sz w:val="24"/>
          <w:szCs w:val="24"/>
          <w:lang w:val="en-US"/>
        </w:rPr>
        <w:t>Kolos</w:t>
      </w:r>
      <w:proofErr w:type="spellEnd"/>
      <w:r w:rsidRPr="00B40468">
        <w:rPr>
          <w:b w:val="0"/>
          <w:spacing w:val="-4"/>
          <w:sz w:val="24"/>
          <w:szCs w:val="24"/>
          <w:lang w:val="en-US"/>
        </w:rPr>
        <w:t>, 2002.</w:t>
      </w:r>
      <w:r>
        <w:rPr>
          <w:b w:val="0"/>
          <w:spacing w:val="-4"/>
          <w:sz w:val="24"/>
          <w:szCs w:val="24"/>
          <w:lang w:val="en-US"/>
        </w:rPr>
        <w:t xml:space="preserve"> </w:t>
      </w:r>
      <w:r w:rsidRPr="00B40468">
        <w:rPr>
          <w:b w:val="0"/>
          <w:spacing w:val="-4"/>
          <w:sz w:val="24"/>
          <w:szCs w:val="24"/>
          <w:lang w:val="en-US"/>
        </w:rPr>
        <w:t>56 p.</w:t>
      </w:r>
    </w:p>
    <w:p w:rsidR="00B500B0" w:rsidRPr="00683B66" w:rsidRDefault="00B500B0" w:rsidP="00B500B0">
      <w:pPr>
        <w:pStyle w:val="1"/>
        <w:shd w:val="clear" w:color="auto" w:fill="FFFFFF"/>
        <w:spacing w:before="0" w:beforeAutospacing="0" w:after="0" w:afterAutospacing="0" w:line="264" w:lineRule="exact"/>
        <w:ind w:firstLine="284"/>
        <w:jc w:val="both"/>
        <w:rPr>
          <w:b w:val="0"/>
          <w:sz w:val="24"/>
          <w:szCs w:val="24"/>
          <w:lang w:val="en-US"/>
        </w:rPr>
      </w:pPr>
      <w:r w:rsidRPr="00683B66">
        <w:rPr>
          <w:b w:val="0"/>
          <w:sz w:val="24"/>
          <w:szCs w:val="24"/>
          <w:lang w:val="en-US"/>
        </w:rPr>
        <w:t xml:space="preserve">4. </w:t>
      </w:r>
      <w:proofErr w:type="gramStart"/>
      <w:r w:rsidRPr="00683B66">
        <w:rPr>
          <w:b w:val="0"/>
          <w:sz w:val="24"/>
          <w:szCs w:val="24"/>
          <w:lang w:val="en-US"/>
        </w:rPr>
        <w:t>http</w:t>
      </w:r>
      <w:proofErr w:type="gramEnd"/>
      <w:r w:rsidRPr="00683B66">
        <w:rPr>
          <w:b w:val="0"/>
          <w:sz w:val="24"/>
          <w:szCs w:val="24"/>
          <w:lang w:val="en-US"/>
        </w:rPr>
        <w:t>: //zemlyakoff-centr.ru/</w:t>
      </w:r>
      <w:proofErr w:type="spellStart"/>
      <w:r w:rsidRPr="00683B66">
        <w:rPr>
          <w:b w:val="0"/>
          <w:sz w:val="24"/>
          <w:szCs w:val="24"/>
          <w:lang w:val="en-US"/>
        </w:rPr>
        <w:t>kompaniya</w:t>
      </w:r>
      <w:proofErr w:type="spellEnd"/>
      <w:r w:rsidRPr="00683B66">
        <w:rPr>
          <w:b w:val="0"/>
          <w:sz w:val="24"/>
          <w:szCs w:val="24"/>
          <w:lang w:val="en-US"/>
        </w:rPr>
        <w:t>-</w:t>
      </w:r>
      <w:proofErr w:type="spellStart"/>
      <w:r w:rsidRPr="00683B66">
        <w:rPr>
          <w:b w:val="0"/>
          <w:sz w:val="24"/>
          <w:szCs w:val="24"/>
          <w:lang w:val="en-US"/>
        </w:rPr>
        <w:t>polidon</w:t>
      </w:r>
      <w:proofErr w:type="spellEnd"/>
      <w:r w:rsidRPr="00683B66">
        <w:rPr>
          <w:b w:val="0"/>
          <w:sz w:val="24"/>
          <w:szCs w:val="24"/>
          <w:lang w:val="en-US"/>
        </w:rPr>
        <w:t>-agro/</w:t>
      </w:r>
    </w:p>
    <w:p w:rsidR="00B500B0" w:rsidRPr="00683B66" w:rsidRDefault="00B500B0" w:rsidP="00B500B0">
      <w:pPr>
        <w:pStyle w:val="1"/>
        <w:shd w:val="clear" w:color="auto" w:fill="FFFFFF"/>
        <w:spacing w:before="0" w:beforeAutospacing="0" w:after="0" w:afterAutospacing="0" w:line="264" w:lineRule="exact"/>
        <w:ind w:firstLine="284"/>
        <w:jc w:val="both"/>
        <w:rPr>
          <w:b w:val="0"/>
          <w:sz w:val="24"/>
          <w:szCs w:val="24"/>
          <w:lang w:val="en-US"/>
        </w:rPr>
      </w:pPr>
      <w:r w:rsidRPr="00683B66">
        <w:rPr>
          <w:b w:val="0"/>
          <w:sz w:val="24"/>
          <w:szCs w:val="24"/>
          <w:lang w:val="en-US"/>
        </w:rPr>
        <w:t xml:space="preserve">5. </w:t>
      </w:r>
      <w:proofErr w:type="spellStart"/>
      <w:r>
        <w:rPr>
          <w:b w:val="0"/>
          <w:sz w:val="24"/>
          <w:szCs w:val="24"/>
          <w:lang w:val="en-US"/>
        </w:rPr>
        <w:t>Samokhvalov</w:t>
      </w:r>
      <w:proofErr w:type="spellEnd"/>
      <w:r w:rsidRPr="00683B66">
        <w:rPr>
          <w:b w:val="0"/>
          <w:sz w:val="24"/>
          <w:szCs w:val="24"/>
          <w:lang w:val="en-US"/>
        </w:rPr>
        <w:t xml:space="preserve"> A.N.</w:t>
      </w:r>
      <w:r w:rsidRPr="001C4F90">
        <w:rPr>
          <w:b w:val="0"/>
          <w:sz w:val="24"/>
          <w:szCs w:val="24"/>
          <w:lang w:val="en-US"/>
        </w:rPr>
        <w:t>,</w:t>
      </w:r>
      <w:r w:rsidRPr="00683B66">
        <w:rPr>
          <w:b w:val="0"/>
          <w:sz w:val="24"/>
          <w:szCs w:val="24"/>
          <w:lang w:val="en-US"/>
        </w:rPr>
        <w:t xml:space="preserve"> </w:t>
      </w:r>
      <w:proofErr w:type="spellStart"/>
      <w:r w:rsidRPr="00683B66">
        <w:rPr>
          <w:b w:val="0"/>
          <w:sz w:val="24"/>
          <w:szCs w:val="24"/>
          <w:lang w:val="en-US"/>
        </w:rPr>
        <w:t>Maslova</w:t>
      </w:r>
      <w:proofErr w:type="spellEnd"/>
      <w:r w:rsidRPr="00C9589D">
        <w:rPr>
          <w:b w:val="0"/>
          <w:sz w:val="24"/>
          <w:szCs w:val="24"/>
          <w:lang w:val="en-US"/>
        </w:rPr>
        <w:t xml:space="preserve"> </w:t>
      </w:r>
      <w:r w:rsidRPr="00683B66">
        <w:rPr>
          <w:b w:val="0"/>
          <w:sz w:val="24"/>
          <w:szCs w:val="24"/>
          <w:lang w:val="en-US"/>
        </w:rPr>
        <w:t xml:space="preserve">A.A., </w:t>
      </w:r>
      <w:proofErr w:type="spellStart"/>
      <w:r w:rsidRPr="00683B66">
        <w:rPr>
          <w:b w:val="0"/>
          <w:sz w:val="24"/>
          <w:szCs w:val="24"/>
          <w:lang w:val="en-US"/>
        </w:rPr>
        <w:t>Ushakov</w:t>
      </w:r>
      <w:proofErr w:type="spellEnd"/>
      <w:r w:rsidRPr="00683B66">
        <w:rPr>
          <w:b w:val="0"/>
          <w:sz w:val="24"/>
          <w:szCs w:val="24"/>
          <w:lang w:val="en-US"/>
        </w:rPr>
        <w:t xml:space="preserve"> A.A. </w:t>
      </w:r>
      <w:proofErr w:type="spellStart"/>
      <w:r w:rsidRPr="00E16186">
        <w:rPr>
          <w:b w:val="0"/>
          <w:i/>
          <w:color w:val="000000"/>
          <w:sz w:val="24"/>
          <w:szCs w:val="24"/>
          <w:lang w:val="en-US"/>
        </w:rPr>
        <w:t>Ispol'zovanie</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reguljatorov</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rosta</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na</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ovoshhnyh</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kul'turah</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dlja</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povyshenija</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ustojchivosti</w:t>
      </w:r>
      <w:proofErr w:type="spellEnd"/>
      <w:r w:rsidRPr="00E16186">
        <w:rPr>
          <w:b w:val="0"/>
          <w:i/>
          <w:color w:val="000000"/>
          <w:sz w:val="24"/>
          <w:szCs w:val="24"/>
          <w:lang w:val="en-US"/>
        </w:rPr>
        <w:t xml:space="preserve"> k </w:t>
      </w:r>
      <w:proofErr w:type="spellStart"/>
      <w:r w:rsidRPr="00E16186">
        <w:rPr>
          <w:b w:val="0"/>
          <w:i/>
          <w:color w:val="000000"/>
          <w:sz w:val="24"/>
          <w:szCs w:val="24"/>
          <w:lang w:val="en-US"/>
        </w:rPr>
        <w:t>boleznjam</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i</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urozhajnost</w:t>
      </w:r>
      <w:proofErr w:type="spellEnd"/>
      <w:r w:rsidRPr="00E16186">
        <w:rPr>
          <w:b w:val="0"/>
          <w:i/>
          <w:color w:val="000000"/>
          <w:sz w:val="24"/>
          <w:szCs w:val="24"/>
          <w:lang w:val="en-US"/>
        </w:rPr>
        <w:t>'</w:t>
      </w:r>
      <w:r w:rsidRPr="00847BAF">
        <w:rPr>
          <w:b w:val="0"/>
          <w:sz w:val="24"/>
          <w:szCs w:val="24"/>
          <w:lang w:val="en-US"/>
        </w:rPr>
        <w:t xml:space="preserve">: </w:t>
      </w:r>
      <w:r w:rsidRPr="00E16186">
        <w:rPr>
          <w:b w:val="0"/>
          <w:i/>
          <w:color w:val="000000"/>
          <w:sz w:val="24"/>
          <w:szCs w:val="24"/>
          <w:lang w:val="en-US"/>
        </w:rPr>
        <w:t xml:space="preserve">sb. </w:t>
      </w:r>
      <w:proofErr w:type="spellStart"/>
      <w:r w:rsidRPr="00E16186">
        <w:rPr>
          <w:b w:val="0"/>
          <w:i/>
          <w:color w:val="000000"/>
          <w:sz w:val="24"/>
          <w:szCs w:val="24"/>
          <w:lang w:val="en-US"/>
        </w:rPr>
        <w:t>nauchnyh</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trudov</w:t>
      </w:r>
      <w:proofErr w:type="spellEnd"/>
      <w:r w:rsidRPr="00E16186">
        <w:rPr>
          <w:b w:val="0"/>
          <w:i/>
          <w:color w:val="000000"/>
          <w:sz w:val="24"/>
          <w:szCs w:val="24"/>
          <w:lang w:val="en-US"/>
        </w:rPr>
        <w:t xml:space="preserve">  </w:t>
      </w:r>
      <w:r w:rsidRPr="00683B66">
        <w:rPr>
          <w:b w:val="0"/>
          <w:sz w:val="24"/>
          <w:szCs w:val="24"/>
          <w:lang w:val="en-US"/>
        </w:rPr>
        <w:t>[The use of growth regulators on vegetable crops to increase the yield resistance to diseases</w:t>
      </w:r>
      <w:r w:rsidRPr="006C6E7E">
        <w:rPr>
          <w:b w:val="0"/>
          <w:sz w:val="24"/>
          <w:szCs w:val="24"/>
          <w:lang w:val="en-US"/>
        </w:rPr>
        <w:t xml:space="preserve">: </w:t>
      </w:r>
      <w:r>
        <w:rPr>
          <w:b w:val="0"/>
          <w:sz w:val="24"/>
          <w:szCs w:val="24"/>
          <w:lang w:val="en-US"/>
        </w:rPr>
        <w:t xml:space="preserve">collection of </w:t>
      </w:r>
      <w:r w:rsidRPr="00683B66">
        <w:rPr>
          <w:b w:val="0"/>
          <w:sz w:val="24"/>
          <w:szCs w:val="24"/>
          <w:lang w:val="en-US"/>
        </w:rPr>
        <w:t>scientific papers]</w:t>
      </w:r>
      <w:r w:rsidRPr="00E16186">
        <w:rPr>
          <w:b w:val="0"/>
          <w:i/>
          <w:color w:val="000000"/>
          <w:sz w:val="24"/>
          <w:szCs w:val="24"/>
          <w:lang w:val="en-US"/>
        </w:rPr>
        <w:t xml:space="preserve"> </w:t>
      </w:r>
      <w:proofErr w:type="spellStart"/>
      <w:r w:rsidRPr="00E16186">
        <w:rPr>
          <w:b w:val="0"/>
          <w:i/>
          <w:color w:val="000000"/>
          <w:sz w:val="24"/>
          <w:szCs w:val="24"/>
          <w:lang w:val="en-US"/>
        </w:rPr>
        <w:t>Selekcija</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i</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semenovodstvo</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ovoshnyh</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kul'tur</w:t>
      </w:r>
      <w:proofErr w:type="spellEnd"/>
      <w:r w:rsidRPr="00E16186">
        <w:rPr>
          <w:b w:val="0"/>
          <w:i/>
          <w:color w:val="000000"/>
          <w:sz w:val="24"/>
          <w:szCs w:val="24"/>
          <w:lang w:val="en-US"/>
        </w:rPr>
        <w:t xml:space="preserve"> VNIISSOK</w:t>
      </w:r>
      <w:r w:rsidRPr="00683B66">
        <w:rPr>
          <w:b w:val="0"/>
          <w:i/>
          <w:sz w:val="24"/>
          <w:szCs w:val="24"/>
          <w:lang w:val="en-US"/>
        </w:rPr>
        <w:t xml:space="preserve"> </w:t>
      </w:r>
      <w:r w:rsidRPr="00683B66">
        <w:rPr>
          <w:b w:val="0"/>
          <w:sz w:val="24"/>
          <w:szCs w:val="24"/>
          <w:lang w:val="en-US"/>
        </w:rPr>
        <w:t>[Selection and seed production of vegetable crops VNIISSOK]. Moscow, 2003.</w:t>
      </w:r>
    </w:p>
    <w:p w:rsidR="00B500B0" w:rsidRPr="00CB6836" w:rsidRDefault="00B500B0" w:rsidP="00B500B0">
      <w:pPr>
        <w:pStyle w:val="1"/>
        <w:shd w:val="clear" w:color="auto" w:fill="FFFFFF"/>
        <w:spacing w:before="0" w:beforeAutospacing="0" w:after="0" w:afterAutospacing="0" w:line="264" w:lineRule="exact"/>
        <w:ind w:firstLine="284"/>
        <w:jc w:val="both"/>
        <w:rPr>
          <w:b w:val="0"/>
          <w:sz w:val="24"/>
          <w:szCs w:val="24"/>
          <w:lang w:val="en-US"/>
        </w:rPr>
      </w:pPr>
      <w:r w:rsidRPr="00683B66">
        <w:rPr>
          <w:b w:val="0"/>
          <w:sz w:val="24"/>
          <w:szCs w:val="24"/>
          <w:lang w:val="en-US"/>
        </w:rPr>
        <w:t xml:space="preserve">6. </w:t>
      </w:r>
      <w:proofErr w:type="spellStart"/>
      <w:r w:rsidRPr="00683B66">
        <w:rPr>
          <w:b w:val="0"/>
          <w:sz w:val="24"/>
          <w:szCs w:val="24"/>
          <w:lang w:val="en-US"/>
        </w:rPr>
        <w:t>Soldatenkov</w:t>
      </w:r>
      <w:proofErr w:type="spellEnd"/>
      <w:r w:rsidRPr="00683B66">
        <w:rPr>
          <w:b w:val="0"/>
          <w:sz w:val="24"/>
          <w:szCs w:val="24"/>
          <w:lang w:val="en-US"/>
        </w:rPr>
        <w:t xml:space="preserve"> A.T. </w:t>
      </w:r>
      <w:proofErr w:type="spellStart"/>
      <w:r w:rsidRPr="00E16186">
        <w:rPr>
          <w:b w:val="0"/>
          <w:i/>
          <w:color w:val="000000"/>
          <w:sz w:val="24"/>
          <w:szCs w:val="24"/>
          <w:lang w:val="en-US"/>
        </w:rPr>
        <w:t>Pesticidy</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i</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reguljatory</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rosta</w:t>
      </w:r>
      <w:proofErr w:type="spellEnd"/>
      <w:r w:rsidRPr="00E16186">
        <w:rPr>
          <w:b w:val="0"/>
          <w:color w:val="000000"/>
          <w:sz w:val="24"/>
          <w:szCs w:val="24"/>
          <w:lang w:val="en-US"/>
        </w:rPr>
        <w:t xml:space="preserve"> </w:t>
      </w:r>
      <w:r w:rsidRPr="00683B66">
        <w:rPr>
          <w:b w:val="0"/>
          <w:sz w:val="24"/>
          <w:szCs w:val="24"/>
          <w:lang w:val="en-US"/>
        </w:rPr>
        <w:t xml:space="preserve">[Pesticides and growth regulators]. Publisher </w:t>
      </w:r>
      <w:r w:rsidRPr="00BC478D">
        <w:rPr>
          <w:b w:val="0"/>
          <w:sz w:val="24"/>
          <w:szCs w:val="24"/>
          <w:lang w:val="en-US"/>
        </w:rPr>
        <w:t>«</w:t>
      </w:r>
      <w:r w:rsidRPr="00683B66">
        <w:rPr>
          <w:b w:val="0"/>
          <w:sz w:val="24"/>
          <w:szCs w:val="24"/>
          <w:lang w:val="en-US"/>
        </w:rPr>
        <w:t>Laboratory of Knowledge</w:t>
      </w:r>
      <w:r w:rsidRPr="00BC478D">
        <w:rPr>
          <w:b w:val="0"/>
          <w:sz w:val="24"/>
          <w:szCs w:val="24"/>
          <w:lang w:val="en-US"/>
        </w:rPr>
        <w:t>»</w:t>
      </w:r>
      <w:r w:rsidRPr="00683B66">
        <w:rPr>
          <w:b w:val="0"/>
          <w:sz w:val="24"/>
          <w:szCs w:val="24"/>
          <w:lang w:val="en-US"/>
        </w:rPr>
        <w:t>, 2015</w:t>
      </w:r>
      <w:r w:rsidRPr="00CB6836">
        <w:rPr>
          <w:b w:val="0"/>
          <w:sz w:val="24"/>
          <w:szCs w:val="24"/>
          <w:lang w:val="en-US"/>
        </w:rPr>
        <w:t xml:space="preserve">. </w:t>
      </w:r>
      <w:r w:rsidRPr="00E16186">
        <w:rPr>
          <w:b w:val="0"/>
          <w:color w:val="000000"/>
          <w:sz w:val="24"/>
          <w:szCs w:val="24"/>
          <w:shd w:val="clear" w:color="auto" w:fill="FFFFFF"/>
          <w:lang w:val="en-US"/>
        </w:rPr>
        <w:t>P. 130.</w:t>
      </w:r>
    </w:p>
    <w:p w:rsidR="00B500B0" w:rsidRPr="00683B66" w:rsidRDefault="00B500B0" w:rsidP="00B500B0">
      <w:pPr>
        <w:pStyle w:val="1"/>
        <w:shd w:val="clear" w:color="auto" w:fill="FFFFFF"/>
        <w:spacing w:before="0" w:beforeAutospacing="0" w:after="0" w:afterAutospacing="0" w:line="264" w:lineRule="exact"/>
        <w:ind w:firstLine="284"/>
        <w:jc w:val="both"/>
        <w:rPr>
          <w:b w:val="0"/>
          <w:sz w:val="24"/>
          <w:szCs w:val="24"/>
          <w:lang w:val="en-US"/>
        </w:rPr>
      </w:pPr>
      <w:r w:rsidRPr="00683B66">
        <w:rPr>
          <w:b w:val="0"/>
          <w:sz w:val="24"/>
          <w:szCs w:val="24"/>
          <w:lang w:val="en-US"/>
        </w:rPr>
        <w:t xml:space="preserve">7. </w:t>
      </w:r>
      <w:proofErr w:type="spellStart"/>
      <w:r w:rsidRPr="00683B66">
        <w:rPr>
          <w:b w:val="0"/>
          <w:sz w:val="24"/>
          <w:szCs w:val="24"/>
          <w:lang w:val="en-US"/>
        </w:rPr>
        <w:t>Shibzukhov</w:t>
      </w:r>
      <w:proofErr w:type="spellEnd"/>
      <w:r w:rsidRPr="00683B66">
        <w:rPr>
          <w:b w:val="0"/>
          <w:sz w:val="24"/>
          <w:szCs w:val="24"/>
          <w:lang w:val="en-US"/>
        </w:rPr>
        <w:t xml:space="preserve"> Z.S., </w:t>
      </w:r>
      <w:proofErr w:type="spellStart"/>
      <w:r w:rsidRPr="00683B66">
        <w:rPr>
          <w:b w:val="0"/>
          <w:sz w:val="24"/>
          <w:szCs w:val="24"/>
          <w:lang w:val="en-US"/>
        </w:rPr>
        <w:t>Shugushkhov</w:t>
      </w:r>
      <w:proofErr w:type="spellEnd"/>
      <w:r w:rsidRPr="00683B66">
        <w:rPr>
          <w:b w:val="0"/>
          <w:sz w:val="24"/>
          <w:szCs w:val="24"/>
          <w:lang w:val="en-US"/>
        </w:rPr>
        <w:t xml:space="preserve"> A.A. </w:t>
      </w:r>
      <w:proofErr w:type="spellStart"/>
      <w:r w:rsidRPr="00E16186">
        <w:rPr>
          <w:b w:val="0"/>
          <w:i/>
          <w:color w:val="000000"/>
          <w:sz w:val="24"/>
          <w:szCs w:val="24"/>
          <w:lang w:val="en-US"/>
        </w:rPr>
        <w:t>Vlijanie</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reguljatorov</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rosta</w:t>
      </w:r>
      <w:proofErr w:type="spellEnd"/>
      <w:r w:rsidRPr="00E16186">
        <w:rPr>
          <w:b w:val="0"/>
          <w:i/>
          <w:color w:val="000000"/>
          <w:sz w:val="24"/>
          <w:szCs w:val="24"/>
          <w:lang w:val="en-US"/>
        </w:rPr>
        <w:t xml:space="preserve"> </w:t>
      </w:r>
      <w:proofErr w:type="spellStart"/>
      <w:proofErr w:type="gramStart"/>
      <w:r w:rsidRPr="00E16186">
        <w:rPr>
          <w:b w:val="0"/>
          <w:i/>
          <w:color w:val="000000"/>
          <w:sz w:val="24"/>
          <w:szCs w:val="24"/>
          <w:lang w:val="en-US"/>
        </w:rPr>
        <w:t>na</w:t>
      </w:r>
      <w:proofErr w:type="spellEnd"/>
      <w:proofErr w:type="gramEnd"/>
      <w:r w:rsidRPr="00E16186">
        <w:rPr>
          <w:b w:val="0"/>
          <w:i/>
          <w:color w:val="000000"/>
          <w:sz w:val="24"/>
          <w:szCs w:val="24"/>
          <w:lang w:val="en-US"/>
        </w:rPr>
        <w:t xml:space="preserve"> </w:t>
      </w:r>
      <w:proofErr w:type="spellStart"/>
      <w:r w:rsidRPr="00E16186">
        <w:rPr>
          <w:b w:val="0"/>
          <w:i/>
          <w:color w:val="000000"/>
          <w:sz w:val="24"/>
          <w:szCs w:val="24"/>
          <w:lang w:val="en-US"/>
        </w:rPr>
        <w:t>produktivnost</w:t>
      </w:r>
      <w:proofErr w:type="spellEnd"/>
      <w:r w:rsidRPr="00E16186">
        <w:rPr>
          <w:b w:val="0"/>
          <w:i/>
          <w:color w:val="000000"/>
          <w:sz w:val="24"/>
          <w:szCs w:val="24"/>
          <w:lang w:val="en-US"/>
        </w:rPr>
        <w:t xml:space="preserve">' </w:t>
      </w:r>
      <w:proofErr w:type="spellStart"/>
      <w:r w:rsidRPr="00E16186">
        <w:rPr>
          <w:b w:val="0"/>
          <w:i/>
          <w:color w:val="000000"/>
          <w:sz w:val="24"/>
          <w:szCs w:val="24"/>
          <w:lang w:val="en-US"/>
        </w:rPr>
        <w:t>tomata</w:t>
      </w:r>
      <w:proofErr w:type="spellEnd"/>
      <w:r w:rsidRPr="00683B66">
        <w:rPr>
          <w:b w:val="0"/>
          <w:sz w:val="24"/>
          <w:szCs w:val="24"/>
          <w:lang w:val="en-US"/>
        </w:rPr>
        <w:t xml:space="preserve"> ["The influence of growth regulators on tomato productivi</w:t>
      </w:r>
      <w:r>
        <w:rPr>
          <w:b w:val="0"/>
          <w:sz w:val="24"/>
          <w:szCs w:val="24"/>
          <w:lang w:val="en-US"/>
        </w:rPr>
        <w:t>ty"].</w:t>
      </w:r>
      <w:r w:rsidRPr="00E44FFF">
        <w:rPr>
          <w:b w:val="0"/>
          <w:sz w:val="24"/>
          <w:szCs w:val="24"/>
          <w:lang w:val="en-US"/>
        </w:rPr>
        <w:t xml:space="preserve"> </w:t>
      </w:r>
      <w:r w:rsidRPr="00683B66">
        <w:rPr>
          <w:b w:val="0"/>
          <w:sz w:val="24"/>
          <w:szCs w:val="24"/>
          <w:lang w:val="en-US"/>
        </w:rPr>
        <w:t>2017</w:t>
      </w:r>
      <w:r w:rsidRPr="00366356">
        <w:rPr>
          <w:b w:val="0"/>
          <w:sz w:val="24"/>
          <w:szCs w:val="24"/>
          <w:lang w:val="en-US"/>
        </w:rPr>
        <w:t>.</w:t>
      </w:r>
      <w:r w:rsidRPr="00F14B28">
        <w:rPr>
          <w:b w:val="0"/>
          <w:sz w:val="24"/>
          <w:szCs w:val="24"/>
          <w:lang w:val="en-US"/>
        </w:rPr>
        <w:t xml:space="preserve"> </w:t>
      </w:r>
      <w:r>
        <w:rPr>
          <w:b w:val="0"/>
          <w:sz w:val="24"/>
          <w:szCs w:val="24"/>
          <w:lang w:val="en-US"/>
        </w:rPr>
        <w:t>No.</w:t>
      </w:r>
      <w:r w:rsidRPr="00366356">
        <w:rPr>
          <w:b w:val="0"/>
          <w:sz w:val="24"/>
          <w:szCs w:val="24"/>
          <w:lang w:val="en-US"/>
        </w:rPr>
        <w:t xml:space="preserve"> </w:t>
      </w:r>
      <w:r>
        <w:rPr>
          <w:b w:val="0"/>
          <w:sz w:val="24"/>
          <w:szCs w:val="24"/>
          <w:lang w:val="en-US"/>
        </w:rPr>
        <w:t>62-3</w:t>
      </w:r>
      <w:r w:rsidRPr="00683B66">
        <w:rPr>
          <w:b w:val="0"/>
          <w:sz w:val="24"/>
          <w:szCs w:val="24"/>
          <w:lang w:val="en-US"/>
        </w:rPr>
        <w:t>. https://novainfo.ru/article/12092</w:t>
      </w:r>
    </w:p>
    <w:p w:rsidR="00B500B0" w:rsidRPr="00683B66" w:rsidRDefault="00B500B0" w:rsidP="00B500B0">
      <w:pPr>
        <w:pStyle w:val="1"/>
        <w:shd w:val="clear" w:color="auto" w:fill="FFFFFF"/>
        <w:spacing w:before="0" w:beforeAutospacing="0" w:after="0" w:afterAutospacing="0" w:line="264" w:lineRule="exact"/>
        <w:ind w:firstLine="284"/>
        <w:jc w:val="both"/>
        <w:rPr>
          <w:b w:val="0"/>
          <w:sz w:val="24"/>
          <w:szCs w:val="24"/>
          <w:lang w:val="en-US"/>
        </w:rPr>
      </w:pPr>
      <w:r w:rsidRPr="00683B66">
        <w:rPr>
          <w:b w:val="0"/>
          <w:sz w:val="24"/>
          <w:szCs w:val="24"/>
          <w:lang w:val="en-US"/>
        </w:rPr>
        <w:t xml:space="preserve">8. Bradshaw N.J. Report on the fungicide sub-group: Discussion of potato early and late blight fungicide, their properties and characteristics and harmonized protocols for evaluating these // Tenth Workshop of </w:t>
      </w:r>
      <w:proofErr w:type="gramStart"/>
      <w:r w:rsidRPr="00683B66">
        <w:rPr>
          <w:b w:val="0"/>
          <w:sz w:val="24"/>
          <w:szCs w:val="24"/>
          <w:lang w:val="en-US"/>
        </w:rPr>
        <w:t>an</w:t>
      </w:r>
      <w:proofErr w:type="gramEnd"/>
      <w:r w:rsidRPr="00683B66">
        <w:rPr>
          <w:b w:val="0"/>
          <w:sz w:val="24"/>
          <w:szCs w:val="24"/>
          <w:lang w:val="en-US"/>
        </w:rPr>
        <w:t xml:space="preserve"> PPO special report.  2007.</w:t>
      </w:r>
    </w:p>
    <w:p w:rsidR="00B500B0" w:rsidRPr="00643D1F" w:rsidRDefault="00B500B0" w:rsidP="00B500B0">
      <w:pPr>
        <w:pStyle w:val="1"/>
        <w:shd w:val="clear" w:color="auto" w:fill="FFFFFF"/>
        <w:spacing w:before="0" w:beforeAutospacing="0" w:after="0" w:afterAutospacing="0" w:line="264" w:lineRule="exact"/>
        <w:ind w:firstLine="284"/>
        <w:jc w:val="both"/>
        <w:rPr>
          <w:b w:val="0"/>
          <w:spacing w:val="-4"/>
          <w:sz w:val="24"/>
          <w:szCs w:val="24"/>
          <w:lang w:val="en-US"/>
        </w:rPr>
      </w:pPr>
      <w:r w:rsidRPr="00643D1F">
        <w:rPr>
          <w:b w:val="0"/>
          <w:spacing w:val="-4"/>
          <w:sz w:val="24"/>
          <w:szCs w:val="24"/>
          <w:lang w:val="en-US"/>
        </w:rPr>
        <w:lastRenderedPageBreak/>
        <w:t xml:space="preserve">9. </w:t>
      </w:r>
      <w:proofErr w:type="spellStart"/>
      <w:r w:rsidRPr="00643D1F">
        <w:rPr>
          <w:b w:val="0"/>
          <w:spacing w:val="-4"/>
          <w:sz w:val="24"/>
          <w:szCs w:val="24"/>
          <w:lang w:val="en-US"/>
        </w:rPr>
        <w:t>Kunavin</w:t>
      </w:r>
      <w:proofErr w:type="spellEnd"/>
      <w:r w:rsidRPr="00643D1F">
        <w:rPr>
          <w:b w:val="0"/>
          <w:spacing w:val="-4"/>
          <w:sz w:val="24"/>
          <w:szCs w:val="24"/>
          <w:lang w:val="en-US"/>
        </w:rPr>
        <w:t xml:space="preserve"> G.A. </w:t>
      </w:r>
      <w:proofErr w:type="spellStart"/>
      <w:r w:rsidRPr="00E16186">
        <w:rPr>
          <w:b w:val="0"/>
          <w:i/>
          <w:color w:val="000000"/>
          <w:spacing w:val="-4"/>
          <w:sz w:val="24"/>
          <w:szCs w:val="24"/>
          <w:lang w:val="en-US"/>
        </w:rPr>
        <w:t>Primenenie</w:t>
      </w:r>
      <w:proofErr w:type="spellEnd"/>
      <w:r w:rsidRPr="00E16186">
        <w:rPr>
          <w:b w:val="0"/>
          <w:i/>
          <w:color w:val="000000"/>
          <w:spacing w:val="-4"/>
          <w:sz w:val="24"/>
          <w:szCs w:val="24"/>
          <w:lang w:val="en-US"/>
        </w:rPr>
        <w:t xml:space="preserve"> </w:t>
      </w:r>
      <w:proofErr w:type="spellStart"/>
      <w:r w:rsidRPr="00E16186">
        <w:rPr>
          <w:b w:val="0"/>
          <w:i/>
          <w:color w:val="000000"/>
          <w:spacing w:val="-4"/>
          <w:sz w:val="24"/>
          <w:szCs w:val="24"/>
          <w:lang w:val="en-US"/>
        </w:rPr>
        <w:t>reguljatorov</w:t>
      </w:r>
      <w:proofErr w:type="spellEnd"/>
      <w:r w:rsidRPr="00E16186">
        <w:rPr>
          <w:b w:val="0"/>
          <w:i/>
          <w:color w:val="000000"/>
          <w:spacing w:val="-4"/>
          <w:sz w:val="24"/>
          <w:szCs w:val="24"/>
          <w:lang w:val="en-US"/>
        </w:rPr>
        <w:t xml:space="preserve"> </w:t>
      </w:r>
      <w:proofErr w:type="spellStart"/>
      <w:r w:rsidRPr="00E16186">
        <w:rPr>
          <w:b w:val="0"/>
          <w:i/>
          <w:color w:val="000000"/>
          <w:spacing w:val="-4"/>
          <w:sz w:val="24"/>
          <w:szCs w:val="24"/>
          <w:lang w:val="en-US"/>
        </w:rPr>
        <w:t>rosta</w:t>
      </w:r>
      <w:proofErr w:type="spellEnd"/>
      <w:r w:rsidRPr="00E16186">
        <w:rPr>
          <w:b w:val="0"/>
          <w:i/>
          <w:color w:val="000000"/>
          <w:spacing w:val="-4"/>
          <w:sz w:val="24"/>
          <w:szCs w:val="24"/>
          <w:lang w:val="en-US"/>
        </w:rPr>
        <w:t xml:space="preserve"> </w:t>
      </w:r>
      <w:proofErr w:type="spellStart"/>
      <w:r w:rsidRPr="00E16186">
        <w:rPr>
          <w:b w:val="0"/>
          <w:i/>
          <w:color w:val="000000"/>
          <w:spacing w:val="-4"/>
          <w:sz w:val="24"/>
          <w:szCs w:val="24"/>
          <w:lang w:val="en-US"/>
        </w:rPr>
        <w:t>pri</w:t>
      </w:r>
      <w:proofErr w:type="spellEnd"/>
      <w:r w:rsidRPr="00E16186">
        <w:rPr>
          <w:b w:val="0"/>
          <w:i/>
          <w:color w:val="000000"/>
          <w:spacing w:val="-4"/>
          <w:sz w:val="24"/>
          <w:szCs w:val="24"/>
          <w:lang w:val="en-US"/>
        </w:rPr>
        <w:t xml:space="preserve"> </w:t>
      </w:r>
      <w:proofErr w:type="spellStart"/>
      <w:r w:rsidRPr="00E16186">
        <w:rPr>
          <w:b w:val="0"/>
          <w:i/>
          <w:color w:val="000000"/>
          <w:spacing w:val="-4"/>
          <w:sz w:val="24"/>
          <w:szCs w:val="24"/>
          <w:lang w:val="en-US"/>
        </w:rPr>
        <w:t>vyrashhivanii</w:t>
      </w:r>
      <w:proofErr w:type="spellEnd"/>
      <w:r w:rsidRPr="00E16186">
        <w:rPr>
          <w:b w:val="0"/>
          <w:i/>
          <w:color w:val="000000"/>
          <w:spacing w:val="-4"/>
          <w:sz w:val="24"/>
          <w:szCs w:val="24"/>
          <w:lang w:val="en-US"/>
        </w:rPr>
        <w:t xml:space="preserve"> </w:t>
      </w:r>
      <w:proofErr w:type="spellStart"/>
      <w:r w:rsidRPr="00E16186">
        <w:rPr>
          <w:b w:val="0"/>
          <w:i/>
          <w:color w:val="000000"/>
          <w:spacing w:val="-4"/>
          <w:sz w:val="24"/>
          <w:szCs w:val="24"/>
          <w:lang w:val="en-US"/>
        </w:rPr>
        <w:t>tomatov</w:t>
      </w:r>
      <w:proofErr w:type="spellEnd"/>
      <w:r w:rsidRPr="00E16186">
        <w:rPr>
          <w:b w:val="0"/>
          <w:color w:val="000000"/>
          <w:spacing w:val="-4"/>
          <w:sz w:val="24"/>
          <w:szCs w:val="24"/>
          <w:lang w:val="en-US"/>
        </w:rPr>
        <w:t xml:space="preserve"> </w:t>
      </w:r>
      <w:r w:rsidRPr="00643D1F">
        <w:rPr>
          <w:b w:val="0"/>
          <w:spacing w:val="-4"/>
          <w:sz w:val="24"/>
          <w:szCs w:val="24"/>
          <w:lang w:val="en-US"/>
        </w:rPr>
        <w:t xml:space="preserve">[Application of growth regulators in growing tomatoes] // Siberian messenger of agro-science, 1993. No. 4. </w:t>
      </w:r>
      <w:r w:rsidRPr="00E16186">
        <w:rPr>
          <w:b w:val="0"/>
          <w:bCs w:val="0"/>
          <w:color w:val="000000"/>
          <w:spacing w:val="-4"/>
          <w:sz w:val="24"/>
          <w:szCs w:val="24"/>
          <w:lang w:val="en-US"/>
        </w:rPr>
        <w:t>Pp. 3-7.</w:t>
      </w:r>
    </w:p>
    <w:p w:rsidR="00B500B0" w:rsidRPr="000C58F0" w:rsidRDefault="00B500B0" w:rsidP="00B500B0">
      <w:pPr>
        <w:pStyle w:val="1"/>
        <w:shd w:val="clear" w:color="auto" w:fill="FFFFFF"/>
        <w:spacing w:before="0" w:beforeAutospacing="0" w:after="0" w:afterAutospacing="0" w:line="264" w:lineRule="exact"/>
        <w:ind w:firstLine="284"/>
        <w:jc w:val="both"/>
        <w:rPr>
          <w:b w:val="0"/>
          <w:spacing w:val="-6"/>
          <w:sz w:val="24"/>
          <w:szCs w:val="24"/>
          <w:lang w:val="en-US"/>
        </w:rPr>
      </w:pPr>
      <w:r w:rsidRPr="005663D4">
        <w:rPr>
          <w:b w:val="0"/>
          <w:spacing w:val="-6"/>
          <w:sz w:val="24"/>
          <w:szCs w:val="24"/>
          <w:lang w:val="en-US"/>
        </w:rPr>
        <w:t xml:space="preserve">10. </w:t>
      </w:r>
      <w:proofErr w:type="spellStart"/>
      <w:r w:rsidRPr="005663D4">
        <w:rPr>
          <w:b w:val="0"/>
          <w:spacing w:val="-6"/>
          <w:sz w:val="24"/>
          <w:szCs w:val="24"/>
          <w:lang w:val="en-US"/>
        </w:rPr>
        <w:t>Matevosyan</w:t>
      </w:r>
      <w:proofErr w:type="spellEnd"/>
      <w:r w:rsidRPr="005663D4">
        <w:rPr>
          <w:b w:val="0"/>
          <w:spacing w:val="-6"/>
          <w:sz w:val="24"/>
          <w:szCs w:val="24"/>
          <w:lang w:val="en-US"/>
        </w:rPr>
        <w:t xml:space="preserve"> G.L., </w:t>
      </w:r>
      <w:proofErr w:type="spellStart"/>
      <w:r w:rsidRPr="005663D4">
        <w:rPr>
          <w:b w:val="0"/>
          <w:spacing w:val="-6"/>
          <w:sz w:val="24"/>
          <w:szCs w:val="24"/>
          <w:lang w:val="en-US"/>
        </w:rPr>
        <w:t>Ezaov</w:t>
      </w:r>
      <w:proofErr w:type="spellEnd"/>
      <w:r w:rsidRPr="005663D4">
        <w:rPr>
          <w:b w:val="0"/>
          <w:spacing w:val="-6"/>
          <w:sz w:val="24"/>
          <w:szCs w:val="24"/>
          <w:lang w:val="en-US"/>
        </w:rPr>
        <w:t xml:space="preserve"> A.K. </w:t>
      </w:r>
      <w:proofErr w:type="spellStart"/>
      <w:r w:rsidRPr="00E16186">
        <w:rPr>
          <w:b w:val="0"/>
          <w:i/>
          <w:color w:val="000000"/>
          <w:spacing w:val="-6"/>
          <w:sz w:val="24"/>
          <w:szCs w:val="24"/>
          <w:lang w:val="en-US"/>
        </w:rPr>
        <w:t>Sovremennye</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tendencii</w:t>
      </w:r>
      <w:proofErr w:type="spellEnd"/>
      <w:r w:rsidRPr="00E16186">
        <w:rPr>
          <w:b w:val="0"/>
          <w:i/>
          <w:color w:val="000000"/>
          <w:spacing w:val="-6"/>
          <w:sz w:val="24"/>
          <w:szCs w:val="24"/>
          <w:lang w:val="en-US"/>
        </w:rPr>
        <w:t xml:space="preserve"> v </w:t>
      </w:r>
      <w:proofErr w:type="spellStart"/>
      <w:r w:rsidRPr="00E16186">
        <w:rPr>
          <w:b w:val="0"/>
          <w:i/>
          <w:color w:val="000000"/>
          <w:spacing w:val="-6"/>
          <w:sz w:val="24"/>
          <w:szCs w:val="24"/>
          <w:lang w:val="en-US"/>
        </w:rPr>
        <w:t>primenenii</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reguljatorov</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rosta</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pri</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vyrashhivanii</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tomata</w:t>
      </w:r>
      <w:proofErr w:type="spellEnd"/>
      <w:r w:rsidRPr="00E16186">
        <w:rPr>
          <w:b w:val="0"/>
          <w:i/>
          <w:color w:val="000000"/>
          <w:spacing w:val="-6"/>
          <w:sz w:val="24"/>
          <w:szCs w:val="24"/>
          <w:lang w:val="en-US"/>
        </w:rPr>
        <w:t xml:space="preserve"> </w:t>
      </w:r>
      <w:r w:rsidRPr="005663D4">
        <w:rPr>
          <w:b w:val="0"/>
          <w:spacing w:val="-6"/>
          <w:sz w:val="24"/>
          <w:szCs w:val="24"/>
          <w:lang w:val="en-US"/>
        </w:rPr>
        <w:t xml:space="preserve">[Current trends in the use of growth regulators in tomato cultivation] // </w:t>
      </w:r>
      <w:proofErr w:type="spellStart"/>
      <w:r w:rsidRPr="00E16186">
        <w:rPr>
          <w:b w:val="0"/>
          <w:i/>
          <w:color w:val="000000"/>
          <w:spacing w:val="-6"/>
          <w:sz w:val="24"/>
          <w:szCs w:val="24"/>
          <w:lang w:val="en-US"/>
        </w:rPr>
        <w:t>Zashhita</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rastenij</w:t>
      </w:r>
      <w:proofErr w:type="spellEnd"/>
      <w:r w:rsidRPr="00E16186">
        <w:rPr>
          <w:b w:val="0"/>
          <w:i/>
          <w:color w:val="000000"/>
          <w:spacing w:val="-6"/>
          <w:sz w:val="24"/>
          <w:szCs w:val="24"/>
          <w:lang w:val="en-US"/>
        </w:rPr>
        <w:t xml:space="preserve"> </w:t>
      </w:r>
      <w:proofErr w:type="spellStart"/>
      <w:proofErr w:type="gramStart"/>
      <w:r w:rsidRPr="00E16186">
        <w:rPr>
          <w:b w:val="0"/>
          <w:i/>
          <w:color w:val="000000"/>
          <w:spacing w:val="-6"/>
          <w:sz w:val="24"/>
          <w:szCs w:val="24"/>
          <w:lang w:val="en-US"/>
        </w:rPr>
        <w:t>ot</w:t>
      </w:r>
      <w:proofErr w:type="spellEnd"/>
      <w:proofErr w:type="gram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vreditelej</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boleznej</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i</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sornjakov</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sbornik</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nauchnyh</w:t>
      </w:r>
      <w:proofErr w:type="spellEnd"/>
      <w:r w:rsidRPr="00E16186">
        <w:rPr>
          <w:b w:val="0"/>
          <w:i/>
          <w:color w:val="000000"/>
          <w:spacing w:val="-6"/>
          <w:sz w:val="24"/>
          <w:szCs w:val="24"/>
          <w:lang w:val="en-US"/>
        </w:rPr>
        <w:t xml:space="preserve"> </w:t>
      </w:r>
      <w:proofErr w:type="spellStart"/>
      <w:r w:rsidRPr="00E16186">
        <w:rPr>
          <w:b w:val="0"/>
          <w:i/>
          <w:color w:val="000000"/>
          <w:spacing w:val="-6"/>
          <w:sz w:val="24"/>
          <w:szCs w:val="24"/>
          <w:lang w:val="en-US"/>
        </w:rPr>
        <w:t>trudov</w:t>
      </w:r>
      <w:proofErr w:type="spellEnd"/>
      <w:r w:rsidRPr="00E16186">
        <w:rPr>
          <w:b w:val="0"/>
          <w:color w:val="000000"/>
          <w:spacing w:val="-6"/>
          <w:sz w:val="24"/>
          <w:szCs w:val="24"/>
          <w:lang w:val="en-US"/>
        </w:rPr>
        <w:t xml:space="preserve"> </w:t>
      </w:r>
      <w:r w:rsidRPr="005663D4">
        <w:rPr>
          <w:b w:val="0"/>
          <w:spacing w:val="-6"/>
          <w:sz w:val="24"/>
          <w:szCs w:val="24"/>
          <w:lang w:val="en-US"/>
        </w:rPr>
        <w:t xml:space="preserve">[Protection of plants from pests, diseases and weeds: </w:t>
      </w:r>
      <w:proofErr w:type="spellStart"/>
      <w:r>
        <w:rPr>
          <w:b w:val="0"/>
          <w:spacing w:val="-6"/>
          <w:sz w:val="24"/>
          <w:szCs w:val="24"/>
        </w:rPr>
        <w:t>с</w:t>
      </w:r>
      <w:r w:rsidRPr="005663D4">
        <w:rPr>
          <w:b w:val="0"/>
          <w:spacing w:val="-6"/>
          <w:sz w:val="24"/>
          <w:szCs w:val="24"/>
          <w:lang w:val="en-US"/>
        </w:rPr>
        <w:t>ollection</w:t>
      </w:r>
      <w:proofErr w:type="spellEnd"/>
      <w:r w:rsidRPr="005663D4">
        <w:rPr>
          <w:b w:val="0"/>
          <w:spacing w:val="-6"/>
          <w:sz w:val="24"/>
          <w:szCs w:val="24"/>
          <w:lang w:val="en-US"/>
        </w:rPr>
        <w:t xml:space="preserve"> of scientific papers]</w:t>
      </w:r>
      <w:r w:rsidRPr="00437FA2">
        <w:rPr>
          <w:b w:val="0"/>
          <w:spacing w:val="-6"/>
          <w:sz w:val="24"/>
          <w:szCs w:val="24"/>
          <w:lang w:val="en-US"/>
        </w:rPr>
        <w:t>.</w:t>
      </w:r>
      <w:r>
        <w:rPr>
          <w:b w:val="0"/>
          <w:spacing w:val="-6"/>
          <w:sz w:val="24"/>
          <w:szCs w:val="24"/>
          <w:lang w:val="en-US"/>
        </w:rPr>
        <w:t xml:space="preserve"> St. Petersburg, State A</w:t>
      </w:r>
      <w:r w:rsidRPr="005663D4">
        <w:rPr>
          <w:b w:val="0"/>
          <w:spacing w:val="-6"/>
          <w:sz w:val="24"/>
          <w:szCs w:val="24"/>
          <w:lang w:val="en-US"/>
        </w:rPr>
        <w:t>grarian</w:t>
      </w:r>
      <w:r>
        <w:rPr>
          <w:b w:val="0"/>
          <w:spacing w:val="-6"/>
          <w:sz w:val="24"/>
          <w:szCs w:val="24"/>
          <w:lang w:val="en-US"/>
        </w:rPr>
        <w:t xml:space="preserve"> University</w:t>
      </w:r>
      <w:r w:rsidRPr="005663D4">
        <w:rPr>
          <w:b w:val="0"/>
          <w:spacing w:val="-6"/>
          <w:sz w:val="24"/>
          <w:szCs w:val="24"/>
          <w:lang w:val="en-US"/>
        </w:rPr>
        <w:t>, 2000.</w:t>
      </w:r>
    </w:p>
    <w:p w:rsidR="00B500B0" w:rsidRDefault="00B500B0">
      <w:pPr>
        <w:rPr>
          <w:lang w:val="en-US"/>
        </w:rPr>
      </w:pPr>
    </w:p>
    <w:p w:rsidR="00B500B0" w:rsidRPr="00E16186" w:rsidRDefault="00B500B0" w:rsidP="00B500B0">
      <w:pPr>
        <w:tabs>
          <w:tab w:val="left" w:pos="426"/>
        </w:tabs>
        <w:ind w:firstLine="284"/>
        <w:jc w:val="both"/>
        <w:rPr>
          <w:color w:val="000000"/>
          <w:sz w:val="20"/>
          <w:szCs w:val="20"/>
          <w:lang w:val="en-US"/>
        </w:rPr>
      </w:pPr>
      <w:r>
        <w:rPr>
          <w:b/>
          <w:sz w:val="20"/>
          <w:szCs w:val="20"/>
          <w:u w:val="single"/>
          <w:lang w:val="en-US"/>
        </w:rPr>
        <w:t>Information a</w:t>
      </w:r>
      <w:r w:rsidRPr="0068270B">
        <w:rPr>
          <w:b/>
          <w:sz w:val="20"/>
          <w:szCs w:val="20"/>
          <w:u w:val="single"/>
          <w:lang w:val="en-US"/>
        </w:rPr>
        <w:t>bout the authors:</w:t>
      </w:r>
    </w:p>
    <w:p w:rsidR="00B500B0" w:rsidRPr="00E16186" w:rsidRDefault="00B500B0" w:rsidP="00B500B0">
      <w:pPr>
        <w:ind w:firstLine="284"/>
        <w:jc w:val="both"/>
        <w:rPr>
          <w:color w:val="000000"/>
          <w:sz w:val="12"/>
          <w:szCs w:val="12"/>
          <w:lang w:val="en-US"/>
        </w:rPr>
      </w:pPr>
    </w:p>
    <w:p w:rsidR="00B500B0" w:rsidRPr="00E16186" w:rsidRDefault="00B500B0" w:rsidP="00B500B0">
      <w:pPr>
        <w:ind w:firstLine="284"/>
        <w:jc w:val="both"/>
        <w:rPr>
          <w:color w:val="000000"/>
          <w:sz w:val="20"/>
          <w:szCs w:val="20"/>
          <w:lang w:val="en-US"/>
        </w:rPr>
      </w:pPr>
      <w:proofErr w:type="spellStart"/>
      <w:r w:rsidRPr="00E16186">
        <w:rPr>
          <w:b/>
          <w:color w:val="000000"/>
          <w:sz w:val="20"/>
          <w:szCs w:val="20"/>
          <w:lang w:val="en-US"/>
        </w:rPr>
        <w:t>Ezaov</w:t>
      </w:r>
      <w:proofErr w:type="spellEnd"/>
      <w:r w:rsidRPr="00E16186">
        <w:rPr>
          <w:b/>
          <w:color w:val="000000"/>
          <w:sz w:val="20"/>
          <w:szCs w:val="20"/>
          <w:lang w:val="en-US"/>
        </w:rPr>
        <w:t xml:space="preserve"> </w:t>
      </w:r>
      <w:proofErr w:type="spellStart"/>
      <w:r w:rsidRPr="00E16186">
        <w:rPr>
          <w:b/>
          <w:color w:val="000000"/>
          <w:sz w:val="20"/>
          <w:szCs w:val="20"/>
          <w:lang w:val="en-US"/>
        </w:rPr>
        <w:t>Anzor</w:t>
      </w:r>
      <w:proofErr w:type="spellEnd"/>
      <w:r w:rsidRPr="00E16186">
        <w:rPr>
          <w:b/>
          <w:color w:val="000000"/>
          <w:sz w:val="20"/>
          <w:szCs w:val="20"/>
          <w:lang w:val="en-US"/>
        </w:rPr>
        <w:t xml:space="preserve"> </w:t>
      </w:r>
      <w:proofErr w:type="spellStart"/>
      <w:r w:rsidRPr="00E16186">
        <w:rPr>
          <w:b/>
          <w:color w:val="000000"/>
          <w:sz w:val="20"/>
          <w:szCs w:val="20"/>
          <w:lang w:val="en-US"/>
        </w:rPr>
        <w:t>Klishbievich</w:t>
      </w:r>
      <w:proofErr w:type="spellEnd"/>
      <w:r w:rsidRPr="00E16186">
        <w:rPr>
          <w:color w:val="000000"/>
          <w:sz w:val="20"/>
          <w:szCs w:val="20"/>
          <w:lang w:val="en-US"/>
        </w:rPr>
        <w:t>, Candidate of Agricultural Sciences, Associate Professor, Acting Minister of Education, Science and Youth Affairs of the KBR.</w:t>
      </w:r>
    </w:p>
    <w:p w:rsidR="00B500B0" w:rsidRPr="00E16186" w:rsidRDefault="00B500B0" w:rsidP="00B500B0">
      <w:pPr>
        <w:ind w:firstLine="284"/>
        <w:jc w:val="both"/>
        <w:rPr>
          <w:color w:val="000000"/>
          <w:sz w:val="20"/>
          <w:szCs w:val="20"/>
          <w:lang w:val="en-US"/>
        </w:rPr>
      </w:pPr>
      <w:r w:rsidRPr="00E16186">
        <w:rPr>
          <w:color w:val="000000"/>
          <w:sz w:val="20"/>
          <w:szCs w:val="20"/>
          <w:lang w:val="en-US"/>
        </w:rPr>
        <w:t xml:space="preserve">360000, KBR, Nalchik, </w:t>
      </w:r>
      <w:proofErr w:type="spellStart"/>
      <w:r w:rsidRPr="00E16186">
        <w:rPr>
          <w:color w:val="000000"/>
          <w:sz w:val="20"/>
          <w:szCs w:val="20"/>
          <w:lang w:val="en-US"/>
        </w:rPr>
        <w:t>Keshokova</w:t>
      </w:r>
      <w:proofErr w:type="spellEnd"/>
      <w:r w:rsidRPr="00E16186">
        <w:rPr>
          <w:color w:val="000000"/>
          <w:sz w:val="20"/>
          <w:szCs w:val="20"/>
          <w:lang w:val="en-US"/>
        </w:rPr>
        <w:t xml:space="preserve"> </w:t>
      </w:r>
      <w:proofErr w:type="gramStart"/>
      <w:r w:rsidRPr="00E16186">
        <w:rPr>
          <w:color w:val="000000"/>
          <w:sz w:val="20"/>
          <w:szCs w:val="20"/>
          <w:lang w:val="en-US"/>
        </w:rPr>
        <w:t>street</w:t>
      </w:r>
      <w:proofErr w:type="gramEnd"/>
      <w:r w:rsidRPr="00E16186">
        <w:rPr>
          <w:color w:val="000000"/>
          <w:sz w:val="20"/>
          <w:szCs w:val="20"/>
          <w:lang w:val="en-US"/>
        </w:rPr>
        <w:t>, 43.</w:t>
      </w:r>
    </w:p>
    <w:p w:rsidR="00B500B0" w:rsidRPr="00E16186" w:rsidRDefault="00B500B0" w:rsidP="00B500B0">
      <w:pPr>
        <w:ind w:firstLine="284"/>
        <w:jc w:val="both"/>
        <w:rPr>
          <w:color w:val="000000"/>
          <w:sz w:val="20"/>
          <w:szCs w:val="20"/>
          <w:shd w:val="clear" w:color="auto" w:fill="FFFFFF"/>
          <w:lang w:val="en-US"/>
        </w:rPr>
      </w:pPr>
      <w:r w:rsidRPr="00E16186">
        <w:rPr>
          <w:color w:val="000000"/>
          <w:sz w:val="20"/>
          <w:szCs w:val="20"/>
          <w:lang w:val="en-US"/>
        </w:rPr>
        <w:t>Ph. 8(8662) 42-04-13.</w:t>
      </w:r>
      <w:r w:rsidRPr="00E16186">
        <w:rPr>
          <w:color w:val="000000"/>
          <w:sz w:val="20"/>
          <w:szCs w:val="20"/>
          <w:shd w:val="clear" w:color="auto" w:fill="FFFFFF"/>
          <w:lang w:val="en-US"/>
        </w:rPr>
        <w:t> </w:t>
      </w:r>
    </w:p>
    <w:p w:rsidR="00B500B0" w:rsidRPr="00E16186" w:rsidRDefault="00B500B0" w:rsidP="00B500B0">
      <w:pPr>
        <w:ind w:firstLine="284"/>
        <w:jc w:val="both"/>
        <w:rPr>
          <w:color w:val="000000"/>
          <w:sz w:val="20"/>
          <w:szCs w:val="20"/>
          <w:lang w:val="en-US"/>
        </w:rPr>
      </w:pPr>
      <w:r w:rsidRPr="00E16186">
        <w:rPr>
          <w:color w:val="000000"/>
          <w:sz w:val="20"/>
          <w:szCs w:val="20"/>
          <w:lang w:val="en-US"/>
        </w:rPr>
        <w:t>E-mail: ezaov@rambler.ru</w:t>
      </w:r>
    </w:p>
    <w:p w:rsidR="00B500B0" w:rsidRPr="00E16186" w:rsidRDefault="00B500B0" w:rsidP="00B500B0">
      <w:pPr>
        <w:ind w:firstLine="284"/>
        <w:jc w:val="both"/>
        <w:rPr>
          <w:color w:val="000000"/>
          <w:spacing w:val="4"/>
          <w:sz w:val="20"/>
          <w:szCs w:val="20"/>
          <w:lang w:val="en-US"/>
        </w:rPr>
      </w:pPr>
      <w:proofErr w:type="spellStart"/>
      <w:r w:rsidRPr="00E16186">
        <w:rPr>
          <w:b/>
          <w:color w:val="000000"/>
          <w:spacing w:val="4"/>
          <w:sz w:val="20"/>
          <w:szCs w:val="20"/>
          <w:lang w:val="en-US"/>
        </w:rPr>
        <w:t>Shontukov</w:t>
      </w:r>
      <w:proofErr w:type="spellEnd"/>
      <w:r w:rsidRPr="00E16186">
        <w:rPr>
          <w:b/>
          <w:color w:val="000000"/>
          <w:spacing w:val="4"/>
          <w:sz w:val="20"/>
          <w:szCs w:val="20"/>
          <w:lang w:val="en-US"/>
        </w:rPr>
        <w:t xml:space="preserve"> </w:t>
      </w:r>
      <w:proofErr w:type="spellStart"/>
      <w:r w:rsidRPr="00E16186">
        <w:rPr>
          <w:b/>
          <w:color w:val="000000"/>
          <w:spacing w:val="4"/>
          <w:sz w:val="20"/>
          <w:szCs w:val="20"/>
          <w:lang w:val="en-US"/>
        </w:rPr>
        <w:t>Eldar</w:t>
      </w:r>
      <w:proofErr w:type="spellEnd"/>
      <w:r w:rsidRPr="00E16186">
        <w:rPr>
          <w:b/>
          <w:color w:val="000000"/>
          <w:spacing w:val="4"/>
          <w:sz w:val="20"/>
          <w:szCs w:val="20"/>
          <w:lang w:val="en-US"/>
        </w:rPr>
        <w:t xml:space="preserve"> </w:t>
      </w:r>
      <w:proofErr w:type="spellStart"/>
      <w:r w:rsidRPr="00E16186">
        <w:rPr>
          <w:b/>
          <w:color w:val="000000"/>
          <w:spacing w:val="4"/>
          <w:sz w:val="20"/>
          <w:szCs w:val="20"/>
          <w:lang w:val="en-US"/>
        </w:rPr>
        <w:t>Zaurovich</w:t>
      </w:r>
      <w:proofErr w:type="spellEnd"/>
      <w:r w:rsidRPr="00E16186">
        <w:rPr>
          <w:b/>
          <w:color w:val="000000"/>
          <w:spacing w:val="4"/>
          <w:sz w:val="20"/>
          <w:szCs w:val="20"/>
          <w:lang w:val="en-US"/>
        </w:rPr>
        <w:t xml:space="preserve">, </w:t>
      </w:r>
      <w:r w:rsidRPr="00E16186">
        <w:rPr>
          <w:color w:val="000000"/>
          <w:spacing w:val="4"/>
          <w:sz w:val="20"/>
          <w:szCs w:val="20"/>
          <w:lang w:val="en-US"/>
        </w:rPr>
        <w:t>chairman of the Student Council of the Federal State Budgetary Educational Institution of Higher Education “</w:t>
      </w:r>
      <w:proofErr w:type="spellStart"/>
      <w:r w:rsidRPr="00E16186">
        <w:rPr>
          <w:color w:val="000000"/>
          <w:spacing w:val="4"/>
          <w:sz w:val="20"/>
          <w:szCs w:val="20"/>
          <w:lang w:val="en-US"/>
        </w:rPr>
        <w:t>Kabardino-Balkarian</w:t>
      </w:r>
      <w:proofErr w:type="spellEnd"/>
      <w:r w:rsidRPr="00E16186">
        <w:rPr>
          <w:color w:val="000000"/>
          <w:spacing w:val="4"/>
          <w:sz w:val="20"/>
          <w:szCs w:val="20"/>
          <w:lang w:val="en-US"/>
        </w:rPr>
        <w:t xml:space="preserve"> State Agrarian University named after V.M. </w:t>
      </w:r>
      <w:proofErr w:type="spellStart"/>
      <w:r w:rsidRPr="00E16186">
        <w:rPr>
          <w:color w:val="000000"/>
          <w:spacing w:val="4"/>
          <w:sz w:val="20"/>
          <w:szCs w:val="20"/>
          <w:lang w:val="en-US"/>
        </w:rPr>
        <w:t>Kokov</w:t>
      </w:r>
      <w:proofErr w:type="spellEnd"/>
      <w:r w:rsidRPr="00E16186">
        <w:rPr>
          <w:color w:val="000000"/>
          <w:spacing w:val="4"/>
          <w:sz w:val="20"/>
          <w:szCs w:val="20"/>
          <w:lang w:val="en-US"/>
        </w:rPr>
        <w:t>".</w:t>
      </w:r>
    </w:p>
    <w:p w:rsidR="00B500B0" w:rsidRPr="00E16186" w:rsidRDefault="00B500B0" w:rsidP="00B500B0">
      <w:pPr>
        <w:ind w:firstLine="284"/>
        <w:jc w:val="both"/>
        <w:rPr>
          <w:color w:val="000000"/>
          <w:sz w:val="20"/>
          <w:szCs w:val="20"/>
          <w:lang w:val="en-US"/>
        </w:rPr>
      </w:pPr>
      <w:r w:rsidRPr="00E16186">
        <w:rPr>
          <w:color w:val="000000"/>
          <w:sz w:val="20"/>
          <w:szCs w:val="20"/>
          <w:lang w:val="en-US"/>
        </w:rPr>
        <w:t xml:space="preserve">360030, KBR, Nalchik, Lenin </w:t>
      </w:r>
      <w:proofErr w:type="gramStart"/>
      <w:r w:rsidRPr="00E16186">
        <w:rPr>
          <w:color w:val="000000"/>
          <w:sz w:val="20"/>
          <w:szCs w:val="20"/>
          <w:lang w:val="en-US"/>
        </w:rPr>
        <w:t>street</w:t>
      </w:r>
      <w:proofErr w:type="gramEnd"/>
      <w:r w:rsidRPr="00E16186">
        <w:rPr>
          <w:color w:val="000000"/>
          <w:sz w:val="20"/>
          <w:szCs w:val="20"/>
          <w:lang w:val="en-US"/>
        </w:rPr>
        <w:t>, 1v.</w:t>
      </w:r>
    </w:p>
    <w:p w:rsidR="00B500B0" w:rsidRPr="00E16186" w:rsidRDefault="00B500B0" w:rsidP="00B500B0">
      <w:pPr>
        <w:ind w:firstLine="284"/>
        <w:jc w:val="both"/>
        <w:rPr>
          <w:color w:val="000000"/>
          <w:sz w:val="20"/>
          <w:szCs w:val="20"/>
          <w:lang w:val="en-US"/>
        </w:rPr>
      </w:pPr>
      <w:r w:rsidRPr="00E16186">
        <w:rPr>
          <w:color w:val="000000"/>
          <w:sz w:val="20"/>
          <w:szCs w:val="20"/>
          <w:lang w:val="en-US"/>
        </w:rPr>
        <w:t>Ph. 8(938) 075-57-36.</w:t>
      </w:r>
    </w:p>
    <w:p w:rsidR="00B500B0" w:rsidRPr="00E16186" w:rsidRDefault="00B500B0" w:rsidP="00B500B0">
      <w:pPr>
        <w:ind w:firstLine="284"/>
        <w:jc w:val="both"/>
        <w:rPr>
          <w:i/>
          <w:color w:val="000000"/>
          <w:sz w:val="20"/>
          <w:szCs w:val="20"/>
          <w:lang w:val="en-US"/>
        </w:rPr>
      </w:pPr>
      <w:r w:rsidRPr="00E16186">
        <w:rPr>
          <w:color w:val="000000"/>
          <w:sz w:val="20"/>
          <w:szCs w:val="20"/>
          <w:lang w:val="en-US"/>
        </w:rPr>
        <w:t xml:space="preserve">E-mail: </w:t>
      </w:r>
      <w:hyperlink r:id="rId6" w:history="1">
        <w:r w:rsidRPr="00E16186">
          <w:rPr>
            <w:color w:val="000000"/>
            <w:sz w:val="20"/>
            <w:szCs w:val="20"/>
            <w:lang w:val="en-US"/>
          </w:rPr>
          <w:t>eshontukov@mail.ru</w:t>
        </w:r>
      </w:hyperlink>
    </w:p>
    <w:p w:rsidR="00B500B0" w:rsidRPr="00E16186" w:rsidRDefault="00B500B0" w:rsidP="00B500B0">
      <w:pPr>
        <w:pStyle w:val="1"/>
        <w:shd w:val="clear" w:color="auto" w:fill="FFFFFF"/>
        <w:spacing w:before="0" w:beforeAutospacing="0" w:after="0" w:afterAutospacing="0"/>
        <w:ind w:firstLine="284"/>
        <w:jc w:val="both"/>
        <w:rPr>
          <w:b w:val="0"/>
          <w:color w:val="000000"/>
          <w:spacing w:val="-3"/>
          <w:sz w:val="20"/>
          <w:szCs w:val="20"/>
          <w:lang w:val="en-US"/>
        </w:rPr>
      </w:pPr>
      <w:proofErr w:type="spellStart"/>
      <w:r w:rsidRPr="00E16186">
        <w:rPr>
          <w:color w:val="000000"/>
          <w:spacing w:val="-3"/>
          <w:sz w:val="20"/>
          <w:szCs w:val="20"/>
          <w:lang w:val="en-US"/>
        </w:rPr>
        <w:t>Sabolirov</w:t>
      </w:r>
      <w:proofErr w:type="spellEnd"/>
      <w:r w:rsidRPr="00E16186">
        <w:rPr>
          <w:color w:val="000000"/>
          <w:spacing w:val="-3"/>
          <w:sz w:val="20"/>
          <w:szCs w:val="20"/>
          <w:lang w:val="en-US"/>
        </w:rPr>
        <w:t xml:space="preserve"> </w:t>
      </w:r>
      <w:proofErr w:type="spellStart"/>
      <w:r w:rsidRPr="00E16186">
        <w:rPr>
          <w:color w:val="000000"/>
          <w:spacing w:val="-3"/>
          <w:sz w:val="20"/>
          <w:szCs w:val="20"/>
          <w:lang w:val="en-US"/>
        </w:rPr>
        <w:t>Akhmed</w:t>
      </w:r>
      <w:proofErr w:type="spellEnd"/>
      <w:r w:rsidRPr="00E16186">
        <w:rPr>
          <w:color w:val="000000"/>
          <w:spacing w:val="-3"/>
          <w:sz w:val="20"/>
          <w:szCs w:val="20"/>
          <w:lang w:val="en-US"/>
        </w:rPr>
        <w:t xml:space="preserve"> </w:t>
      </w:r>
      <w:proofErr w:type="spellStart"/>
      <w:r w:rsidRPr="00E16186">
        <w:rPr>
          <w:color w:val="000000"/>
          <w:spacing w:val="-3"/>
          <w:sz w:val="20"/>
          <w:szCs w:val="20"/>
          <w:lang w:val="en-US"/>
        </w:rPr>
        <w:t>Ruslanovich</w:t>
      </w:r>
      <w:proofErr w:type="spellEnd"/>
      <w:r w:rsidRPr="00E16186">
        <w:rPr>
          <w:b w:val="0"/>
          <w:color w:val="000000"/>
          <w:spacing w:val="-3"/>
          <w:sz w:val="20"/>
          <w:szCs w:val="20"/>
          <w:lang w:val="en-US"/>
        </w:rPr>
        <w:t>, undergraduate student of the Federal State Budgetary Educational Institution of Higher Education “</w:t>
      </w:r>
      <w:proofErr w:type="spellStart"/>
      <w:r w:rsidRPr="00E16186">
        <w:rPr>
          <w:b w:val="0"/>
          <w:color w:val="000000"/>
          <w:spacing w:val="-3"/>
          <w:sz w:val="20"/>
          <w:szCs w:val="20"/>
          <w:lang w:val="en-US"/>
        </w:rPr>
        <w:t>Kabardino-Balkarian</w:t>
      </w:r>
      <w:proofErr w:type="spellEnd"/>
      <w:r w:rsidRPr="00E16186">
        <w:rPr>
          <w:b w:val="0"/>
          <w:color w:val="000000"/>
          <w:spacing w:val="-3"/>
          <w:sz w:val="20"/>
          <w:szCs w:val="20"/>
          <w:lang w:val="en-US"/>
        </w:rPr>
        <w:t xml:space="preserve"> State Agrarian University named after V.M. </w:t>
      </w:r>
      <w:proofErr w:type="spellStart"/>
      <w:r w:rsidRPr="00E16186">
        <w:rPr>
          <w:b w:val="0"/>
          <w:color w:val="000000"/>
          <w:spacing w:val="-3"/>
          <w:sz w:val="20"/>
          <w:szCs w:val="20"/>
          <w:lang w:val="en-US"/>
        </w:rPr>
        <w:t>Kokov</w:t>
      </w:r>
      <w:proofErr w:type="spellEnd"/>
      <w:r w:rsidRPr="00E16186">
        <w:rPr>
          <w:b w:val="0"/>
          <w:color w:val="000000"/>
          <w:spacing w:val="-3"/>
          <w:sz w:val="20"/>
          <w:szCs w:val="20"/>
          <w:lang w:val="en-US"/>
        </w:rPr>
        <w:t>".</w:t>
      </w:r>
    </w:p>
    <w:p w:rsidR="00B500B0" w:rsidRPr="00E16186" w:rsidRDefault="00B500B0" w:rsidP="00B500B0">
      <w:pPr>
        <w:pStyle w:val="1"/>
        <w:shd w:val="clear" w:color="auto" w:fill="FFFFFF"/>
        <w:spacing w:before="0" w:beforeAutospacing="0" w:after="0" w:afterAutospacing="0"/>
        <w:ind w:firstLine="284"/>
        <w:jc w:val="both"/>
        <w:rPr>
          <w:b w:val="0"/>
          <w:color w:val="000000"/>
          <w:sz w:val="20"/>
          <w:szCs w:val="20"/>
          <w:lang w:val="en-US"/>
        </w:rPr>
      </w:pPr>
      <w:r w:rsidRPr="00E16186">
        <w:rPr>
          <w:b w:val="0"/>
          <w:color w:val="000000"/>
          <w:sz w:val="20"/>
          <w:szCs w:val="20"/>
          <w:lang w:val="en-US"/>
        </w:rPr>
        <w:t xml:space="preserve">360030, KBR, Nalchik, Lenin </w:t>
      </w:r>
      <w:proofErr w:type="gramStart"/>
      <w:r w:rsidRPr="00E16186">
        <w:rPr>
          <w:b w:val="0"/>
          <w:color w:val="000000"/>
          <w:sz w:val="20"/>
          <w:szCs w:val="20"/>
          <w:lang w:val="en-US"/>
        </w:rPr>
        <w:t>street</w:t>
      </w:r>
      <w:proofErr w:type="gramEnd"/>
      <w:r w:rsidRPr="00E16186">
        <w:rPr>
          <w:b w:val="0"/>
          <w:color w:val="000000"/>
          <w:sz w:val="20"/>
          <w:szCs w:val="20"/>
          <w:lang w:val="en-US"/>
        </w:rPr>
        <w:t>, 1v.</w:t>
      </w:r>
    </w:p>
    <w:p w:rsidR="00B500B0" w:rsidRPr="00E16186" w:rsidRDefault="00B500B0" w:rsidP="00B500B0">
      <w:pPr>
        <w:ind w:firstLine="284"/>
        <w:jc w:val="both"/>
        <w:rPr>
          <w:color w:val="000000"/>
          <w:sz w:val="20"/>
          <w:szCs w:val="20"/>
          <w:lang w:val="en-US"/>
        </w:rPr>
      </w:pPr>
      <w:r w:rsidRPr="00E16186">
        <w:rPr>
          <w:color w:val="000000"/>
          <w:sz w:val="20"/>
          <w:szCs w:val="20"/>
          <w:lang w:val="en-US"/>
        </w:rPr>
        <w:t>Ph. 8(928) 078-16-02.</w:t>
      </w:r>
    </w:p>
    <w:p w:rsidR="00B500B0" w:rsidRPr="00E16186" w:rsidRDefault="00B500B0" w:rsidP="00B500B0">
      <w:pPr>
        <w:pStyle w:val="1"/>
        <w:shd w:val="clear" w:color="auto" w:fill="FFFFFF"/>
        <w:spacing w:before="0" w:beforeAutospacing="0" w:after="0" w:afterAutospacing="0"/>
        <w:ind w:firstLine="284"/>
        <w:jc w:val="both"/>
        <w:rPr>
          <w:b w:val="0"/>
          <w:color w:val="000000"/>
          <w:sz w:val="20"/>
          <w:szCs w:val="20"/>
          <w:lang w:val="en-US"/>
        </w:rPr>
      </w:pPr>
      <w:r w:rsidRPr="00E16186">
        <w:rPr>
          <w:b w:val="0"/>
          <w:color w:val="000000"/>
          <w:sz w:val="20"/>
          <w:szCs w:val="20"/>
          <w:lang w:val="en-US"/>
        </w:rPr>
        <w:t>E-mail:</w:t>
      </w:r>
      <w:r w:rsidRPr="00E16186">
        <w:rPr>
          <w:color w:val="000000"/>
          <w:sz w:val="20"/>
          <w:szCs w:val="20"/>
          <w:lang w:val="en-US"/>
        </w:rPr>
        <w:t xml:space="preserve"> </w:t>
      </w:r>
      <w:hyperlink r:id="rId7" w:history="1">
        <w:r w:rsidRPr="00C32482">
          <w:rPr>
            <w:rStyle w:val="a7"/>
            <w:b w:val="0"/>
            <w:color w:val="000000"/>
            <w:sz w:val="20"/>
            <w:szCs w:val="20"/>
            <w:lang w:val="en-US"/>
          </w:rPr>
          <w:t>sabolirov2015@yandex.ru</w:t>
        </w:r>
      </w:hyperlink>
      <w:r w:rsidRPr="00E16186">
        <w:rPr>
          <w:rStyle w:val="a7"/>
          <w:b w:val="0"/>
          <w:color w:val="000000"/>
          <w:sz w:val="20"/>
          <w:szCs w:val="20"/>
          <w:lang w:val="en-US"/>
        </w:rPr>
        <w:t xml:space="preserve"> </w:t>
      </w:r>
    </w:p>
    <w:p w:rsidR="00B500B0" w:rsidRPr="00B500B0" w:rsidRDefault="00B500B0">
      <w:pPr>
        <w:rPr>
          <w:lang w:val="en-US"/>
        </w:rPr>
      </w:pPr>
      <w:bookmarkStart w:id="0" w:name="_GoBack"/>
      <w:bookmarkEnd w:id="0"/>
    </w:p>
    <w:sectPr w:rsidR="00B500B0" w:rsidRPr="00B500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17F"/>
    <w:rsid w:val="000F617F"/>
    <w:rsid w:val="0012295A"/>
    <w:rsid w:val="00B50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8F64"/>
  <w15:chartTrackingRefBased/>
  <w15:docId w15:val="{1D0C8BEB-B73C-41C1-A010-E5C905AC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0B0"/>
    <w:pPr>
      <w:spacing w:after="0" w:line="240" w:lineRule="auto"/>
    </w:pPr>
    <w:rPr>
      <w:rFonts w:ascii="Times New Roman" w:eastAsia="SimSun" w:hAnsi="Times New Roman" w:cs="Times New Roman"/>
      <w:sz w:val="24"/>
      <w:szCs w:val="24"/>
      <w:lang w:eastAsia="ru-RU"/>
    </w:rPr>
  </w:style>
  <w:style w:type="paragraph" w:styleId="1">
    <w:name w:val="heading 1"/>
    <w:basedOn w:val="a"/>
    <w:link w:val="10"/>
    <w:uiPriority w:val="9"/>
    <w:qFormat/>
    <w:rsid w:val="00B500B0"/>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500B0"/>
    <w:rPr>
      <w:b/>
      <w:bCs/>
    </w:rPr>
  </w:style>
  <w:style w:type="character" w:customStyle="1" w:styleId="10">
    <w:name w:val="Заголовок 1 Знак"/>
    <w:basedOn w:val="a0"/>
    <w:link w:val="1"/>
    <w:rsid w:val="00B500B0"/>
    <w:rPr>
      <w:rFonts w:ascii="Times New Roman" w:eastAsia="SimSun" w:hAnsi="Times New Roman" w:cs="Times New Roman"/>
      <w:b/>
      <w:bCs/>
      <w:kern w:val="36"/>
      <w:sz w:val="48"/>
      <w:szCs w:val="48"/>
      <w:lang w:val="x-none" w:eastAsia="x-none"/>
    </w:rPr>
  </w:style>
  <w:style w:type="paragraph" w:styleId="a4">
    <w:name w:val="Normal (Web)"/>
    <w:aliases w:val="Обычный (Web)1,Обычный (Web)11,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веб)1"/>
    <w:basedOn w:val="a"/>
    <w:next w:val="a5"/>
    <w:link w:val="a6"/>
    <w:uiPriority w:val="99"/>
    <w:unhideWhenUsed/>
    <w:qFormat/>
    <w:rsid w:val="00B500B0"/>
    <w:pPr>
      <w:spacing w:before="100" w:beforeAutospacing="1" w:after="100" w:afterAutospacing="1"/>
    </w:pPr>
  </w:style>
  <w:style w:type="character" w:customStyle="1" w:styleId="a6">
    <w:name w:val="Обычный (веб) Знак"/>
    <w:aliases w:val="Обычный (Web)1 Знак,Обычный (Web)11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1 Знак,Обычный (Web) Знак"/>
    <w:uiPriority w:val="99"/>
    <w:locked/>
    <w:rsid w:val="00B500B0"/>
    <w:rPr>
      <w:sz w:val="24"/>
      <w:szCs w:val="24"/>
      <w:lang w:val="ru-RU" w:eastAsia="ru-RU" w:bidi="ar-SA"/>
    </w:rPr>
  </w:style>
  <w:style w:type="character" w:customStyle="1" w:styleId="tlid-translation">
    <w:name w:val="tlid-translation"/>
    <w:rsid w:val="00B500B0"/>
  </w:style>
  <w:style w:type="paragraph" w:styleId="a5">
    <w:name w:val="Normal (Web)"/>
    <w:basedOn w:val="a"/>
    <w:uiPriority w:val="99"/>
    <w:semiHidden/>
    <w:unhideWhenUsed/>
    <w:rsid w:val="00B500B0"/>
  </w:style>
  <w:style w:type="character" w:styleId="a7">
    <w:name w:val="Hyperlink"/>
    <w:uiPriority w:val="99"/>
    <w:qFormat/>
    <w:rsid w:val="00B50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bolirov2015@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shontukov@mail.ru" TargetMode="External"/><Relationship Id="rId5" Type="http://schemas.openxmlformats.org/officeDocument/2006/relationships/hyperlink" Target="mailto:kbgsha@rambler.ru" TargetMode="External"/><Relationship Id="rId4" Type="http://schemas.openxmlformats.org/officeDocument/2006/relationships/hyperlink" Target="mailto:minobrsc@kbr.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763</Words>
  <Characters>4355</Characters>
  <Application>Microsoft Office Word</Application>
  <DocSecurity>0</DocSecurity>
  <Lines>36</Lines>
  <Paragraphs>10</Paragraphs>
  <ScaleCrop>false</ScaleCrop>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2020-09-09T16:42:00Z</dcterms:created>
  <dcterms:modified xsi:type="dcterms:W3CDTF">2020-09-09T16:42:00Z</dcterms:modified>
</cp:coreProperties>
</file>