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590" w:rsidRPr="00421A65" w:rsidRDefault="00954590" w:rsidP="00954590">
      <w:pPr>
        <w:rPr>
          <w:i/>
          <w:sz w:val="22"/>
          <w:szCs w:val="22"/>
          <w:lang w:val="en-US"/>
        </w:rPr>
      </w:pPr>
      <w:r w:rsidRPr="00421A65">
        <w:rPr>
          <w:i/>
          <w:sz w:val="22"/>
          <w:szCs w:val="22"/>
        </w:rPr>
        <w:t>УДК</w:t>
      </w:r>
      <w:r w:rsidRPr="00421A65">
        <w:rPr>
          <w:i/>
          <w:sz w:val="22"/>
          <w:szCs w:val="22"/>
          <w:lang w:val="en-US"/>
        </w:rPr>
        <w:t xml:space="preserve"> 004.896</w:t>
      </w:r>
    </w:p>
    <w:p w:rsidR="00954590" w:rsidRPr="00421A65" w:rsidRDefault="00954590" w:rsidP="00954590">
      <w:pPr>
        <w:rPr>
          <w:i/>
          <w:color w:val="000000"/>
          <w:sz w:val="22"/>
          <w:szCs w:val="22"/>
          <w:lang w:val="en-US"/>
        </w:rPr>
      </w:pPr>
      <w:r w:rsidRPr="00421A65">
        <w:rPr>
          <w:i/>
          <w:color w:val="000000"/>
          <w:sz w:val="22"/>
          <w:szCs w:val="22"/>
          <w:lang w:val="en-US"/>
        </w:rPr>
        <w:t>MSC:</w:t>
      </w:r>
      <w:r w:rsidRPr="00421A65">
        <w:rPr>
          <w:rFonts w:ascii="Arial" w:hAnsi="Arial" w:cs="Arial"/>
          <w:color w:val="333333"/>
          <w:sz w:val="22"/>
          <w:szCs w:val="22"/>
          <w:shd w:val="clear" w:color="auto" w:fill="FFFFFF"/>
          <w:lang w:val="en-US"/>
        </w:rPr>
        <w:t xml:space="preserve"> </w:t>
      </w:r>
      <w:r w:rsidRPr="00421A65">
        <w:rPr>
          <w:i/>
          <w:iCs/>
          <w:color w:val="333333"/>
          <w:sz w:val="22"/>
          <w:szCs w:val="22"/>
          <w:shd w:val="clear" w:color="auto" w:fill="FFFFFF"/>
          <w:lang w:val="en-US"/>
        </w:rPr>
        <w:t>93-10</w:t>
      </w:r>
      <w:r w:rsidRPr="00421A65">
        <w:rPr>
          <w:i/>
          <w:iCs/>
          <w:color w:val="333333"/>
          <w:sz w:val="22"/>
          <w:szCs w:val="22"/>
          <w:lang w:val="en-US"/>
        </w:rPr>
        <w:t xml:space="preserve">; </w:t>
      </w:r>
      <w:r w:rsidRPr="00421A65">
        <w:rPr>
          <w:i/>
          <w:iCs/>
          <w:color w:val="333333"/>
          <w:sz w:val="22"/>
          <w:szCs w:val="22"/>
          <w:shd w:val="clear" w:color="auto" w:fill="FFFFFF"/>
          <w:lang w:val="en-US"/>
        </w:rPr>
        <w:t>70E60</w:t>
      </w:r>
      <w:r w:rsidRPr="00421A65">
        <w:rPr>
          <w:i/>
          <w:iCs/>
          <w:color w:val="333333"/>
          <w:sz w:val="22"/>
          <w:szCs w:val="22"/>
          <w:lang w:val="en-US"/>
        </w:rPr>
        <w:t xml:space="preserve">; </w:t>
      </w:r>
      <w:r w:rsidRPr="00421A65">
        <w:rPr>
          <w:i/>
          <w:iCs/>
          <w:color w:val="333333"/>
          <w:sz w:val="22"/>
          <w:szCs w:val="22"/>
          <w:shd w:val="clear" w:color="auto" w:fill="FFFFFF"/>
          <w:lang w:val="en-US"/>
        </w:rPr>
        <w:t>93C85</w:t>
      </w:r>
    </w:p>
    <w:p w:rsidR="00954590" w:rsidRPr="00421A65" w:rsidRDefault="00954590" w:rsidP="00954590">
      <w:pPr>
        <w:jc w:val="both"/>
        <w:rPr>
          <w:rFonts w:eastAsia="Calibri"/>
          <w:i/>
          <w:sz w:val="22"/>
          <w:szCs w:val="22"/>
          <w:lang w:val="en-US"/>
        </w:rPr>
      </w:pPr>
      <w:r w:rsidRPr="00421A65">
        <w:rPr>
          <w:i/>
          <w:sz w:val="22"/>
          <w:szCs w:val="22"/>
          <w:lang w:val="en-US"/>
        </w:rPr>
        <w:t>DOI</w:t>
      </w:r>
      <w:proofErr w:type="gramStart"/>
      <w:r w:rsidRPr="00421A65">
        <w:rPr>
          <w:i/>
          <w:sz w:val="22"/>
          <w:szCs w:val="22"/>
          <w:lang w:val="en-US"/>
        </w:rPr>
        <w:t>:</w:t>
      </w:r>
      <w:r w:rsidRPr="00421A65">
        <w:rPr>
          <w:rStyle w:val="a3"/>
          <w:b w:val="0"/>
          <w:bCs w:val="0"/>
          <w:i/>
          <w:color w:val="2B2E2F"/>
          <w:sz w:val="22"/>
          <w:szCs w:val="22"/>
          <w:lang w:val="en-US"/>
        </w:rPr>
        <w:t>10.35330</w:t>
      </w:r>
      <w:proofErr w:type="gramEnd"/>
      <w:r w:rsidRPr="00421A65">
        <w:rPr>
          <w:b/>
          <w:bCs/>
          <w:i/>
          <w:sz w:val="22"/>
          <w:szCs w:val="22"/>
          <w:lang w:val="en-US"/>
        </w:rPr>
        <w:t>/</w:t>
      </w:r>
      <w:r w:rsidRPr="00421A65">
        <w:rPr>
          <w:i/>
          <w:sz w:val="22"/>
          <w:szCs w:val="22"/>
          <w:lang w:val="en-US"/>
        </w:rPr>
        <w:t xml:space="preserve">1991-6639-2020-4-96-11-17     </w:t>
      </w:r>
    </w:p>
    <w:p w:rsidR="00954590" w:rsidRPr="00421A65" w:rsidRDefault="00954590" w:rsidP="00954590">
      <w:pPr>
        <w:rPr>
          <w:i/>
          <w:sz w:val="12"/>
          <w:szCs w:val="12"/>
          <w:lang w:val="en-US"/>
        </w:rPr>
      </w:pPr>
    </w:p>
    <w:p w:rsidR="00954590" w:rsidRDefault="00954590" w:rsidP="00954590">
      <w:pPr>
        <w:jc w:val="center"/>
        <w:rPr>
          <w:b/>
          <w:sz w:val="28"/>
          <w:szCs w:val="32"/>
        </w:rPr>
      </w:pPr>
      <w:r w:rsidRPr="003D3BFA">
        <w:rPr>
          <w:b/>
          <w:spacing w:val="-6"/>
          <w:sz w:val="28"/>
          <w:szCs w:val="32"/>
        </w:rPr>
        <w:t xml:space="preserve">МЕТОД РЕШЕНИЯ ОБРАТНОЙ ЗАДАЧИ КИНЕМАТИКИ ПАЛЬЦА </w:t>
      </w:r>
      <w:r>
        <w:rPr>
          <w:b/>
          <w:spacing w:val="-6"/>
          <w:sz w:val="28"/>
          <w:szCs w:val="32"/>
        </w:rPr>
        <w:t xml:space="preserve">БИОНИЧЕСКОГО ПРОТЕЗА </w:t>
      </w:r>
      <w:r w:rsidRPr="003D3BFA">
        <w:rPr>
          <w:b/>
          <w:spacing w:val="-6"/>
          <w:sz w:val="28"/>
          <w:szCs w:val="32"/>
        </w:rPr>
        <w:t>КИСТИ НА ОСНОВЕ АДАПТИВНОЙ</w:t>
      </w:r>
      <w:r>
        <w:rPr>
          <w:b/>
          <w:sz w:val="28"/>
          <w:szCs w:val="32"/>
        </w:rPr>
        <w:t xml:space="preserve"> </w:t>
      </w:r>
    </w:p>
    <w:p w:rsidR="00954590" w:rsidRPr="00335AA9" w:rsidRDefault="00954590" w:rsidP="00954590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НЕЙРО-НЕЧЕТКОЙ СИСТЕМЫ ВЫВОДА (</w:t>
      </w:r>
      <w:r>
        <w:rPr>
          <w:b/>
          <w:sz w:val="28"/>
          <w:szCs w:val="32"/>
          <w:lang w:val="en-US"/>
        </w:rPr>
        <w:t>ANFIS</w:t>
      </w:r>
      <w:r>
        <w:rPr>
          <w:b/>
          <w:sz w:val="28"/>
          <w:szCs w:val="32"/>
        </w:rPr>
        <w:t>)</w:t>
      </w:r>
    </w:p>
    <w:p w:rsidR="00954590" w:rsidRPr="003D3BFA" w:rsidRDefault="00954590" w:rsidP="00954590">
      <w:pPr>
        <w:jc w:val="center"/>
        <w:rPr>
          <w:b/>
          <w:sz w:val="16"/>
          <w:szCs w:val="16"/>
        </w:rPr>
      </w:pPr>
    </w:p>
    <w:p w:rsidR="00954590" w:rsidRPr="00A11816" w:rsidRDefault="00954590" w:rsidP="00954590">
      <w:pPr>
        <w:jc w:val="center"/>
        <w:rPr>
          <w:b/>
          <w:vertAlign w:val="superscript"/>
        </w:rPr>
      </w:pPr>
      <w:r w:rsidRPr="00A11816">
        <w:rPr>
          <w:b/>
        </w:rPr>
        <w:t>Э.Ш. МАЛЬЦЕВА</w:t>
      </w:r>
      <w:r>
        <w:rPr>
          <w:b/>
        </w:rPr>
        <w:t xml:space="preserve">, М.А. </w:t>
      </w:r>
      <w:r w:rsidRPr="00A11816">
        <w:rPr>
          <w:b/>
        </w:rPr>
        <w:t>ШЕРЕУЖЕВ</w:t>
      </w:r>
    </w:p>
    <w:p w:rsidR="00954590" w:rsidRPr="003D3BFA" w:rsidRDefault="00954590" w:rsidP="00954590">
      <w:pPr>
        <w:jc w:val="center"/>
        <w:rPr>
          <w:b/>
          <w:i/>
          <w:sz w:val="16"/>
          <w:szCs w:val="16"/>
        </w:rPr>
      </w:pPr>
    </w:p>
    <w:p w:rsidR="00954590" w:rsidRPr="00A11816" w:rsidRDefault="00954590" w:rsidP="00954590">
      <w:pPr>
        <w:jc w:val="center"/>
        <w:rPr>
          <w:sz w:val="20"/>
          <w:szCs w:val="20"/>
        </w:rPr>
      </w:pPr>
      <w:r w:rsidRPr="00A11816">
        <w:rPr>
          <w:sz w:val="20"/>
          <w:szCs w:val="20"/>
        </w:rPr>
        <w:t xml:space="preserve">Московский государственный технический университет имени Н.Э. Баумана </w:t>
      </w:r>
    </w:p>
    <w:p w:rsidR="00954590" w:rsidRPr="00A11816" w:rsidRDefault="00954590" w:rsidP="0095459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(МГТУ им. </w:t>
      </w:r>
      <w:r w:rsidRPr="00A11816">
        <w:rPr>
          <w:sz w:val="20"/>
          <w:szCs w:val="20"/>
        </w:rPr>
        <w:t>Баумана)</w:t>
      </w:r>
    </w:p>
    <w:p w:rsidR="00954590" w:rsidRPr="00A11816" w:rsidRDefault="00954590" w:rsidP="00954590">
      <w:pPr>
        <w:jc w:val="center"/>
        <w:rPr>
          <w:sz w:val="20"/>
          <w:szCs w:val="20"/>
        </w:rPr>
      </w:pPr>
      <w:r w:rsidRPr="00A11816">
        <w:rPr>
          <w:sz w:val="20"/>
          <w:szCs w:val="20"/>
        </w:rPr>
        <w:t>105005, Москва, ул. 2-я Бауманская, 5, стр. 1</w:t>
      </w:r>
    </w:p>
    <w:p w:rsidR="00954590" w:rsidRPr="003D3BFA" w:rsidRDefault="00954590" w:rsidP="00954590">
      <w:pPr>
        <w:jc w:val="center"/>
        <w:rPr>
          <w:sz w:val="20"/>
          <w:szCs w:val="20"/>
        </w:rPr>
      </w:pPr>
      <w:r w:rsidRPr="00A11816">
        <w:rPr>
          <w:sz w:val="20"/>
          <w:szCs w:val="20"/>
          <w:lang w:val="en-US"/>
        </w:rPr>
        <w:t>E</w:t>
      </w:r>
      <w:r w:rsidRPr="003D3BFA">
        <w:rPr>
          <w:sz w:val="20"/>
          <w:szCs w:val="20"/>
        </w:rPr>
        <w:t>-</w:t>
      </w:r>
      <w:r w:rsidRPr="00A11816">
        <w:rPr>
          <w:sz w:val="20"/>
          <w:szCs w:val="20"/>
          <w:lang w:val="en-US"/>
        </w:rPr>
        <w:t>mail</w:t>
      </w:r>
      <w:r w:rsidRPr="003D3BFA">
        <w:rPr>
          <w:sz w:val="20"/>
          <w:szCs w:val="20"/>
        </w:rPr>
        <w:t xml:space="preserve">: </w:t>
      </w:r>
      <w:proofErr w:type="spellStart"/>
      <w:r w:rsidRPr="00A11816">
        <w:rPr>
          <w:sz w:val="20"/>
          <w:szCs w:val="20"/>
          <w:lang w:val="en-US"/>
        </w:rPr>
        <w:t>bauman</w:t>
      </w:r>
      <w:proofErr w:type="spellEnd"/>
      <w:r w:rsidRPr="003D3BFA">
        <w:rPr>
          <w:sz w:val="20"/>
          <w:szCs w:val="20"/>
        </w:rPr>
        <w:t>@</w:t>
      </w:r>
      <w:proofErr w:type="spellStart"/>
      <w:r w:rsidRPr="00A11816">
        <w:rPr>
          <w:sz w:val="20"/>
          <w:szCs w:val="20"/>
          <w:lang w:val="en-US"/>
        </w:rPr>
        <w:t>bmstu</w:t>
      </w:r>
      <w:proofErr w:type="spellEnd"/>
      <w:r w:rsidRPr="003D3BFA">
        <w:rPr>
          <w:sz w:val="20"/>
          <w:szCs w:val="20"/>
        </w:rPr>
        <w:t>.</w:t>
      </w:r>
      <w:proofErr w:type="spellStart"/>
      <w:r w:rsidRPr="00A11816">
        <w:rPr>
          <w:sz w:val="20"/>
          <w:szCs w:val="20"/>
          <w:lang w:val="en-US"/>
        </w:rPr>
        <w:t>ru</w:t>
      </w:r>
      <w:proofErr w:type="spellEnd"/>
    </w:p>
    <w:p w:rsidR="00954590" w:rsidRPr="003D3BFA" w:rsidRDefault="00954590" w:rsidP="00954590">
      <w:pPr>
        <w:ind w:firstLine="284"/>
        <w:rPr>
          <w:b/>
          <w:sz w:val="16"/>
          <w:szCs w:val="16"/>
        </w:rPr>
      </w:pPr>
    </w:p>
    <w:p w:rsidR="00954590" w:rsidRPr="00421A65" w:rsidRDefault="00954590" w:rsidP="00954590">
      <w:pPr>
        <w:ind w:firstLine="284"/>
        <w:jc w:val="both"/>
        <w:rPr>
          <w:i/>
          <w:color w:val="000000"/>
          <w:spacing w:val="3"/>
          <w:sz w:val="22"/>
          <w:szCs w:val="22"/>
        </w:rPr>
      </w:pPr>
      <w:r w:rsidRPr="00421A65">
        <w:rPr>
          <w:i/>
          <w:color w:val="000000"/>
          <w:spacing w:val="3"/>
          <w:sz w:val="22"/>
          <w:szCs w:val="22"/>
        </w:rPr>
        <w:t xml:space="preserve">Одной из наиболее важных проблем в области кинематики и управления роботами является поиск решения обратной задачи кинематики. Традиционные методы, такие как геометрические, итеративные и алгебраические, не всегда подходят. В этой статье используется адаптивный </w:t>
      </w:r>
      <w:proofErr w:type="spellStart"/>
      <w:r w:rsidRPr="00421A65">
        <w:rPr>
          <w:i/>
          <w:color w:val="000000"/>
          <w:spacing w:val="3"/>
          <w:sz w:val="22"/>
          <w:szCs w:val="22"/>
        </w:rPr>
        <w:t>нейро</w:t>
      </w:r>
      <w:proofErr w:type="spellEnd"/>
      <w:r w:rsidRPr="00421A65">
        <w:rPr>
          <w:i/>
          <w:color w:val="000000"/>
          <w:spacing w:val="3"/>
          <w:sz w:val="22"/>
          <w:szCs w:val="22"/>
        </w:rPr>
        <w:t xml:space="preserve">-нечеткий логический вывод </w:t>
      </w:r>
      <w:r w:rsidRPr="00421A65">
        <w:rPr>
          <w:i/>
          <w:color w:val="000000"/>
          <w:spacing w:val="3"/>
          <w:sz w:val="22"/>
          <w:szCs w:val="22"/>
          <w:lang w:val="en-US"/>
        </w:rPr>
        <w:t>ANFIS</w:t>
      </w:r>
      <w:r w:rsidRPr="00421A65">
        <w:rPr>
          <w:i/>
          <w:color w:val="000000"/>
          <w:spacing w:val="3"/>
          <w:sz w:val="22"/>
          <w:szCs w:val="22"/>
        </w:rPr>
        <w:t xml:space="preserve">, позволяющий выводить решение обратной задачи кинематики для механизма пальца антропоморфной бионической кисти, который структурно представим в виде плоского трехзвенного манипулятора с двумя независимыми степенями свободы.  </w:t>
      </w:r>
    </w:p>
    <w:p w:rsidR="00954590" w:rsidRPr="00421A65" w:rsidRDefault="00954590" w:rsidP="00954590">
      <w:pPr>
        <w:ind w:firstLine="284"/>
        <w:jc w:val="both"/>
        <w:rPr>
          <w:color w:val="252525"/>
          <w:sz w:val="14"/>
          <w:szCs w:val="14"/>
        </w:rPr>
      </w:pPr>
    </w:p>
    <w:p w:rsidR="00954590" w:rsidRPr="00421A65" w:rsidRDefault="00954590" w:rsidP="00954590">
      <w:pPr>
        <w:ind w:firstLine="284"/>
        <w:jc w:val="both"/>
        <w:rPr>
          <w:color w:val="252525"/>
          <w:sz w:val="22"/>
          <w:szCs w:val="22"/>
        </w:rPr>
      </w:pPr>
      <w:r w:rsidRPr="00421A65">
        <w:rPr>
          <w:b/>
          <w:sz w:val="22"/>
          <w:szCs w:val="22"/>
        </w:rPr>
        <w:t>Ключевые слова:</w:t>
      </w:r>
      <w:r w:rsidRPr="00421A65">
        <w:rPr>
          <w:sz w:val="22"/>
          <w:szCs w:val="22"/>
        </w:rPr>
        <w:t xml:space="preserve"> манипулятор, обратная задача кинематики, </w:t>
      </w:r>
      <w:r w:rsidRPr="00421A65">
        <w:rPr>
          <w:sz w:val="22"/>
          <w:szCs w:val="22"/>
          <w:lang w:val="en-US"/>
        </w:rPr>
        <w:t>ANFIS</w:t>
      </w:r>
      <w:r w:rsidRPr="00421A65">
        <w:rPr>
          <w:sz w:val="22"/>
          <w:szCs w:val="22"/>
        </w:rPr>
        <w:t>, обучающая выборка, тестовая выборка.</w:t>
      </w:r>
    </w:p>
    <w:p w:rsidR="00EB3940" w:rsidRDefault="00EB3940" w:rsidP="00954590"/>
    <w:p w:rsidR="00954590" w:rsidRDefault="00954590" w:rsidP="00954590">
      <w:pPr>
        <w:jc w:val="center"/>
        <w:rPr>
          <w:b/>
        </w:rPr>
      </w:pPr>
      <w:r w:rsidRPr="003D3BFA">
        <w:rPr>
          <w:b/>
        </w:rPr>
        <w:t>ЛИТЕРАТУРА</w:t>
      </w:r>
    </w:p>
    <w:p w:rsidR="00954590" w:rsidRPr="00694BC6" w:rsidRDefault="00954590" w:rsidP="00954590">
      <w:pPr>
        <w:ind w:firstLine="284"/>
        <w:jc w:val="center"/>
        <w:rPr>
          <w:b/>
          <w:sz w:val="20"/>
          <w:szCs w:val="20"/>
        </w:rPr>
      </w:pPr>
    </w:p>
    <w:p w:rsidR="00954590" w:rsidRPr="00041F3D" w:rsidRDefault="00954590" w:rsidP="00954590">
      <w:pPr>
        <w:ind w:firstLine="284"/>
        <w:jc w:val="both"/>
        <w:rPr>
          <w:lang w:val="en-US"/>
        </w:rPr>
      </w:pPr>
      <w:r w:rsidRPr="003D3BFA">
        <w:t xml:space="preserve">1. </w:t>
      </w:r>
      <w:r w:rsidRPr="00694BC6">
        <w:rPr>
          <w:i/>
        </w:rPr>
        <w:t>Лесков</w:t>
      </w:r>
      <w:r w:rsidRPr="00576C9E">
        <w:rPr>
          <w:i/>
        </w:rPr>
        <w:t xml:space="preserve"> </w:t>
      </w:r>
      <w:r w:rsidRPr="00694BC6">
        <w:rPr>
          <w:i/>
        </w:rPr>
        <w:t xml:space="preserve">А.Г., </w:t>
      </w:r>
      <w:proofErr w:type="spellStart"/>
      <w:r w:rsidRPr="00694BC6">
        <w:rPr>
          <w:i/>
        </w:rPr>
        <w:t>Бажинова</w:t>
      </w:r>
      <w:proofErr w:type="spellEnd"/>
      <w:r w:rsidRPr="00576C9E">
        <w:rPr>
          <w:i/>
        </w:rPr>
        <w:t xml:space="preserve"> </w:t>
      </w:r>
      <w:r w:rsidRPr="00694BC6">
        <w:rPr>
          <w:i/>
        </w:rPr>
        <w:t xml:space="preserve">К.В., </w:t>
      </w:r>
      <w:r w:rsidRPr="00576C9E">
        <w:rPr>
          <w:i/>
          <w:iCs/>
        </w:rPr>
        <w:t>Селиверстова</w:t>
      </w:r>
      <w:r w:rsidRPr="00576C9E">
        <w:rPr>
          <w:i/>
        </w:rPr>
        <w:t xml:space="preserve"> </w:t>
      </w:r>
      <w:r w:rsidRPr="00694BC6">
        <w:rPr>
          <w:i/>
        </w:rPr>
        <w:t>Е.В.</w:t>
      </w:r>
      <w:r w:rsidRPr="003D3BFA">
        <w:t xml:space="preserve"> Кинематика и динамика исполнительных механизмов манипуляционных роботов: учебное пособие</w:t>
      </w:r>
      <w:r>
        <w:t>. М</w:t>
      </w:r>
      <w:r w:rsidRPr="006C24B8">
        <w:rPr>
          <w:lang w:val="en-US"/>
        </w:rPr>
        <w:t xml:space="preserve">.: </w:t>
      </w:r>
      <w:r>
        <w:t>Издательство</w:t>
      </w:r>
      <w:r w:rsidRPr="006C24B8">
        <w:rPr>
          <w:lang w:val="en-US"/>
        </w:rPr>
        <w:t xml:space="preserve"> </w:t>
      </w:r>
      <w:r>
        <w:t>МГТУ</w:t>
      </w:r>
      <w:r w:rsidRPr="006C24B8">
        <w:rPr>
          <w:lang w:val="en-US"/>
        </w:rPr>
        <w:t xml:space="preserve"> </w:t>
      </w:r>
      <w:r>
        <w:t>им</w:t>
      </w:r>
      <w:r w:rsidRPr="006C24B8">
        <w:rPr>
          <w:lang w:val="en-US"/>
        </w:rPr>
        <w:t xml:space="preserve">. </w:t>
      </w:r>
      <w:r>
        <w:t>Н</w:t>
      </w:r>
      <w:r w:rsidRPr="006C24B8">
        <w:rPr>
          <w:lang w:val="en-US"/>
        </w:rPr>
        <w:t>.</w:t>
      </w:r>
      <w:r w:rsidRPr="003D3BFA">
        <w:t>Э</w:t>
      </w:r>
      <w:r w:rsidRPr="006C24B8">
        <w:rPr>
          <w:lang w:val="en-US"/>
        </w:rPr>
        <w:t xml:space="preserve">. </w:t>
      </w:r>
      <w:r w:rsidRPr="003D3BFA">
        <w:t>Баумана</w:t>
      </w:r>
      <w:r w:rsidRPr="006C24B8">
        <w:rPr>
          <w:lang w:val="en-US"/>
        </w:rPr>
        <w:t xml:space="preserve">, 2017. </w:t>
      </w:r>
      <w:r w:rsidRPr="00041F3D">
        <w:rPr>
          <w:lang w:val="en-US"/>
        </w:rPr>
        <w:t xml:space="preserve">104 </w:t>
      </w:r>
      <w:r w:rsidRPr="004B6EBD">
        <w:t>с</w:t>
      </w:r>
      <w:r w:rsidRPr="00041F3D">
        <w:rPr>
          <w:lang w:val="en-US"/>
        </w:rPr>
        <w:t>.</w:t>
      </w:r>
    </w:p>
    <w:p w:rsidR="00954590" w:rsidRPr="003D3BFA" w:rsidRDefault="00954590" w:rsidP="00954590">
      <w:pPr>
        <w:ind w:firstLine="284"/>
        <w:jc w:val="both"/>
        <w:rPr>
          <w:lang w:val="en-US"/>
        </w:rPr>
      </w:pPr>
      <w:r w:rsidRPr="00067D63">
        <w:rPr>
          <w:lang w:val="en-US"/>
        </w:rPr>
        <w:t xml:space="preserve">2. </w:t>
      </w:r>
      <w:proofErr w:type="spellStart"/>
      <w:r w:rsidRPr="00694BC6">
        <w:rPr>
          <w:i/>
          <w:lang w:val="en-US"/>
        </w:rPr>
        <w:t>Iliukhin</w:t>
      </w:r>
      <w:proofErr w:type="spellEnd"/>
      <w:r w:rsidRPr="00067D63">
        <w:rPr>
          <w:i/>
          <w:lang w:val="en-US"/>
        </w:rPr>
        <w:t xml:space="preserve"> </w:t>
      </w:r>
      <w:r w:rsidRPr="00694BC6">
        <w:rPr>
          <w:i/>
          <w:lang w:val="en-US"/>
        </w:rPr>
        <w:t>V</w:t>
      </w:r>
      <w:r w:rsidRPr="00067D63">
        <w:rPr>
          <w:i/>
          <w:lang w:val="en-US"/>
        </w:rPr>
        <w:t>.</w:t>
      </w:r>
      <w:r w:rsidRPr="00694BC6">
        <w:rPr>
          <w:i/>
          <w:lang w:val="en-US"/>
        </w:rPr>
        <w:t>N</w:t>
      </w:r>
      <w:r w:rsidRPr="00067D63">
        <w:rPr>
          <w:i/>
          <w:lang w:val="en-US"/>
        </w:rPr>
        <w:t xml:space="preserve">., </w:t>
      </w:r>
      <w:proofErr w:type="spellStart"/>
      <w:r w:rsidRPr="00694BC6">
        <w:rPr>
          <w:i/>
          <w:lang w:val="en-US"/>
        </w:rPr>
        <w:t>Mitkovskii</w:t>
      </w:r>
      <w:proofErr w:type="spellEnd"/>
      <w:r w:rsidRPr="00067D63">
        <w:rPr>
          <w:i/>
          <w:lang w:val="en-US"/>
        </w:rPr>
        <w:t xml:space="preserve"> </w:t>
      </w:r>
      <w:r w:rsidRPr="00694BC6">
        <w:rPr>
          <w:i/>
          <w:lang w:val="en-US"/>
        </w:rPr>
        <w:t>K</w:t>
      </w:r>
      <w:r w:rsidRPr="00067D63">
        <w:rPr>
          <w:i/>
          <w:lang w:val="en-US"/>
        </w:rPr>
        <w:t>.</w:t>
      </w:r>
      <w:r w:rsidRPr="00694BC6">
        <w:rPr>
          <w:i/>
          <w:lang w:val="en-US"/>
        </w:rPr>
        <w:t>B</w:t>
      </w:r>
      <w:r w:rsidRPr="00067D63">
        <w:rPr>
          <w:i/>
          <w:lang w:val="en-US"/>
        </w:rPr>
        <w:t xml:space="preserve">., </w:t>
      </w:r>
      <w:proofErr w:type="spellStart"/>
      <w:r w:rsidRPr="00694BC6">
        <w:rPr>
          <w:i/>
          <w:lang w:val="en-US"/>
        </w:rPr>
        <w:t>Bizyanova</w:t>
      </w:r>
      <w:proofErr w:type="spellEnd"/>
      <w:r w:rsidRPr="00067D63">
        <w:rPr>
          <w:i/>
          <w:lang w:val="en-US"/>
        </w:rPr>
        <w:t xml:space="preserve"> </w:t>
      </w:r>
      <w:r w:rsidRPr="00694BC6">
        <w:rPr>
          <w:i/>
          <w:lang w:val="en-US"/>
        </w:rPr>
        <w:t>D</w:t>
      </w:r>
      <w:r w:rsidRPr="00067D63">
        <w:rPr>
          <w:i/>
          <w:lang w:val="en-US"/>
        </w:rPr>
        <w:t>.</w:t>
      </w:r>
      <w:r w:rsidRPr="00694BC6">
        <w:rPr>
          <w:i/>
          <w:lang w:val="en-US"/>
        </w:rPr>
        <w:t>A</w:t>
      </w:r>
      <w:r w:rsidRPr="00067D63">
        <w:rPr>
          <w:i/>
          <w:lang w:val="en-US"/>
        </w:rPr>
        <w:t xml:space="preserve">., </w:t>
      </w:r>
      <w:proofErr w:type="spellStart"/>
      <w:r w:rsidRPr="00694BC6">
        <w:rPr>
          <w:i/>
          <w:lang w:val="en-US"/>
        </w:rPr>
        <w:t>Akopyan</w:t>
      </w:r>
      <w:proofErr w:type="spellEnd"/>
      <w:r w:rsidRPr="00067D63">
        <w:rPr>
          <w:i/>
          <w:lang w:val="en-US"/>
        </w:rPr>
        <w:t xml:space="preserve"> </w:t>
      </w:r>
      <w:r w:rsidRPr="00694BC6">
        <w:rPr>
          <w:i/>
          <w:lang w:val="en-US"/>
        </w:rPr>
        <w:t>A</w:t>
      </w:r>
      <w:r w:rsidRPr="00067D63">
        <w:rPr>
          <w:i/>
          <w:lang w:val="en-US"/>
        </w:rPr>
        <w:t>.</w:t>
      </w:r>
      <w:r w:rsidRPr="00694BC6">
        <w:rPr>
          <w:i/>
          <w:lang w:val="en-US"/>
        </w:rPr>
        <w:t>A</w:t>
      </w:r>
      <w:r w:rsidRPr="00067D63">
        <w:rPr>
          <w:i/>
          <w:iCs/>
          <w:lang w:val="en-US"/>
        </w:rPr>
        <w:t>.</w:t>
      </w:r>
      <w:r w:rsidRPr="00067D63">
        <w:rPr>
          <w:lang w:val="en-US"/>
        </w:rPr>
        <w:t xml:space="preserve"> </w:t>
      </w:r>
      <w:r w:rsidRPr="003D3BFA">
        <w:rPr>
          <w:lang w:val="en-US"/>
        </w:rPr>
        <w:t>The</w:t>
      </w:r>
      <w:r w:rsidRPr="00067D63">
        <w:rPr>
          <w:lang w:val="en-US"/>
        </w:rPr>
        <w:t xml:space="preserve"> </w:t>
      </w:r>
      <w:r w:rsidRPr="003D3BFA">
        <w:rPr>
          <w:lang w:val="en-US"/>
        </w:rPr>
        <w:t>modeling</w:t>
      </w:r>
      <w:r w:rsidRPr="00067D63">
        <w:rPr>
          <w:lang w:val="en-US"/>
        </w:rPr>
        <w:t xml:space="preserve"> </w:t>
      </w:r>
      <w:r w:rsidRPr="003D3BFA">
        <w:rPr>
          <w:lang w:val="en-US"/>
        </w:rPr>
        <w:t>of</w:t>
      </w:r>
      <w:r w:rsidRPr="00067D63">
        <w:rPr>
          <w:lang w:val="en-US"/>
        </w:rPr>
        <w:t xml:space="preserve"> </w:t>
      </w:r>
      <w:r w:rsidRPr="003D3BFA">
        <w:rPr>
          <w:lang w:val="en-US"/>
        </w:rPr>
        <w:t>inverse</w:t>
      </w:r>
      <w:r w:rsidRPr="00067D63">
        <w:rPr>
          <w:lang w:val="en-US"/>
        </w:rPr>
        <w:t xml:space="preserve"> </w:t>
      </w:r>
      <w:r w:rsidRPr="003D3BFA">
        <w:rPr>
          <w:lang w:val="en-US"/>
        </w:rPr>
        <w:t>kinematics</w:t>
      </w:r>
      <w:r w:rsidRPr="00067D63">
        <w:rPr>
          <w:lang w:val="en-US"/>
        </w:rPr>
        <w:t xml:space="preserve"> </w:t>
      </w:r>
      <w:r w:rsidRPr="003D3BFA">
        <w:rPr>
          <w:lang w:val="en-US"/>
        </w:rPr>
        <w:t>for</w:t>
      </w:r>
      <w:r w:rsidRPr="00067D63">
        <w:rPr>
          <w:lang w:val="en-US"/>
        </w:rPr>
        <w:t xml:space="preserve"> 5 </w:t>
      </w:r>
      <w:r w:rsidRPr="003D3BFA">
        <w:rPr>
          <w:lang w:val="en-US"/>
        </w:rPr>
        <w:t>DOF</w:t>
      </w:r>
      <w:r w:rsidRPr="00067D63">
        <w:rPr>
          <w:lang w:val="en-US"/>
        </w:rPr>
        <w:t xml:space="preserve"> </w:t>
      </w:r>
      <w:r w:rsidRPr="003D3BFA">
        <w:rPr>
          <w:lang w:val="en-US"/>
        </w:rPr>
        <w:t>manipulator</w:t>
      </w:r>
      <w:r w:rsidRPr="00067D63">
        <w:rPr>
          <w:lang w:val="en-US"/>
        </w:rPr>
        <w:t xml:space="preserve"> // </w:t>
      </w:r>
      <w:r w:rsidRPr="003D3BFA">
        <w:rPr>
          <w:lang w:val="en-US"/>
        </w:rPr>
        <w:t>Procedia</w:t>
      </w:r>
      <w:r w:rsidRPr="00067D63">
        <w:rPr>
          <w:lang w:val="en-US"/>
        </w:rPr>
        <w:t xml:space="preserve"> </w:t>
      </w:r>
      <w:r w:rsidRPr="003D3BFA">
        <w:rPr>
          <w:lang w:val="en-US"/>
        </w:rPr>
        <w:t>Eng</w:t>
      </w:r>
      <w:r w:rsidRPr="00067D63">
        <w:rPr>
          <w:lang w:val="en-US"/>
        </w:rPr>
        <w:t xml:space="preserve">. 2017. </w:t>
      </w:r>
      <w:r w:rsidRPr="008652AB">
        <w:rPr>
          <w:lang w:val="en-US"/>
        </w:rPr>
        <w:t>№</w:t>
      </w:r>
      <w:r w:rsidRPr="00840D05">
        <w:rPr>
          <w:lang w:val="en-US"/>
        </w:rPr>
        <w:t xml:space="preserve"> </w:t>
      </w:r>
      <w:r w:rsidRPr="003D3BFA">
        <w:rPr>
          <w:lang w:val="en-US"/>
        </w:rPr>
        <w:t>176</w:t>
      </w:r>
      <w:r w:rsidRPr="007A2712">
        <w:rPr>
          <w:lang w:val="en-US"/>
        </w:rPr>
        <w:t>.</w:t>
      </w:r>
      <w:r w:rsidRPr="003D3BFA">
        <w:rPr>
          <w:lang w:val="en-US"/>
        </w:rPr>
        <w:t xml:space="preserve"> </w:t>
      </w:r>
      <w:r>
        <w:rPr>
          <w:lang w:val="en-US"/>
        </w:rPr>
        <w:t xml:space="preserve">Pp. </w:t>
      </w:r>
      <w:r w:rsidRPr="003D3BFA">
        <w:rPr>
          <w:lang w:val="en-US"/>
        </w:rPr>
        <w:t>498</w:t>
      </w:r>
      <w:r w:rsidRPr="00741E9F">
        <w:rPr>
          <w:lang w:val="en-US"/>
        </w:rPr>
        <w:t>-</w:t>
      </w:r>
      <w:r w:rsidRPr="003D3BFA">
        <w:rPr>
          <w:lang w:val="en-US"/>
        </w:rPr>
        <w:t>505</w:t>
      </w:r>
      <w:r w:rsidRPr="007A2712">
        <w:rPr>
          <w:lang w:val="en-US"/>
        </w:rPr>
        <w:t>.</w:t>
      </w:r>
      <w:r w:rsidRPr="003D3BFA">
        <w:rPr>
          <w:lang w:val="en-US"/>
        </w:rPr>
        <w:t xml:space="preserve"> </w:t>
      </w:r>
    </w:p>
    <w:p w:rsidR="00954590" w:rsidRPr="003D3BFA" w:rsidRDefault="00954590" w:rsidP="00954590">
      <w:pPr>
        <w:ind w:firstLine="284"/>
        <w:jc w:val="both"/>
        <w:rPr>
          <w:lang w:val="en-US"/>
        </w:rPr>
      </w:pPr>
      <w:r w:rsidRPr="003D3BFA">
        <w:rPr>
          <w:lang w:val="en-US"/>
        </w:rPr>
        <w:t xml:space="preserve">3. </w:t>
      </w:r>
      <w:proofErr w:type="spellStart"/>
      <w:r w:rsidRPr="00694BC6">
        <w:rPr>
          <w:i/>
          <w:lang w:val="en-US"/>
        </w:rPr>
        <w:t>Korein</w:t>
      </w:r>
      <w:proofErr w:type="spellEnd"/>
      <w:r w:rsidRPr="007A2712">
        <w:rPr>
          <w:i/>
          <w:lang w:val="en-US"/>
        </w:rPr>
        <w:t xml:space="preserve"> </w:t>
      </w:r>
      <w:r w:rsidRPr="00694BC6">
        <w:rPr>
          <w:i/>
          <w:lang w:val="en-US"/>
        </w:rPr>
        <w:t>J.U., Balder</w:t>
      </w:r>
      <w:r w:rsidRPr="007A2712">
        <w:rPr>
          <w:i/>
          <w:lang w:val="en-US"/>
        </w:rPr>
        <w:t xml:space="preserve"> </w:t>
      </w:r>
      <w:r w:rsidRPr="00694BC6">
        <w:rPr>
          <w:i/>
          <w:lang w:val="en-US"/>
        </w:rPr>
        <w:t>N.I.</w:t>
      </w:r>
      <w:r w:rsidRPr="003D3BFA">
        <w:rPr>
          <w:lang w:val="en-US"/>
        </w:rPr>
        <w:t xml:space="preserve"> Techniques for generating the goal-directed motion of articulated structures</w:t>
      </w:r>
      <w:r w:rsidRPr="00490CBE">
        <w:rPr>
          <w:lang w:val="en-US"/>
        </w:rPr>
        <w:t xml:space="preserve"> </w:t>
      </w:r>
      <w:r w:rsidRPr="002C1DFA">
        <w:rPr>
          <w:lang w:val="en-US"/>
        </w:rPr>
        <w:t>//</w:t>
      </w:r>
      <w:r w:rsidRPr="003D3BFA">
        <w:rPr>
          <w:lang w:val="en-US"/>
        </w:rPr>
        <w:t xml:space="preserve"> IEEE Computer Graphics and Applications</w:t>
      </w:r>
      <w:r w:rsidRPr="00490CBE">
        <w:rPr>
          <w:lang w:val="en-US"/>
        </w:rPr>
        <w:t>.</w:t>
      </w:r>
      <w:r w:rsidRPr="003D3BFA">
        <w:rPr>
          <w:lang w:val="en-US"/>
        </w:rPr>
        <w:t xml:space="preserve"> 1982.</w:t>
      </w:r>
      <w:r w:rsidRPr="00490CBE">
        <w:rPr>
          <w:lang w:val="en-US"/>
        </w:rPr>
        <w:t xml:space="preserve"> №</w:t>
      </w:r>
      <w:r w:rsidRPr="00C54A6A">
        <w:rPr>
          <w:lang w:val="en-US"/>
        </w:rPr>
        <w:t xml:space="preserve"> </w:t>
      </w:r>
      <w:r w:rsidRPr="003D3BFA">
        <w:rPr>
          <w:lang w:val="en-US"/>
        </w:rPr>
        <w:t>2(9)</w:t>
      </w:r>
      <w:r w:rsidRPr="00490CBE">
        <w:rPr>
          <w:lang w:val="en-US"/>
        </w:rPr>
        <w:t xml:space="preserve">. </w:t>
      </w:r>
      <w:r>
        <w:rPr>
          <w:lang w:val="en-US"/>
        </w:rPr>
        <w:t xml:space="preserve">Pp. </w:t>
      </w:r>
      <w:r w:rsidRPr="003D3BFA">
        <w:rPr>
          <w:lang w:val="en-US"/>
        </w:rPr>
        <w:t>71-81</w:t>
      </w:r>
      <w:r w:rsidRPr="00490CBE">
        <w:rPr>
          <w:lang w:val="en-US"/>
        </w:rPr>
        <w:t>.</w:t>
      </w:r>
      <w:r w:rsidRPr="003D3BFA">
        <w:rPr>
          <w:lang w:val="en-US"/>
        </w:rPr>
        <w:t xml:space="preserve"> </w:t>
      </w:r>
    </w:p>
    <w:p w:rsidR="00954590" w:rsidRPr="003D3BFA" w:rsidRDefault="00954590" w:rsidP="00954590">
      <w:pPr>
        <w:ind w:firstLine="284"/>
        <w:jc w:val="both"/>
        <w:rPr>
          <w:lang w:val="en-US"/>
        </w:rPr>
      </w:pPr>
      <w:r w:rsidRPr="003D3BFA">
        <w:rPr>
          <w:lang w:val="en-US"/>
        </w:rPr>
        <w:t xml:space="preserve">4. </w:t>
      </w:r>
      <w:proofErr w:type="spellStart"/>
      <w:r w:rsidRPr="00103151">
        <w:rPr>
          <w:i/>
          <w:lang w:val="en-US"/>
        </w:rPr>
        <w:t>Sreenivas</w:t>
      </w:r>
      <w:proofErr w:type="spellEnd"/>
      <w:r w:rsidRPr="00103151">
        <w:rPr>
          <w:i/>
          <w:lang w:val="en-US"/>
        </w:rPr>
        <w:t xml:space="preserve"> </w:t>
      </w:r>
      <w:proofErr w:type="spellStart"/>
      <w:r w:rsidRPr="00103151">
        <w:rPr>
          <w:i/>
          <w:lang w:val="en-US"/>
        </w:rPr>
        <w:t>Tejomurtula</w:t>
      </w:r>
      <w:proofErr w:type="spellEnd"/>
      <w:r w:rsidRPr="00103151">
        <w:rPr>
          <w:i/>
          <w:lang w:val="en-US"/>
        </w:rPr>
        <w:t xml:space="preserve">, </w:t>
      </w:r>
      <w:proofErr w:type="spellStart"/>
      <w:r w:rsidRPr="00103151">
        <w:rPr>
          <w:i/>
          <w:lang w:val="en-US"/>
        </w:rPr>
        <w:t>Subhash</w:t>
      </w:r>
      <w:proofErr w:type="spellEnd"/>
      <w:r w:rsidRPr="00103151">
        <w:rPr>
          <w:i/>
          <w:lang w:val="en-US"/>
        </w:rPr>
        <w:t xml:space="preserve"> </w:t>
      </w:r>
      <w:proofErr w:type="spellStart"/>
      <w:r w:rsidRPr="00103151">
        <w:rPr>
          <w:i/>
          <w:lang w:val="en-US"/>
        </w:rPr>
        <w:t>Kak</w:t>
      </w:r>
      <w:proofErr w:type="spellEnd"/>
      <w:r w:rsidRPr="00103151">
        <w:rPr>
          <w:i/>
          <w:lang w:val="en-US"/>
        </w:rPr>
        <w:t>.</w:t>
      </w:r>
      <w:r w:rsidRPr="003D3BFA">
        <w:rPr>
          <w:lang w:val="en-US"/>
        </w:rPr>
        <w:t xml:space="preserve"> Inverse kinematics in robotics using neural networks</w:t>
      </w:r>
      <w:r w:rsidRPr="002C1DFA">
        <w:rPr>
          <w:lang w:val="en-US"/>
        </w:rPr>
        <w:t xml:space="preserve"> //</w:t>
      </w:r>
      <w:r w:rsidRPr="003D3BFA">
        <w:rPr>
          <w:lang w:val="en-US"/>
        </w:rPr>
        <w:t xml:space="preserve"> Information Sciences, 1999.</w:t>
      </w:r>
      <w:r w:rsidRPr="002C1DFA">
        <w:rPr>
          <w:lang w:val="en-US"/>
        </w:rPr>
        <w:t xml:space="preserve"> №</w:t>
      </w:r>
      <w:r w:rsidRPr="00840D05">
        <w:rPr>
          <w:lang w:val="en-US"/>
        </w:rPr>
        <w:t xml:space="preserve"> </w:t>
      </w:r>
      <w:r w:rsidRPr="003D3BFA">
        <w:rPr>
          <w:lang w:val="en-US"/>
        </w:rPr>
        <w:t>116</w:t>
      </w:r>
      <w:r w:rsidRPr="002C1DFA">
        <w:rPr>
          <w:lang w:val="en-US"/>
        </w:rPr>
        <w:t xml:space="preserve">. </w:t>
      </w:r>
      <w:r>
        <w:rPr>
          <w:lang w:val="en-US"/>
        </w:rPr>
        <w:t xml:space="preserve">Pp. </w:t>
      </w:r>
      <w:r w:rsidRPr="003D3BFA">
        <w:rPr>
          <w:lang w:val="en-US"/>
        </w:rPr>
        <w:t>147-164</w:t>
      </w:r>
      <w:r w:rsidRPr="002C1DFA">
        <w:rPr>
          <w:lang w:val="en-US"/>
        </w:rPr>
        <w:t>.</w:t>
      </w:r>
      <w:r w:rsidRPr="003D3BFA">
        <w:rPr>
          <w:lang w:val="en-US"/>
        </w:rPr>
        <w:t xml:space="preserve"> </w:t>
      </w:r>
    </w:p>
    <w:p w:rsidR="00954590" w:rsidRPr="00421A65" w:rsidRDefault="00954590" w:rsidP="00954590">
      <w:pPr>
        <w:ind w:firstLine="284"/>
        <w:jc w:val="both"/>
        <w:rPr>
          <w:color w:val="000000"/>
        </w:rPr>
      </w:pPr>
      <w:r w:rsidRPr="00421A65">
        <w:rPr>
          <w:color w:val="000000"/>
          <w:lang w:val="en-US"/>
        </w:rPr>
        <w:t xml:space="preserve">5. </w:t>
      </w:r>
      <w:proofErr w:type="spellStart"/>
      <w:r w:rsidRPr="00421A65">
        <w:rPr>
          <w:i/>
          <w:color w:val="000000"/>
          <w:lang w:val="en-US"/>
        </w:rPr>
        <w:t>Alavandar</w:t>
      </w:r>
      <w:proofErr w:type="spellEnd"/>
      <w:r w:rsidRPr="00421A65">
        <w:rPr>
          <w:i/>
          <w:color w:val="000000"/>
          <w:lang w:val="en-US"/>
        </w:rPr>
        <w:t xml:space="preserve"> S., Nigam M.J.</w:t>
      </w:r>
      <w:r w:rsidRPr="00421A65">
        <w:rPr>
          <w:color w:val="000000"/>
          <w:lang w:val="en-US"/>
        </w:rPr>
        <w:t xml:space="preserve"> Neuro-Fuzzy based Approach for Inverse Kinematics Solution of Industrial Robot Manipulators // International Journal of Computers Communications &amp; Control. </w:t>
      </w:r>
      <w:r w:rsidRPr="00421A65">
        <w:rPr>
          <w:color w:val="000000"/>
        </w:rPr>
        <w:t xml:space="preserve">2008. № 3. </w:t>
      </w:r>
      <w:r>
        <w:rPr>
          <w:lang w:val="en-US"/>
        </w:rPr>
        <w:t>Pp</w:t>
      </w:r>
      <w:r w:rsidRPr="002C1DFA">
        <w:t xml:space="preserve">. </w:t>
      </w:r>
      <w:r w:rsidRPr="00421A65">
        <w:rPr>
          <w:color w:val="000000"/>
        </w:rPr>
        <w:t>224-234.</w:t>
      </w:r>
    </w:p>
    <w:p w:rsidR="00954590" w:rsidRPr="002C1DFA" w:rsidRDefault="00954590" w:rsidP="00954590">
      <w:pPr>
        <w:ind w:firstLine="284"/>
        <w:jc w:val="both"/>
        <w:rPr>
          <w:lang w:val="en-US"/>
        </w:rPr>
      </w:pPr>
      <w:r w:rsidRPr="003D3BFA">
        <w:t xml:space="preserve">6. </w:t>
      </w:r>
      <w:r w:rsidRPr="00103151">
        <w:rPr>
          <w:i/>
        </w:rPr>
        <w:t>Борисов</w:t>
      </w:r>
      <w:r w:rsidRPr="002C1DFA">
        <w:rPr>
          <w:i/>
        </w:rPr>
        <w:t xml:space="preserve"> </w:t>
      </w:r>
      <w:r w:rsidRPr="00103151">
        <w:rPr>
          <w:i/>
        </w:rPr>
        <w:t>В.В., Круглов</w:t>
      </w:r>
      <w:r w:rsidRPr="002C1DFA">
        <w:rPr>
          <w:i/>
        </w:rPr>
        <w:t xml:space="preserve"> </w:t>
      </w:r>
      <w:r w:rsidRPr="00103151">
        <w:rPr>
          <w:i/>
        </w:rPr>
        <w:t>В.В., Федулов</w:t>
      </w:r>
      <w:r w:rsidRPr="002C1DFA">
        <w:rPr>
          <w:i/>
        </w:rPr>
        <w:t xml:space="preserve"> </w:t>
      </w:r>
      <w:r w:rsidRPr="00103151">
        <w:rPr>
          <w:i/>
        </w:rPr>
        <w:t>А.С.</w:t>
      </w:r>
      <w:r w:rsidRPr="003D3BFA">
        <w:t xml:space="preserve"> Нечеткие модели и сети. </w:t>
      </w:r>
      <w:r w:rsidRPr="008652AB">
        <w:rPr>
          <w:lang w:val="en-US"/>
        </w:rPr>
        <w:t>2-</w:t>
      </w:r>
      <w:r w:rsidRPr="003D3BFA">
        <w:rPr>
          <w:lang w:val="en-US"/>
        </w:rPr>
        <w:t>e</w:t>
      </w:r>
      <w:r w:rsidRPr="008652AB">
        <w:rPr>
          <w:lang w:val="en-US"/>
        </w:rPr>
        <w:t xml:space="preserve"> </w:t>
      </w:r>
      <w:proofErr w:type="spellStart"/>
      <w:proofErr w:type="gramStart"/>
      <w:r w:rsidRPr="003D3BFA">
        <w:t>изд</w:t>
      </w:r>
      <w:proofErr w:type="spellEnd"/>
      <w:r w:rsidRPr="008652AB">
        <w:rPr>
          <w:lang w:val="en-US"/>
        </w:rPr>
        <w:t>.,</w:t>
      </w:r>
      <w:proofErr w:type="gramEnd"/>
      <w:r w:rsidRPr="008652AB">
        <w:rPr>
          <w:lang w:val="en-US"/>
        </w:rPr>
        <w:t xml:space="preserve"> </w:t>
      </w:r>
      <w:r w:rsidRPr="003D3BFA">
        <w:t>стерео</w:t>
      </w:r>
      <w:r>
        <w:t>тип</w:t>
      </w:r>
      <w:r w:rsidRPr="008652AB">
        <w:rPr>
          <w:lang w:val="en-US"/>
        </w:rPr>
        <w:t xml:space="preserve">. </w:t>
      </w:r>
      <w:r w:rsidRPr="003D3BFA">
        <w:t>М</w:t>
      </w:r>
      <w:r w:rsidRPr="002C1DFA">
        <w:rPr>
          <w:lang w:val="en-US"/>
        </w:rPr>
        <w:t xml:space="preserve">.: </w:t>
      </w:r>
      <w:r w:rsidRPr="003D3BFA">
        <w:t>Гор</w:t>
      </w:r>
      <w:r w:rsidRPr="002C1DFA">
        <w:rPr>
          <w:lang w:val="en-US"/>
        </w:rPr>
        <w:t xml:space="preserve">. </w:t>
      </w:r>
      <w:r w:rsidRPr="003D3BFA">
        <w:t>ли</w:t>
      </w:r>
      <w:r>
        <w:t>ния</w:t>
      </w:r>
      <w:r w:rsidRPr="002C1DFA">
        <w:rPr>
          <w:lang w:val="en-US"/>
        </w:rPr>
        <w:t>-</w:t>
      </w:r>
      <w:r>
        <w:t>Телеком</w:t>
      </w:r>
      <w:r w:rsidRPr="002C1DFA">
        <w:rPr>
          <w:lang w:val="en-US"/>
        </w:rPr>
        <w:t xml:space="preserve">, 2012. 284 </w:t>
      </w:r>
      <w:r w:rsidRPr="003D3BFA">
        <w:t>с</w:t>
      </w:r>
      <w:r w:rsidRPr="002C1DFA">
        <w:rPr>
          <w:lang w:val="en-US"/>
        </w:rPr>
        <w:t>.</w:t>
      </w:r>
    </w:p>
    <w:p w:rsidR="00954590" w:rsidRPr="003D3BFA" w:rsidRDefault="00954590" w:rsidP="00954590">
      <w:pPr>
        <w:ind w:firstLine="284"/>
        <w:jc w:val="both"/>
        <w:rPr>
          <w:lang w:val="en-US"/>
        </w:rPr>
      </w:pPr>
      <w:r w:rsidRPr="003D3BFA">
        <w:rPr>
          <w:lang w:val="en-US"/>
        </w:rPr>
        <w:t xml:space="preserve">7. </w:t>
      </w:r>
      <w:r w:rsidRPr="00103151">
        <w:rPr>
          <w:i/>
          <w:lang w:val="en-US"/>
        </w:rPr>
        <w:t>Jang</w:t>
      </w:r>
      <w:r w:rsidRPr="002C1DFA">
        <w:rPr>
          <w:i/>
          <w:lang w:val="en-US"/>
        </w:rPr>
        <w:t xml:space="preserve"> </w:t>
      </w:r>
      <w:r w:rsidRPr="00103151">
        <w:rPr>
          <w:i/>
          <w:lang w:val="en-US"/>
        </w:rPr>
        <w:t>J.-S.R.</w:t>
      </w:r>
      <w:r w:rsidRPr="003D3BFA">
        <w:rPr>
          <w:lang w:val="en-US"/>
        </w:rPr>
        <w:t xml:space="preserve"> ANFIS: Adaptive-Network-Based Fuzzy Inference System</w:t>
      </w:r>
      <w:r w:rsidRPr="002C1DFA">
        <w:rPr>
          <w:lang w:val="en-US"/>
        </w:rPr>
        <w:t xml:space="preserve"> //</w:t>
      </w:r>
      <w:r w:rsidRPr="003D3BFA">
        <w:rPr>
          <w:lang w:val="en-US"/>
        </w:rPr>
        <w:t xml:space="preserve"> IEEE Transactions on Systems, Man and Cybernetics. 1993.</w:t>
      </w:r>
      <w:r w:rsidRPr="008652AB">
        <w:rPr>
          <w:lang w:val="en-US"/>
        </w:rPr>
        <w:t xml:space="preserve"> </w:t>
      </w:r>
      <w:r w:rsidRPr="003D3BFA">
        <w:rPr>
          <w:lang w:val="en-US"/>
        </w:rPr>
        <w:t>May/June, 23(3)</w:t>
      </w:r>
      <w:r w:rsidRPr="008652AB">
        <w:rPr>
          <w:lang w:val="en-US"/>
        </w:rPr>
        <w:t xml:space="preserve">. </w:t>
      </w:r>
      <w:r>
        <w:rPr>
          <w:lang w:val="en-US"/>
        </w:rPr>
        <w:t xml:space="preserve">Pp. </w:t>
      </w:r>
      <w:r w:rsidRPr="003D3BFA">
        <w:rPr>
          <w:lang w:val="en-US"/>
        </w:rPr>
        <w:t>665</w:t>
      </w:r>
      <w:r w:rsidRPr="00103151">
        <w:rPr>
          <w:lang w:val="en-US"/>
        </w:rPr>
        <w:t>-</w:t>
      </w:r>
      <w:r w:rsidRPr="003D3BFA">
        <w:rPr>
          <w:lang w:val="en-US"/>
        </w:rPr>
        <w:t>685</w:t>
      </w:r>
      <w:r w:rsidRPr="008652AB">
        <w:rPr>
          <w:lang w:val="en-US"/>
        </w:rPr>
        <w:t>.</w:t>
      </w:r>
      <w:r w:rsidRPr="003D3BFA">
        <w:rPr>
          <w:lang w:val="en-US"/>
        </w:rPr>
        <w:t xml:space="preserve"> </w:t>
      </w:r>
    </w:p>
    <w:p w:rsidR="00954590" w:rsidRDefault="00954590" w:rsidP="00954590"/>
    <w:p w:rsidR="00954590" w:rsidRPr="00421A65" w:rsidRDefault="00954590" w:rsidP="00954590">
      <w:pPr>
        <w:ind w:firstLine="284"/>
        <w:jc w:val="both"/>
        <w:rPr>
          <w:b/>
          <w:color w:val="000000"/>
          <w:sz w:val="20"/>
          <w:szCs w:val="20"/>
          <w:u w:val="single"/>
        </w:rPr>
      </w:pPr>
      <w:r w:rsidRPr="00421A65">
        <w:rPr>
          <w:b/>
          <w:color w:val="000000"/>
          <w:sz w:val="20"/>
          <w:szCs w:val="20"/>
          <w:u w:val="single"/>
        </w:rPr>
        <w:t>Сведения об авторах:</w:t>
      </w:r>
    </w:p>
    <w:p w:rsidR="00954590" w:rsidRPr="00421A65" w:rsidRDefault="00954590" w:rsidP="00954590">
      <w:pPr>
        <w:ind w:firstLine="284"/>
        <w:jc w:val="both"/>
        <w:rPr>
          <w:b/>
          <w:color w:val="000000"/>
          <w:sz w:val="10"/>
          <w:szCs w:val="10"/>
          <w:u w:val="single"/>
          <w:shd w:val="clear" w:color="auto" w:fill="FFFFFF"/>
        </w:rPr>
      </w:pPr>
    </w:p>
    <w:p w:rsidR="00954590" w:rsidRPr="00421A65" w:rsidRDefault="00954590" w:rsidP="00954590">
      <w:pPr>
        <w:spacing w:line="240" w:lineRule="exact"/>
        <w:ind w:firstLine="284"/>
        <w:jc w:val="both"/>
        <w:rPr>
          <w:color w:val="000000"/>
          <w:sz w:val="20"/>
          <w:szCs w:val="20"/>
          <w:shd w:val="clear" w:color="auto" w:fill="FFFFFF"/>
        </w:rPr>
      </w:pPr>
      <w:r w:rsidRPr="00421A65">
        <w:rPr>
          <w:b/>
          <w:color w:val="000000"/>
          <w:sz w:val="20"/>
          <w:szCs w:val="20"/>
          <w:shd w:val="clear" w:color="auto" w:fill="FFFFFF"/>
        </w:rPr>
        <w:t xml:space="preserve">Мальцева Эльмира </w:t>
      </w:r>
      <w:proofErr w:type="spellStart"/>
      <w:r w:rsidRPr="00421A65">
        <w:rPr>
          <w:b/>
          <w:color w:val="000000"/>
          <w:sz w:val="20"/>
          <w:szCs w:val="20"/>
          <w:shd w:val="clear" w:color="auto" w:fill="FFFFFF"/>
        </w:rPr>
        <w:t>Шукурановна</w:t>
      </w:r>
      <w:proofErr w:type="spellEnd"/>
      <w:r w:rsidRPr="00421A65">
        <w:rPr>
          <w:b/>
          <w:color w:val="000000"/>
          <w:sz w:val="20"/>
          <w:szCs w:val="20"/>
        </w:rPr>
        <w:t>,</w:t>
      </w:r>
      <w:r w:rsidRPr="00421A65">
        <w:rPr>
          <w:color w:val="000000"/>
          <w:sz w:val="20"/>
          <w:szCs w:val="20"/>
        </w:rPr>
        <w:t xml:space="preserve"> </w:t>
      </w:r>
      <w:r w:rsidRPr="00421A65">
        <w:rPr>
          <w:color w:val="000000"/>
          <w:sz w:val="20"/>
          <w:szCs w:val="20"/>
          <w:shd w:val="clear" w:color="auto" w:fill="FFFFFF"/>
        </w:rPr>
        <w:t xml:space="preserve">студентка кафедры «Робототехнические системы и </w:t>
      </w:r>
      <w:proofErr w:type="spellStart"/>
      <w:r w:rsidRPr="00421A65">
        <w:rPr>
          <w:color w:val="000000"/>
          <w:sz w:val="20"/>
          <w:szCs w:val="20"/>
          <w:shd w:val="clear" w:color="auto" w:fill="FFFFFF"/>
        </w:rPr>
        <w:t>мехатроника</w:t>
      </w:r>
      <w:proofErr w:type="spellEnd"/>
      <w:r w:rsidRPr="00421A65">
        <w:rPr>
          <w:color w:val="000000"/>
          <w:sz w:val="20"/>
          <w:szCs w:val="20"/>
          <w:shd w:val="clear" w:color="auto" w:fill="FFFFFF"/>
        </w:rPr>
        <w:t xml:space="preserve">» МГТУ им. Н.Э. Баумана, НУК «Специальное машиностроение». </w:t>
      </w:r>
    </w:p>
    <w:p w:rsidR="00954590" w:rsidRPr="00421A65" w:rsidRDefault="00954590" w:rsidP="00954590">
      <w:pPr>
        <w:spacing w:line="240" w:lineRule="exact"/>
        <w:ind w:firstLine="284"/>
        <w:jc w:val="both"/>
        <w:rPr>
          <w:color w:val="000000"/>
          <w:sz w:val="20"/>
          <w:szCs w:val="20"/>
          <w:shd w:val="clear" w:color="auto" w:fill="FFFFFF"/>
        </w:rPr>
      </w:pPr>
      <w:r w:rsidRPr="00840D05">
        <w:rPr>
          <w:sz w:val="20"/>
          <w:szCs w:val="20"/>
        </w:rPr>
        <w:t>105005, Москва, ул. 2-я Бауманская, 5, стр. 1.</w:t>
      </w:r>
    </w:p>
    <w:p w:rsidR="00954590" w:rsidRPr="00421A65" w:rsidRDefault="00954590" w:rsidP="00954590">
      <w:pPr>
        <w:spacing w:line="240" w:lineRule="exact"/>
        <w:ind w:firstLine="284"/>
        <w:jc w:val="both"/>
        <w:rPr>
          <w:rStyle w:val="js-phone-number"/>
          <w:color w:val="000000"/>
          <w:sz w:val="20"/>
          <w:szCs w:val="20"/>
          <w:lang w:val="en-US"/>
        </w:rPr>
      </w:pPr>
      <w:r w:rsidRPr="00421A65">
        <w:rPr>
          <w:color w:val="000000"/>
          <w:sz w:val="20"/>
          <w:szCs w:val="20"/>
          <w:shd w:val="clear" w:color="auto" w:fill="FFFFFF"/>
        </w:rPr>
        <w:t>Тел</w:t>
      </w:r>
      <w:r w:rsidRPr="00421A65">
        <w:rPr>
          <w:color w:val="000000"/>
          <w:sz w:val="20"/>
          <w:szCs w:val="20"/>
          <w:shd w:val="clear" w:color="auto" w:fill="FFFFFF"/>
          <w:lang w:val="en-US"/>
        </w:rPr>
        <w:t>. </w:t>
      </w:r>
      <w:r w:rsidRPr="00421A65">
        <w:rPr>
          <w:rStyle w:val="js-phone-number"/>
          <w:color w:val="000000"/>
          <w:sz w:val="20"/>
          <w:szCs w:val="20"/>
          <w:lang w:val="en-US"/>
        </w:rPr>
        <w:t>8-966-057-63-47.</w:t>
      </w:r>
    </w:p>
    <w:p w:rsidR="00954590" w:rsidRPr="00421A65" w:rsidRDefault="00954590" w:rsidP="00954590">
      <w:pPr>
        <w:ind w:firstLine="284"/>
        <w:rPr>
          <w:color w:val="000000"/>
          <w:sz w:val="20"/>
          <w:szCs w:val="20"/>
          <w:lang w:val="en-US"/>
        </w:rPr>
      </w:pPr>
      <w:r w:rsidRPr="00840D05">
        <w:rPr>
          <w:color w:val="000000"/>
          <w:sz w:val="20"/>
          <w:szCs w:val="20"/>
          <w:lang w:val="en-US"/>
        </w:rPr>
        <w:t>E-</w:t>
      </w:r>
      <w:r w:rsidRPr="00421A65">
        <w:rPr>
          <w:color w:val="000000"/>
          <w:sz w:val="20"/>
          <w:szCs w:val="20"/>
          <w:lang w:val="en-US"/>
        </w:rPr>
        <w:t xml:space="preserve">mail: </w:t>
      </w:r>
      <w:hyperlink r:id="rId4" w:history="1">
        <w:r w:rsidRPr="00421A65">
          <w:rPr>
            <w:rStyle w:val="a4"/>
            <w:color w:val="000000"/>
            <w:sz w:val="20"/>
            <w:szCs w:val="20"/>
            <w:shd w:val="clear" w:color="auto" w:fill="FFFFFF"/>
            <w:lang w:val="en-US"/>
          </w:rPr>
          <w:t>elliottt.m@yandex.ru</w:t>
        </w:r>
      </w:hyperlink>
    </w:p>
    <w:p w:rsidR="00954590" w:rsidRPr="00421A65" w:rsidRDefault="00954590" w:rsidP="00954590">
      <w:pPr>
        <w:spacing w:line="240" w:lineRule="exact"/>
        <w:ind w:firstLine="284"/>
        <w:jc w:val="both"/>
        <w:rPr>
          <w:color w:val="000000"/>
          <w:sz w:val="20"/>
          <w:szCs w:val="20"/>
          <w:shd w:val="clear" w:color="auto" w:fill="FFFFFF"/>
        </w:rPr>
      </w:pPr>
      <w:proofErr w:type="spellStart"/>
      <w:r w:rsidRPr="00421A65">
        <w:rPr>
          <w:b/>
          <w:color w:val="000000"/>
          <w:sz w:val="20"/>
          <w:szCs w:val="20"/>
          <w:shd w:val="clear" w:color="auto" w:fill="FFFFFF"/>
        </w:rPr>
        <w:t>Шереужев</w:t>
      </w:r>
      <w:proofErr w:type="spellEnd"/>
      <w:r w:rsidRPr="00421A65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21A65">
        <w:rPr>
          <w:b/>
          <w:color w:val="000000"/>
          <w:sz w:val="20"/>
          <w:szCs w:val="20"/>
          <w:shd w:val="clear" w:color="auto" w:fill="FFFFFF"/>
        </w:rPr>
        <w:t>Мадин</w:t>
      </w:r>
      <w:proofErr w:type="spellEnd"/>
      <w:r w:rsidRPr="00421A65">
        <w:rPr>
          <w:b/>
          <w:color w:val="000000"/>
          <w:sz w:val="20"/>
          <w:szCs w:val="20"/>
          <w:shd w:val="clear" w:color="auto" w:fill="FFFFFF"/>
        </w:rPr>
        <w:t xml:space="preserve"> Артурович</w:t>
      </w:r>
      <w:r w:rsidRPr="00421A65">
        <w:rPr>
          <w:b/>
          <w:color w:val="000000"/>
          <w:sz w:val="20"/>
          <w:szCs w:val="20"/>
        </w:rPr>
        <w:t>,</w:t>
      </w:r>
      <w:r w:rsidRPr="00421A65">
        <w:rPr>
          <w:color w:val="000000"/>
          <w:sz w:val="20"/>
          <w:szCs w:val="20"/>
        </w:rPr>
        <w:t xml:space="preserve"> </w:t>
      </w:r>
      <w:r w:rsidRPr="00421A65">
        <w:rPr>
          <w:color w:val="000000"/>
          <w:sz w:val="20"/>
          <w:szCs w:val="20"/>
          <w:shd w:val="clear" w:color="auto" w:fill="FFFFFF"/>
        </w:rPr>
        <w:t xml:space="preserve">ассистент кафедры «Робототехнические системы и </w:t>
      </w:r>
      <w:proofErr w:type="spellStart"/>
      <w:r w:rsidRPr="00421A65">
        <w:rPr>
          <w:color w:val="000000"/>
          <w:sz w:val="20"/>
          <w:szCs w:val="20"/>
          <w:shd w:val="clear" w:color="auto" w:fill="FFFFFF"/>
        </w:rPr>
        <w:t>мехатроника</w:t>
      </w:r>
      <w:proofErr w:type="spellEnd"/>
      <w:r w:rsidRPr="00421A65">
        <w:rPr>
          <w:color w:val="000000"/>
          <w:sz w:val="20"/>
          <w:szCs w:val="20"/>
          <w:shd w:val="clear" w:color="auto" w:fill="FFFFFF"/>
        </w:rPr>
        <w:t xml:space="preserve">» МГТУ им. Н.Э. Баумана, НУК «Специальное машиностроение». </w:t>
      </w:r>
    </w:p>
    <w:p w:rsidR="00954590" w:rsidRPr="00421A65" w:rsidRDefault="00954590" w:rsidP="00954590">
      <w:pPr>
        <w:spacing w:line="240" w:lineRule="exact"/>
        <w:ind w:firstLine="284"/>
        <w:jc w:val="both"/>
        <w:rPr>
          <w:color w:val="000000"/>
          <w:sz w:val="20"/>
          <w:szCs w:val="20"/>
          <w:shd w:val="clear" w:color="auto" w:fill="FFFFFF"/>
        </w:rPr>
      </w:pPr>
      <w:r w:rsidRPr="00840D05">
        <w:rPr>
          <w:sz w:val="20"/>
          <w:szCs w:val="20"/>
        </w:rPr>
        <w:t>105005, Москва, ул. 2-я Бауманская, 5, стр. 1.</w:t>
      </w:r>
    </w:p>
    <w:p w:rsidR="00954590" w:rsidRPr="00421A65" w:rsidRDefault="00954590" w:rsidP="00954590">
      <w:pPr>
        <w:spacing w:line="240" w:lineRule="exact"/>
        <w:ind w:firstLine="284"/>
        <w:jc w:val="both"/>
        <w:rPr>
          <w:rStyle w:val="js-phone-number"/>
          <w:color w:val="000000"/>
          <w:sz w:val="20"/>
          <w:szCs w:val="20"/>
          <w:lang w:val="en-US"/>
        </w:rPr>
      </w:pPr>
      <w:r w:rsidRPr="00421A65">
        <w:rPr>
          <w:color w:val="000000"/>
          <w:sz w:val="20"/>
          <w:szCs w:val="20"/>
          <w:shd w:val="clear" w:color="auto" w:fill="FFFFFF"/>
        </w:rPr>
        <w:t>Тел</w:t>
      </w:r>
      <w:r w:rsidRPr="00421A65">
        <w:rPr>
          <w:color w:val="000000"/>
          <w:sz w:val="20"/>
          <w:szCs w:val="20"/>
          <w:shd w:val="clear" w:color="auto" w:fill="FFFFFF"/>
          <w:lang w:val="en-US"/>
        </w:rPr>
        <w:t xml:space="preserve">. </w:t>
      </w:r>
      <w:r w:rsidRPr="00421A65">
        <w:rPr>
          <w:rStyle w:val="js-phone-number"/>
          <w:color w:val="000000"/>
          <w:sz w:val="20"/>
          <w:szCs w:val="20"/>
          <w:lang w:val="en-US"/>
        </w:rPr>
        <w:t>8-968-794-54-71.</w:t>
      </w:r>
    </w:p>
    <w:p w:rsidR="00954590" w:rsidRPr="00421A65" w:rsidRDefault="00954590" w:rsidP="00954590">
      <w:pPr>
        <w:spacing w:line="240" w:lineRule="exact"/>
        <w:ind w:firstLine="284"/>
        <w:jc w:val="both"/>
        <w:rPr>
          <w:color w:val="000000"/>
          <w:sz w:val="20"/>
          <w:szCs w:val="20"/>
          <w:lang w:val="en-US"/>
        </w:rPr>
      </w:pPr>
      <w:r w:rsidRPr="00840D05">
        <w:rPr>
          <w:color w:val="000000"/>
          <w:sz w:val="20"/>
          <w:szCs w:val="20"/>
          <w:lang w:val="en-US"/>
        </w:rPr>
        <w:t>E</w:t>
      </w:r>
      <w:r w:rsidRPr="00EB3F22">
        <w:rPr>
          <w:color w:val="000000"/>
          <w:sz w:val="20"/>
          <w:szCs w:val="20"/>
          <w:lang w:val="en-US"/>
        </w:rPr>
        <w:t xml:space="preserve">-mail: </w:t>
      </w:r>
      <w:hyperlink r:id="rId5" w:history="1">
        <w:r w:rsidRPr="00EB3F22">
          <w:rPr>
            <w:rStyle w:val="a4"/>
            <w:color w:val="000000"/>
            <w:sz w:val="20"/>
            <w:szCs w:val="20"/>
            <w:shd w:val="clear" w:color="auto" w:fill="FFFFFF"/>
            <w:lang w:val="en-US"/>
          </w:rPr>
          <w:t>shereuzhev@bmstu.ru</w:t>
        </w:r>
      </w:hyperlink>
    </w:p>
    <w:p w:rsidR="00954590" w:rsidRPr="00954590" w:rsidRDefault="00954590" w:rsidP="00954590">
      <w:pPr>
        <w:rPr>
          <w:lang w:val="en-US"/>
        </w:rPr>
      </w:pPr>
      <w:bookmarkStart w:id="0" w:name="_GoBack"/>
      <w:bookmarkEnd w:id="0"/>
    </w:p>
    <w:sectPr w:rsidR="00954590" w:rsidRPr="0095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40"/>
    <w:rsid w:val="00954590"/>
    <w:rsid w:val="00EB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3E11"/>
  <w15:chartTrackingRefBased/>
  <w15:docId w15:val="{5C18A190-3A7F-42F1-8B90-932EA9EB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59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54590"/>
    <w:rPr>
      <w:b/>
      <w:bCs/>
    </w:rPr>
  </w:style>
  <w:style w:type="character" w:styleId="a4">
    <w:name w:val="Hyperlink"/>
    <w:uiPriority w:val="99"/>
    <w:qFormat/>
    <w:rsid w:val="00954590"/>
    <w:rPr>
      <w:color w:val="0000FF"/>
      <w:u w:val="single"/>
    </w:rPr>
  </w:style>
  <w:style w:type="character" w:customStyle="1" w:styleId="js-phone-number">
    <w:name w:val="js-phone-number"/>
    <w:basedOn w:val="a0"/>
    <w:rsid w:val="00954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shereuzhev@bmstu.ru" TargetMode="External"/><Relationship Id="rId4" Type="http://schemas.openxmlformats.org/officeDocument/2006/relationships/hyperlink" Target="https://e.mail.ru/compose?To=elliottt.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valeda</dc:creator>
  <cp:keywords/>
  <dc:description/>
  <cp:lastModifiedBy>valeda</cp:lastModifiedBy>
  <cp:revision>2</cp:revision>
  <dcterms:created xsi:type="dcterms:W3CDTF">2020-09-09T16:17:00Z</dcterms:created>
  <dcterms:modified xsi:type="dcterms:W3CDTF">2020-09-09T16:18:00Z</dcterms:modified>
</cp:coreProperties>
</file>