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 w:rsidP="00DD624A"/>
    <w:p w:rsidR="008B2646" w:rsidRDefault="008B2646" w:rsidP="00DD624A"/>
    <w:p w:rsidR="008B2646" w:rsidRDefault="008B2646" w:rsidP="00DD624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DD624A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DD624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DD624A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DD624A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DD624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7B1902" w:rsidP="00DD62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DD624A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А</w:t>
            </w:r>
            <w:r w:rsidR="00931216" w:rsidRPr="00C032E7">
              <w:rPr>
                <w:sz w:val="20"/>
                <w:szCs w:val="20"/>
              </w:rPr>
              <w:t>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DD624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DD624A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 xml:space="preserve">М.З. </w:t>
            </w:r>
            <w:proofErr w:type="spellStart"/>
            <w:r w:rsidR="007B1902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DD624A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DD624A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DD624A">
            <w:pPr>
              <w:jc w:val="both"/>
            </w:pPr>
          </w:p>
        </w:tc>
      </w:tr>
    </w:tbl>
    <w:p w:rsidR="004255BF" w:rsidRPr="00B966C2" w:rsidRDefault="004255BF" w:rsidP="00DD624A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DD624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7365B8" w:rsidP="00DD624A">
      <w:pPr>
        <w:spacing w:line="360" w:lineRule="auto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Зачетно</w:t>
      </w:r>
      <w:proofErr w:type="spellEnd"/>
      <w:r>
        <w:rPr>
          <w:b/>
          <w:i/>
          <w:sz w:val="20"/>
          <w:szCs w:val="20"/>
        </w:rPr>
        <w:t xml:space="preserve">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176EB3">
        <w:rPr>
          <w:b/>
          <w:i/>
          <w:sz w:val="20"/>
          <w:szCs w:val="20"/>
        </w:rPr>
        <w:t xml:space="preserve"> полугодие 2019-2020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171C76" w:rsidRPr="00B966C2" w:rsidRDefault="004C40E8" w:rsidP="00DD624A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171C76">
        <w:rPr>
          <w:i/>
          <w:sz w:val="20"/>
          <w:szCs w:val="20"/>
        </w:rPr>
        <w:t>09</w:t>
      </w:r>
      <w:r w:rsidR="00B74820">
        <w:rPr>
          <w:i/>
          <w:sz w:val="20"/>
          <w:szCs w:val="20"/>
        </w:rPr>
        <w:t>.06.01 –</w:t>
      </w:r>
      <w:r w:rsidR="00171C76">
        <w:rPr>
          <w:i/>
          <w:sz w:val="20"/>
          <w:szCs w:val="20"/>
        </w:rPr>
        <w:t>Информатика и вычислительная техника, ОФО</w:t>
      </w:r>
    </w:p>
    <w:tbl>
      <w:tblPr>
        <w:tblStyle w:val="ae"/>
        <w:tblW w:w="14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2410"/>
        <w:gridCol w:w="2268"/>
        <w:gridCol w:w="2551"/>
        <w:gridCol w:w="2658"/>
      </w:tblGrid>
      <w:tr w:rsidR="00171C76" w:rsidRPr="00B966C2" w:rsidTr="00171C76">
        <w:tc>
          <w:tcPr>
            <w:tcW w:w="1418" w:type="dxa"/>
            <w:vMerge w:val="restart"/>
          </w:tcPr>
          <w:p w:rsidR="00171C76" w:rsidRPr="00B966C2" w:rsidRDefault="00171C76" w:rsidP="00DD624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и время </w:t>
            </w:r>
          </w:p>
        </w:tc>
        <w:tc>
          <w:tcPr>
            <w:tcW w:w="8222" w:type="dxa"/>
            <w:gridSpan w:val="3"/>
          </w:tcPr>
          <w:p w:rsidR="00171C76" w:rsidRDefault="00171C76" w:rsidP="00DD624A">
            <w:pPr>
              <w:tabs>
                <w:tab w:val="left" w:pos="72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05.13.18- Математическое моделирование, численные методы и комплексы программ  </w:t>
            </w:r>
          </w:p>
        </w:tc>
        <w:tc>
          <w:tcPr>
            <w:tcW w:w="5209" w:type="dxa"/>
            <w:gridSpan w:val="2"/>
          </w:tcPr>
          <w:p w:rsidR="00171C76" w:rsidRDefault="00171C76" w:rsidP="00DD624A">
            <w:pPr>
              <w:tabs>
                <w:tab w:val="left" w:pos="72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05.13.06-Автоматизация и управление технологическими процессами и производствами </w:t>
            </w:r>
          </w:p>
        </w:tc>
      </w:tr>
      <w:tr w:rsidR="00171C76" w:rsidRPr="00B966C2" w:rsidTr="00171C76">
        <w:tc>
          <w:tcPr>
            <w:tcW w:w="1418" w:type="dxa"/>
            <w:vMerge/>
          </w:tcPr>
          <w:p w:rsidR="00171C76" w:rsidRPr="00B966C2" w:rsidRDefault="00171C76" w:rsidP="00DD624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171C76" w:rsidRDefault="00171C76" w:rsidP="00DD62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 курс </w:t>
            </w:r>
          </w:p>
        </w:tc>
        <w:tc>
          <w:tcPr>
            <w:tcW w:w="2410" w:type="dxa"/>
          </w:tcPr>
          <w:p w:rsidR="00171C76" w:rsidRDefault="00171C76" w:rsidP="00DD62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курс </w:t>
            </w:r>
          </w:p>
        </w:tc>
        <w:tc>
          <w:tcPr>
            <w:tcW w:w="2268" w:type="dxa"/>
          </w:tcPr>
          <w:p w:rsidR="00171C76" w:rsidRDefault="00171C76" w:rsidP="00DD62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  <w:tc>
          <w:tcPr>
            <w:tcW w:w="2551" w:type="dxa"/>
          </w:tcPr>
          <w:p w:rsidR="00171C76" w:rsidRDefault="00171C76" w:rsidP="00DD62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2658" w:type="dxa"/>
          </w:tcPr>
          <w:p w:rsidR="00171C76" w:rsidRDefault="00171C76" w:rsidP="00DD62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171C76" w:rsidRPr="00B966C2" w:rsidTr="00171C76">
        <w:trPr>
          <w:trHeight w:val="1045"/>
        </w:trPr>
        <w:tc>
          <w:tcPr>
            <w:tcW w:w="1418" w:type="dxa"/>
          </w:tcPr>
          <w:p w:rsidR="00171C76" w:rsidRDefault="00B039AD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B039A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171C76">
              <w:rPr>
                <w:b/>
                <w:sz w:val="20"/>
                <w:szCs w:val="20"/>
              </w:rPr>
              <w:t xml:space="preserve"> г. </w:t>
            </w:r>
          </w:p>
          <w:p w:rsidR="00171C76" w:rsidRPr="00AA6294" w:rsidRDefault="00412CA6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71C7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3544" w:type="dxa"/>
          </w:tcPr>
          <w:p w:rsidR="00171C76" w:rsidRDefault="00412CA6" w:rsidP="00DD624A">
            <w:pPr>
              <w:rPr>
                <w:b/>
                <w:i/>
                <w:sz w:val="20"/>
                <w:szCs w:val="20"/>
              </w:rPr>
            </w:pPr>
            <w:r w:rsidRPr="00412CA6">
              <w:rPr>
                <w:b/>
                <w:sz w:val="20"/>
                <w:szCs w:val="20"/>
              </w:rPr>
              <w:t>Избранные вопросы теории оптимизации</w:t>
            </w:r>
            <w:r>
              <w:rPr>
                <w:sz w:val="20"/>
                <w:szCs w:val="20"/>
              </w:rPr>
              <w:t xml:space="preserve">, </w:t>
            </w:r>
            <w:r w:rsidR="00171C76" w:rsidRPr="00F122CB">
              <w:rPr>
                <w:sz w:val="20"/>
                <w:szCs w:val="20"/>
              </w:rPr>
              <w:t>(зачёт)</w:t>
            </w:r>
            <w:r w:rsidR="00171C76">
              <w:rPr>
                <w:sz w:val="20"/>
                <w:szCs w:val="20"/>
              </w:rPr>
              <w:t>, актовый зал</w:t>
            </w:r>
            <w:r w:rsidR="00171C76" w:rsidRPr="0045584A">
              <w:rPr>
                <w:sz w:val="20"/>
                <w:szCs w:val="20"/>
              </w:rPr>
              <w:t>, ИИПРУ</w:t>
            </w:r>
          </w:p>
        </w:tc>
        <w:tc>
          <w:tcPr>
            <w:tcW w:w="2410" w:type="dxa"/>
          </w:tcPr>
          <w:p w:rsidR="00171C76" w:rsidRDefault="00412CA6" w:rsidP="00DD624A">
            <w:pPr>
              <w:rPr>
                <w:b/>
                <w:sz w:val="20"/>
                <w:szCs w:val="20"/>
              </w:rPr>
            </w:pPr>
            <w:r w:rsidRPr="00412CA6">
              <w:rPr>
                <w:b/>
                <w:sz w:val="20"/>
                <w:szCs w:val="20"/>
              </w:rPr>
              <w:t xml:space="preserve">Основы </w:t>
            </w:r>
            <w:proofErr w:type="spellStart"/>
            <w:r w:rsidRPr="00412CA6">
              <w:rPr>
                <w:b/>
                <w:sz w:val="20"/>
                <w:szCs w:val="20"/>
              </w:rPr>
              <w:t>нейроинформатики</w:t>
            </w:r>
            <w:proofErr w:type="spellEnd"/>
            <w:r w:rsidR="00171C76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(экзамен</w:t>
            </w:r>
            <w:r w:rsidR="00171C76" w:rsidRPr="00F122CB">
              <w:rPr>
                <w:sz w:val="20"/>
                <w:szCs w:val="20"/>
              </w:rPr>
              <w:t>)</w:t>
            </w:r>
            <w:r w:rsidR="00171C76">
              <w:rPr>
                <w:sz w:val="20"/>
                <w:szCs w:val="20"/>
              </w:rPr>
              <w:t xml:space="preserve">, </w:t>
            </w:r>
            <w:r w:rsidR="00171C76"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  <w:tc>
          <w:tcPr>
            <w:tcW w:w="2268" w:type="dxa"/>
          </w:tcPr>
          <w:p w:rsidR="00171C76" w:rsidRPr="00F122CB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71C76" w:rsidRPr="00F122CB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171C76" w:rsidRPr="00F122CB" w:rsidRDefault="00171C76" w:rsidP="00DD624A">
            <w:pPr>
              <w:rPr>
                <w:b/>
                <w:sz w:val="20"/>
                <w:szCs w:val="20"/>
              </w:rPr>
            </w:pPr>
          </w:p>
        </w:tc>
      </w:tr>
      <w:tr w:rsidR="00E45A86" w:rsidRPr="00B966C2" w:rsidTr="00171C76">
        <w:trPr>
          <w:trHeight w:val="1045"/>
        </w:trPr>
        <w:tc>
          <w:tcPr>
            <w:tcW w:w="1418" w:type="dxa"/>
          </w:tcPr>
          <w:p w:rsidR="00E45A86" w:rsidRDefault="00E45A86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 xml:space="preserve">.2020 г. </w:t>
            </w:r>
          </w:p>
          <w:p w:rsidR="00E45A86" w:rsidRDefault="00E45A86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544" w:type="dxa"/>
          </w:tcPr>
          <w:p w:rsidR="00E45A86" w:rsidRPr="00412CA6" w:rsidRDefault="00E45A8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45A86" w:rsidRPr="00412CA6" w:rsidRDefault="00E45A8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45A86" w:rsidRPr="00F122CB" w:rsidRDefault="00E45A8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45A86" w:rsidRPr="00F122CB" w:rsidRDefault="00E45A8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E45A86" w:rsidRPr="00E230D7" w:rsidRDefault="00E45A86" w:rsidP="00DD624A">
            <w:pPr>
              <w:rPr>
                <w:b/>
                <w:sz w:val="20"/>
                <w:szCs w:val="20"/>
              </w:rPr>
            </w:pPr>
            <w:proofErr w:type="spellStart"/>
            <w:r w:rsidRPr="00E230D7">
              <w:rPr>
                <w:b/>
                <w:sz w:val="20"/>
                <w:szCs w:val="20"/>
              </w:rPr>
              <w:t>Мультиагентные</w:t>
            </w:r>
            <w:proofErr w:type="spellEnd"/>
            <w:r w:rsidRPr="00E230D7">
              <w:rPr>
                <w:b/>
                <w:sz w:val="20"/>
                <w:szCs w:val="20"/>
              </w:rPr>
              <w:t xml:space="preserve"> системы искусственного интеллекта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(зачёт</w:t>
            </w:r>
            <w:r w:rsidRPr="00F122C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</w:tr>
      <w:tr w:rsidR="00171C76" w:rsidRPr="00B966C2" w:rsidTr="00171C76">
        <w:trPr>
          <w:trHeight w:val="1045"/>
        </w:trPr>
        <w:tc>
          <w:tcPr>
            <w:tcW w:w="1418" w:type="dxa"/>
          </w:tcPr>
          <w:p w:rsidR="00171C76" w:rsidRDefault="00B039AD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171C76">
              <w:rPr>
                <w:b/>
                <w:sz w:val="20"/>
                <w:szCs w:val="20"/>
              </w:rPr>
              <w:t xml:space="preserve"> г. </w:t>
            </w:r>
          </w:p>
          <w:p w:rsidR="00171C76" w:rsidRDefault="00171C76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3544" w:type="dxa"/>
          </w:tcPr>
          <w:p w:rsidR="00171C76" w:rsidRDefault="00D975C4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sz w:val="20"/>
                <w:szCs w:val="20"/>
              </w:rPr>
              <w:t>,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</w:tc>
        <w:tc>
          <w:tcPr>
            <w:tcW w:w="2410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71C76" w:rsidRDefault="00171C76" w:rsidP="00DD62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и психология высшей школы, (</w:t>
            </w:r>
            <w:r>
              <w:rPr>
                <w:sz w:val="20"/>
                <w:szCs w:val="20"/>
              </w:rPr>
              <w:t xml:space="preserve">экзамен), Учебный зал НОЦ КБНЦ </w:t>
            </w:r>
            <w:r w:rsidRPr="00176EB3">
              <w:rPr>
                <w:sz w:val="20"/>
                <w:szCs w:val="20"/>
              </w:rPr>
              <w:t>РАН</w:t>
            </w:r>
          </w:p>
          <w:p w:rsidR="00171C76" w:rsidRDefault="00171C76" w:rsidP="00DD624A">
            <w:pPr>
              <w:rPr>
                <w:b/>
                <w:sz w:val="20"/>
                <w:szCs w:val="20"/>
              </w:rPr>
            </w:pPr>
            <w:r w:rsidRPr="00176EB3">
              <w:rPr>
                <w:sz w:val="20"/>
                <w:szCs w:val="20"/>
              </w:rPr>
              <w:t>(конференц-зал)</w:t>
            </w:r>
          </w:p>
        </w:tc>
        <w:tc>
          <w:tcPr>
            <w:tcW w:w="2658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</w:tr>
      <w:tr w:rsidR="009C0925" w:rsidRPr="00B966C2" w:rsidTr="00171C76">
        <w:trPr>
          <w:trHeight w:val="1045"/>
        </w:trPr>
        <w:tc>
          <w:tcPr>
            <w:tcW w:w="1418" w:type="dxa"/>
          </w:tcPr>
          <w:p w:rsidR="009C0925" w:rsidRDefault="00B039AD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9C0925">
              <w:rPr>
                <w:b/>
                <w:sz w:val="20"/>
                <w:szCs w:val="20"/>
              </w:rPr>
              <w:t xml:space="preserve"> г. </w:t>
            </w:r>
          </w:p>
          <w:p w:rsidR="009C0925" w:rsidRDefault="009C0925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3544" w:type="dxa"/>
          </w:tcPr>
          <w:p w:rsidR="009C0925" w:rsidRPr="00176EB3" w:rsidRDefault="009C0925" w:rsidP="00DD624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C0925" w:rsidRDefault="00B66ECD" w:rsidP="00DD624A">
            <w:pPr>
              <w:rPr>
                <w:b/>
                <w:sz w:val="20"/>
                <w:szCs w:val="20"/>
              </w:rPr>
            </w:pPr>
            <w:r w:rsidRPr="00087F42">
              <w:rPr>
                <w:b/>
                <w:sz w:val="20"/>
                <w:szCs w:val="20"/>
              </w:rPr>
              <w:t>Избранные вопросы теории алгоритмизации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(зачёт</w:t>
            </w:r>
            <w:r w:rsidRPr="00F122C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Учебный зал НОЦ КБНЦ РАН</w:t>
            </w:r>
            <w:r w:rsidRPr="00176EB3">
              <w:rPr>
                <w:sz w:val="20"/>
                <w:szCs w:val="20"/>
              </w:rPr>
              <w:t xml:space="preserve"> (конференц-зал)</w:t>
            </w:r>
          </w:p>
        </w:tc>
        <w:tc>
          <w:tcPr>
            <w:tcW w:w="2268" w:type="dxa"/>
          </w:tcPr>
          <w:p w:rsidR="009C0925" w:rsidRDefault="009C0925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C0925" w:rsidRDefault="009C0925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9C0925" w:rsidRDefault="009C0925" w:rsidP="00DD624A">
            <w:pPr>
              <w:rPr>
                <w:b/>
                <w:sz w:val="20"/>
                <w:szCs w:val="20"/>
              </w:rPr>
            </w:pPr>
          </w:p>
        </w:tc>
      </w:tr>
      <w:tr w:rsidR="00171C76" w:rsidRPr="00B966C2" w:rsidTr="00171C76">
        <w:trPr>
          <w:trHeight w:val="1045"/>
        </w:trPr>
        <w:tc>
          <w:tcPr>
            <w:tcW w:w="1418" w:type="dxa"/>
          </w:tcPr>
          <w:p w:rsidR="00171C76" w:rsidRDefault="00B039AD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23.01.2020</w:t>
            </w:r>
            <w:r w:rsidR="00171C76">
              <w:rPr>
                <w:b/>
                <w:sz w:val="20"/>
                <w:szCs w:val="20"/>
              </w:rPr>
              <w:t xml:space="preserve"> г. </w:t>
            </w:r>
          </w:p>
          <w:p w:rsidR="00171C76" w:rsidRDefault="00412CA6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71C7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3544" w:type="dxa"/>
          </w:tcPr>
          <w:p w:rsidR="00171C76" w:rsidRPr="00171C76" w:rsidRDefault="00171C76" w:rsidP="00DD624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7F42" w:rsidRDefault="00087F42" w:rsidP="00DD62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(зачёт)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171C76" w:rsidRPr="00E230D7" w:rsidRDefault="00E230D7" w:rsidP="00DD624A">
            <w:pPr>
              <w:rPr>
                <w:sz w:val="20"/>
                <w:szCs w:val="20"/>
              </w:rPr>
            </w:pPr>
            <w:r w:rsidRPr="00E230D7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экзамен), Учебный зал НОЦ КБНЦ </w:t>
            </w:r>
            <w:r w:rsidRPr="00176EB3">
              <w:rPr>
                <w:sz w:val="20"/>
                <w:szCs w:val="20"/>
              </w:rPr>
              <w:t>РАН</w:t>
            </w:r>
            <w:r>
              <w:rPr>
                <w:sz w:val="20"/>
                <w:szCs w:val="20"/>
              </w:rPr>
              <w:t xml:space="preserve"> </w:t>
            </w:r>
            <w:r w:rsidRPr="00176EB3">
              <w:rPr>
                <w:sz w:val="20"/>
                <w:szCs w:val="20"/>
              </w:rPr>
              <w:t>(конференц-зал)</w:t>
            </w:r>
          </w:p>
        </w:tc>
      </w:tr>
      <w:tr w:rsidR="00171C76" w:rsidRPr="00B966C2" w:rsidTr="00171C76">
        <w:trPr>
          <w:trHeight w:val="1045"/>
        </w:trPr>
        <w:tc>
          <w:tcPr>
            <w:tcW w:w="1418" w:type="dxa"/>
          </w:tcPr>
          <w:p w:rsidR="00171C76" w:rsidRDefault="00B039AD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171C76">
              <w:rPr>
                <w:b/>
                <w:sz w:val="20"/>
                <w:szCs w:val="20"/>
              </w:rPr>
              <w:t xml:space="preserve"> г.</w:t>
            </w:r>
          </w:p>
          <w:p w:rsidR="00171C76" w:rsidRDefault="00412CA6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71C7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3544" w:type="dxa"/>
          </w:tcPr>
          <w:p w:rsidR="00D975C4" w:rsidRDefault="00D975C4" w:rsidP="00DD624A">
            <w:pPr>
              <w:rPr>
                <w:b/>
                <w:sz w:val="20"/>
                <w:szCs w:val="20"/>
              </w:rPr>
            </w:pPr>
          </w:p>
          <w:p w:rsidR="00D975C4" w:rsidRDefault="00D975C4" w:rsidP="00DD62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9949C1">
              <w:rPr>
                <w:sz w:val="20"/>
                <w:szCs w:val="20"/>
              </w:rPr>
              <w:t>(зачёт),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230D7" w:rsidRDefault="00E230D7" w:rsidP="00DD62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</w:tr>
      <w:tr w:rsidR="00171C76" w:rsidRPr="00B966C2" w:rsidTr="00171C76">
        <w:trPr>
          <w:trHeight w:val="1045"/>
        </w:trPr>
        <w:tc>
          <w:tcPr>
            <w:tcW w:w="1418" w:type="dxa"/>
          </w:tcPr>
          <w:p w:rsidR="00171C76" w:rsidRDefault="00B66ECD" w:rsidP="00DD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171C76">
              <w:rPr>
                <w:b/>
                <w:sz w:val="20"/>
                <w:szCs w:val="20"/>
              </w:rPr>
              <w:t xml:space="preserve"> г.</w:t>
            </w:r>
          </w:p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87F42" w:rsidRDefault="00087F42" w:rsidP="00DD62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71C76" w:rsidRDefault="00171C76" w:rsidP="00DD624A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E45A86" w:rsidRDefault="00E45A86" w:rsidP="00DD62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9C0925">
              <w:rPr>
                <w:sz w:val="20"/>
                <w:szCs w:val="20"/>
              </w:rPr>
              <w:t>(зачёт),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431B">
              <w:rPr>
                <w:sz w:val="20"/>
                <w:szCs w:val="20"/>
              </w:rPr>
              <w:t xml:space="preserve">Учебный зал НОЦ КБНЦ </w:t>
            </w:r>
            <w:r w:rsidR="00A1431B" w:rsidRPr="00176EB3">
              <w:rPr>
                <w:sz w:val="20"/>
                <w:szCs w:val="20"/>
              </w:rPr>
              <w:t>РАН</w:t>
            </w:r>
            <w:r w:rsidR="00A1431B">
              <w:rPr>
                <w:sz w:val="20"/>
                <w:szCs w:val="20"/>
              </w:rPr>
              <w:t xml:space="preserve"> </w:t>
            </w:r>
            <w:r w:rsidR="00A1431B" w:rsidRPr="00176EB3">
              <w:rPr>
                <w:sz w:val="20"/>
                <w:szCs w:val="20"/>
              </w:rPr>
              <w:t>(конференц-зал)</w:t>
            </w:r>
            <w:bookmarkStart w:id="0" w:name="_GoBack"/>
            <w:bookmarkEnd w:id="0"/>
          </w:p>
          <w:p w:rsidR="00171C76" w:rsidRPr="00E230D7" w:rsidRDefault="00171C76" w:rsidP="00DD624A"/>
        </w:tc>
      </w:tr>
    </w:tbl>
    <w:p w:rsidR="00AA6294" w:rsidRDefault="00E45A86" w:rsidP="00DD62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A6294" w:rsidRDefault="00AA6294" w:rsidP="00DD624A">
      <w:pPr>
        <w:rPr>
          <w:sz w:val="20"/>
          <w:szCs w:val="20"/>
        </w:rPr>
      </w:pPr>
    </w:p>
    <w:p w:rsidR="004255BF" w:rsidRPr="00B966C2" w:rsidRDefault="0045584A" w:rsidP="00DD624A">
      <w:pPr>
        <w:rPr>
          <w:sz w:val="20"/>
          <w:szCs w:val="20"/>
        </w:rPr>
      </w:pPr>
      <w:r w:rsidRPr="00B966C2">
        <w:rPr>
          <w:sz w:val="20"/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F2" w:rsidRDefault="008048F2" w:rsidP="00846C3F">
      <w:r>
        <w:separator/>
      </w:r>
    </w:p>
  </w:endnote>
  <w:endnote w:type="continuationSeparator" w:id="0">
    <w:p w:rsidR="008048F2" w:rsidRDefault="008048F2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1431B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F2" w:rsidRDefault="008048F2" w:rsidP="00846C3F">
      <w:r>
        <w:separator/>
      </w:r>
    </w:p>
  </w:footnote>
  <w:footnote w:type="continuationSeparator" w:id="0">
    <w:p w:rsidR="008048F2" w:rsidRDefault="008048F2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5942"/>
    <w:rsid w:val="00014F7D"/>
    <w:rsid w:val="0003150E"/>
    <w:rsid w:val="0003215B"/>
    <w:rsid w:val="00037B83"/>
    <w:rsid w:val="00046366"/>
    <w:rsid w:val="00047B42"/>
    <w:rsid w:val="00051784"/>
    <w:rsid w:val="00062FE6"/>
    <w:rsid w:val="000645F3"/>
    <w:rsid w:val="00065A12"/>
    <w:rsid w:val="00065E18"/>
    <w:rsid w:val="00072DAF"/>
    <w:rsid w:val="0007792A"/>
    <w:rsid w:val="00087F42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71C76"/>
    <w:rsid w:val="00176EB3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47068"/>
    <w:rsid w:val="003522A2"/>
    <w:rsid w:val="0036089E"/>
    <w:rsid w:val="00362355"/>
    <w:rsid w:val="00367ED3"/>
    <w:rsid w:val="00371FE2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2CA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A32F9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365B8"/>
    <w:rsid w:val="0074335A"/>
    <w:rsid w:val="0074776A"/>
    <w:rsid w:val="0076786D"/>
    <w:rsid w:val="007720E1"/>
    <w:rsid w:val="00786BF6"/>
    <w:rsid w:val="00787C4D"/>
    <w:rsid w:val="007B1902"/>
    <w:rsid w:val="007C3D3A"/>
    <w:rsid w:val="007D2E4E"/>
    <w:rsid w:val="007E0B51"/>
    <w:rsid w:val="007E48E5"/>
    <w:rsid w:val="007F18DF"/>
    <w:rsid w:val="007F6A5C"/>
    <w:rsid w:val="008048F2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2152"/>
    <w:rsid w:val="008F46E4"/>
    <w:rsid w:val="00925487"/>
    <w:rsid w:val="00931216"/>
    <w:rsid w:val="009408B8"/>
    <w:rsid w:val="0094246A"/>
    <w:rsid w:val="009453B9"/>
    <w:rsid w:val="00950360"/>
    <w:rsid w:val="00962DDB"/>
    <w:rsid w:val="00970C46"/>
    <w:rsid w:val="0097452D"/>
    <w:rsid w:val="0098158B"/>
    <w:rsid w:val="009949C1"/>
    <w:rsid w:val="009950D0"/>
    <w:rsid w:val="009A4AA4"/>
    <w:rsid w:val="009A5DA0"/>
    <w:rsid w:val="009A6E00"/>
    <w:rsid w:val="009B1810"/>
    <w:rsid w:val="009C0925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431B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294"/>
    <w:rsid w:val="00AA6F76"/>
    <w:rsid w:val="00AC3213"/>
    <w:rsid w:val="00AC336F"/>
    <w:rsid w:val="00AD08CC"/>
    <w:rsid w:val="00AE3135"/>
    <w:rsid w:val="00AE5EF3"/>
    <w:rsid w:val="00AE6548"/>
    <w:rsid w:val="00B039AD"/>
    <w:rsid w:val="00B06775"/>
    <w:rsid w:val="00B06BB0"/>
    <w:rsid w:val="00B24FB9"/>
    <w:rsid w:val="00B26094"/>
    <w:rsid w:val="00B42C19"/>
    <w:rsid w:val="00B446DE"/>
    <w:rsid w:val="00B540E7"/>
    <w:rsid w:val="00B66ECD"/>
    <w:rsid w:val="00B6754C"/>
    <w:rsid w:val="00B74820"/>
    <w:rsid w:val="00B74DB6"/>
    <w:rsid w:val="00B768E3"/>
    <w:rsid w:val="00B77031"/>
    <w:rsid w:val="00B85D36"/>
    <w:rsid w:val="00B928AC"/>
    <w:rsid w:val="00B96128"/>
    <w:rsid w:val="00B966C2"/>
    <w:rsid w:val="00BB2F23"/>
    <w:rsid w:val="00BB3860"/>
    <w:rsid w:val="00BB57B9"/>
    <w:rsid w:val="00BB7535"/>
    <w:rsid w:val="00BC483F"/>
    <w:rsid w:val="00BF6A8E"/>
    <w:rsid w:val="00C02919"/>
    <w:rsid w:val="00C032E7"/>
    <w:rsid w:val="00C07CA2"/>
    <w:rsid w:val="00C200F5"/>
    <w:rsid w:val="00C219F5"/>
    <w:rsid w:val="00C25076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64449"/>
    <w:rsid w:val="00D65ADF"/>
    <w:rsid w:val="00D854A4"/>
    <w:rsid w:val="00D975C4"/>
    <w:rsid w:val="00DB74DA"/>
    <w:rsid w:val="00DD2390"/>
    <w:rsid w:val="00DD624A"/>
    <w:rsid w:val="00E0738B"/>
    <w:rsid w:val="00E1280C"/>
    <w:rsid w:val="00E1758D"/>
    <w:rsid w:val="00E230D7"/>
    <w:rsid w:val="00E43A7F"/>
    <w:rsid w:val="00E45A86"/>
    <w:rsid w:val="00E530E5"/>
    <w:rsid w:val="00E72BF0"/>
    <w:rsid w:val="00E77906"/>
    <w:rsid w:val="00EB0786"/>
    <w:rsid w:val="00EB2041"/>
    <w:rsid w:val="00EC18CF"/>
    <w:rsid w:val="00EC4879"/>
    <w:rsid w:val="00ED1678"/>
    <w:rsid w:val="00F0222A"/>
    <w:rsid w:val="00F122CB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AAE5-7C97-4DE6-B1A8-C143B2F6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11</cp:revision>
  <cp:lastPrinted>2018-08-02T11:18:00Z</cp:lastPrinted>
  <dcterms:created xsi:type="dcterms:W3CDTF">2019-12-11T12:08:00Z</dcterms:created>
  <dcterms:modified xsi:type="dcterms:W3CDTF">2019-12-18T13:55:00Z</dcterms:modified>
</cp:coreProperties>
</file>