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05" w:rsidRDefault="00385C05" w:rsidP="00385C05"/>
    <w:p w:rsidR="00385C05" w:rsidRPr="00755A00" w:rsidRDefault="00385C05" w:rsidP="00385C0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385C05" w:rsidRPr="00755A00" w:rsidTr="00234175">
        <w:tc>
          <w:tcPr>
            <w:tcW w:w="4869" w:type="dxa"/>
          </w:tcPr>
          <w:p w:rsidR="00385C05" w:rsidRPr="00755A00" w:rsidRDefault="00385C05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385C05" w:rsidRPr="00755A00" w:rsidRDefault="00385C05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85C05" w:rsidRPr="00755A00" w:rsidRDefault="00385C05" w:rsidP="00234175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385C05" w:rsidRPr="00755A00" w:rsidTr="00234175">
        <w:tc>
          <w:tcPr>
            <w:tcW w:w="4869" w:type="dxa"/>
          </w:tcPr>
          <w:p w:rsidR="00385C05" w:rsidRPr="00755A00" w:rsidRDefault="00385C05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385C05" w:rsidRPr="00755A00" w:rsidRDefault="00385C05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85C05" w:rsidRPr="00755A00" w:rsidRDefault="00385C05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385C05" w:rsidRPr="00755A00" w:rsidTr="00234175">
        <w:tc>
          <w:tcPr>
            <w:tcW w:w="4869" w:type="dxa"/>
          </w:tcPr>
          <w:p w:rsidR="00385C05" w:rsidRPr="00755A00" w:rsidRDefault="00385C05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385C05" w:rsidRPr="00755A00" w:rsidRDefault="00385C05" w:rsidP="0023417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85C05" w:rsidRPr="00755A00" w:rsidRDefault="00385C05" w:rsidP="00234175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385C05" w:rsidRPr="00755A00" w:rsidTr="00234175">
        <w:tc>
          <w:tcPr>
            <w:tcW w:w="4869" w:type="dxa"/>
          </w:tcPr>
          <w:p w:rsidR="00385C05" w:rsidRPr="00755A00" w:rsidRDefault="00385C05" w:rsidP="00234175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385C05" w:rsidRPr="00755A00" w:rsidRDefault="00385C05" w:rsidP="0023417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385C05" w:rsidRPr="00755A00" w:rsidRDefault="00385C05" w:rsidP="00234175">
            <w:pPr>
              <w:jc w:val="both"/>
            </w:pPr>
            <w:r>
              <w:t>«30» августа 2019 г.</w:t>
            </w:r>
          </w:p>
        </w:tc>
      </w:tr>
    </w:tbl>
    <w:p w:rsidR="00385C05" w:rsidRPr="00B966C2" w:rsidRDefault="00385C05" w:rsidP="00385C05">
      <w:pPr>
        <w:rPr>
          <w:b/>
          <w:i/>
          <w:sz w:val="20"/>
          <w:szCs w:val="20"/>
        </w:rPr>
      </w:pPr>
    </w:p>
    <w:p w:rsidR="00385C05" w:rsidRPr="009D0FD2" w:rsidRDefault="00385C05" w:rsidP="00385C05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385C05" w:rsidRDefault="00385C05" w:rsidP="00385C05">
      <w:pPr>
        <w:jc w:val="center"/>
        <w:rPr>
          <w:b/>
          <w:i/>
          <w:sz w:val="20"/>
          <w:szCs w:val="20"/>
        </w:rPr>
      </w:pPr>
    </w:p>
    <w:p w:rsidR="00B966C2" w:rsidRPr="00385C05" w:rsidRDefault="00B966C2" w:rsidP="00385C05">
      <w:pPr>
        <w:jc w:val="center"/>
        <w:rPr>
          <w:b/>
          <w:i/>
          <w:szCs w:val="20"/>
        </w:rPr>
      </w:pPr>
      <w:r w:rsidRPr="00385C05">
        <w:rPr>
          <w:b/>
          <w:i/>
          <w:szCs w:val="20"/>
        </w:rPr>
        <w:t xml:space="preserve">Занятий аспирантов в НОЦ КБНЦ РАН на </w:t>
      </w:r>
      <w:r w:rsidRPr="00385C05">
        <w:rPr>
          <w:b/>
          <w:i/>
          <w:szCs w:val="20"/>
          <w:lang w:val="en-US"/>
        </w:rPr>
        <w:t>I</w:t>
      </w:r>
      <w:r w:rsidRPr="00385C05">
        <w:rPr>
          <w:b/>
          <w:i/>
          <w:szCs w:val="20"/>
        </w:rPr>
        <w:t xml:space="preserve"> полугодие 2019-2020 учебного года</w:t>
      </w:r>
      <w:r w:rsidR="00A37C88" w:rsidRPr="00385C05">
        <w:rPr>
          <w:b/>
          <w:i/>
          <w:szCs w:val="20"/>
        </w:rPr>
        <w:t xml:space="preserve"> </w:t>
      </w:r>
    </w:p>
    <w:p w:rsidR="00B966C2" w:rsidRPr="00385C05" w:rsidRDefault="004C40E8" w:rsidP="00385C05">
      <w:pPr>
        <w:jc w:val="center"/>
        <w:rPr>
          <w:i/>
          <w:szCs w:val="20"/>
        </w:rPr>
      </w:pPr>
      <w:r w:rsidRPr="00385C05">
        <w:rPr>
          <w:i/>
          <w:szCs w:val="20"/>
        </w:rPr>
        <w:t xml:space="preserve">Направление подготовки: </w:t>
      </w:r>
      <w:r w:rsidR="002B5A5E" w:rsidRPr="00385C05">
        <w:rPr>
          <w:i/>
          <w:szCs w:val="20"/>
        </w:rPr>
        <w:t>46</w:t>
      </w:r>
      <w:r w:rsidR="00B74820" w:rsidRPr="00385C05">
        <w:rPr>
          <w:i/>
          <w:szCs w:val="20"/>
        </w:rPr>
        <w:t>.06.01 –</w:t>
      </w:r>
      <w:r w:rsidR="002B5A5E" w:rsidRPr="00385C05">
        <w:rPr>
          <w:i/>
          <w:szCs w:val="20"/>
        </w:rPr>
        <w:t xml:space="preserve"> Исторические науки и археология</w:t>
      </w:r>
      <w:r w:rsidR="008B3642" w:rsidRPr="00385C05">
        <w:rPr>
          <w:i/>
          <w:szCs w:val="20"/>
        </w:rPr>
        <w:t>, ОФО</w:t>
      </w:r>
    </w:p>
    <w:p w:rsidR="00385C05" w:rsidRPr="00B966C2" w:rsidRDefault="00385C05" w:rsidP="00385C05">
      <w:pPr>
        <w:jc w:val="center"/>
        <w:rPr>
          <w:i/>
          <w:sz w:val="20"/>
          <w:szCs w:val="20"/>
        </w:rPr>
      </w:pP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1024"/>
        <w:gridCol w:w="1954"/>
        <w:gridCol w:w="1984"/>
        <w:gridCol w:w="2127"/>
        <w:gridCol w:w="2551"/>
        <w:gridCol w:w="2835"/>
        <w:gridCol w:w="2516"/>
      </w:tblGrid>
      <w:tr w:rsidR="00827E2D" w:rsidRPr="00B966C2" w:rsidTr="008E79D3">
        <w:tc>
          <w:tcPr>
            <w:tcW w:w="0" w:type="auto"/>
            <w:vMerge w:val="restart"/>
          </w:tcPr>
          <w:p w:rsidR="00782B38" w:rsidRPr="00B966C2" w:rsidRDefault="00782B38" w:rsidP="00385C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65" w:type="dxa"/>
            <w:gridSpan w:val="3"/>
          </w:tcPr>
          <w:p w:rsidR="00782B38" w:rsidRPr="00B966C2" w:rsidRDefault="00782B38" w:rsidP="00385C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07.00.02</w:t>
            </w:r>
            <w:r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Отечественная история </w:t>
            </w:r>
          </w:p>
        </w:tc>
        <w:tc>
          <w:tcPr>
            <w:tcW w:w="2551" w:type="dxa"/>
          </w:tcPr>
          <w:p w:rsidR="00782B38" w:rsidRDefault="00782B38" w:rsidP="00385C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07.00.06-Археология </w:t>
            </w:r>
          </w:p>
        </w:tc>
        <w:tc>
          <w:tcPr>
            <w:tcW w:w="5351" w:type="dxa"/>
            <w:gridSpan w:val="2"/>
          </w:tcPr>
          <w:p w:rsidR="00782B38" w:rsidRDefault="00782B38" w:rsidP="00385C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07.00.07-Этнология, этнография и антропология</w:t>
            </w:r>
          </w:p>
        </w:tc>
      </w:tr>
      <w:tr w:rsidR="008E79D3" w:rsidRPr="00B966C2" w:rsidTr="008E79D3">
        <w:tc>
          <w:tcPr>
            <w:tcW w:w="0" w:type="auto"/>
            <w:vMerge/>
          </w:tcPr>
          <w:p w:rsidR="00782B38" w:rsidRPr="00B966C2" w:rsidRDefault="00782B38" w:rsidP="00385C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4" w:type="dxa"/>
          </w:tcPr>
          <w:p w:rsidR="00782B38" w:rsidRPr="00B966C2" w:rsidRDefault="00782B38" w:rsidP="00385C05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1984" w:type="dxa"/>
          </w:tcPr>
          <w:p w:rsidR="00782B38" w:rsidRDefault="002C5A48" w:rsidP="005D1883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 w:rsidR="005D1883">
              <w:rPr>
                <w:rStyle w:val="af4"/>
                <w:b/>
                <w:i/>
                <w:sz w:val="20"/>
                <w:szCs w:val="20"/>
              </w:rPr>
              <w:endnoteReference w:id="1"/>
            </w:r>
          </w:p>
        </w:tc>
        <w:tc>
          <w:tcPr>
            <w:tcW w:w="2127" w:type="dxa"/>
          </w:tcPr>
          <w:p w:rsidR="00782B38" w:rsidRPr="00B966C2" w:rsidRDefault="00914CD0" w:rsidP="005D1883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  <w:r w:rsidR="005D1883">
              <w:rPr>
                <w:rStyle w:val="af4"/>
                <w:b/>
                <w:i/>
                <w:sz w:val="20"/>
                <w:szCs w:val="20"/>
              </w:rPr>
              <w:endnoteReference w:id="2"/>
            </w:r>
          </w:p>
        </w:tc>
        <w:tc>
          <w:tcPr>
            <w:tcW w:w="2551" w:type="dxa"/>
          </w:tcPr>
          <w:p w:rsidR="00782B38" w:rsidRDefault="00782B38" w:rsidP="00385C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  <w:r w:rsidR="005D1883">
              <w:rPr>
                <w:rStyle w:val="af4"/>
                <w:b/>
                <w:i/>
                <w:sz w:val="20"/>
                <w:szCs w:val="20"/>
              </w:rPr>
              <w:endnoteReference w:id="3"/>
            </w:r>
          </w:p>
        </w:tc>
        <w:tc>
          <w:tcPr>
            <w:tcW w:w="2835" w:type="dxa"/>
          </w:tcPr>
          <w:p w:rsidR="00782B38" w:rsidRDefault="005D1883" w:rsidP="00385C05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4"/>
                <w:b/>
                <w:i/>
                <w:sz w:val="20"/>
                <w:szCs w:val="20"/>
              </w:rPr>
              <w:endnoteReference w:id="4"/>
            </w:r>
          </w:p>
        </w:tc>
        <w:tc>
          <w:tcPr>
            <w:tcW w:w="2516" w:type="dxa"/>
          </w:tcPr>
          <w:p w:rsidR="00782B38" w:rsidRDefault="00914CD0" w:rsidP="00385C05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  <w:r w:rsidR="005D1883">
              <w:rPr>
                <w:rStyle w:val="af4"/>
                <w:b/>
                <w:i/>
                <w:sz w:val="20"/>
                <w:szCs w:val="20"/>
              </w:rPr>
              <w:endnoteReference w:id="5"/>
            </w:r>
          </w:p>
        </w:tc>
      </w:tr>
      <w:tr w:rsidR="008E79D3" w:rsidRPr="00B966C2" w:rsidTr="008E79D3">
        <w:trPr>
          <w:trHeight w:val="700"/>
        </w:trPr>
        <w:tc>
          <w:tcPr>
            <w:tcW w:w="0" w:type="auto"/>
          </w:tcPr>
          <w:p w:rsidR="00782B38" w:rsidRPr="00B966C2" w:rsidRDefault="00782B38" w:rsidP="00385C0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Вторник</w:t>
            </w:r>
          </w:p>
          <w:p w:rsidR="00782B38" w:rsidRPr="00B966C2" w:rsidRDefault="00782B38" w:rsidP="00385C0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1954" w:type="dxa"/>
          </w:tcPr>
          <w:p w:rsidR="00782B38" w:rsidRPr="00B966C2" w:rsidRDefault="005E5B08" w:rsidP="00385C05">
            <w:pPr>
              <w:rPr>
                <w:i/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>, Учебный зал НОЦ КБНЦ РАН,</w:t>
            </w:r>
            <w:r w:rsidRPr="008944F8">
              <w:rPr>
                <w:sz w:val="20"/>
                <w:szCs w:val="20"/>
              </w:rPr>
              <w:t xml:space="preserve"> ИИПРУ</w:t>
            </w:r>
            <w:r w:rsidR="007E3565">
              <w:rPr>
                <w:sz w:val="20"/>
                <w:szCs w:val="20"/>
              </w:rPr>
              <w:t xml:space="preserve"> </w:t>
            </w:r>
            <w:r w:rsidR="007E3565">
              <w:rPr>
                <w:sz w:val="20"/>
                <w:szCs w:val="20"/>
              </w:rPr>
              <w:t>КБНЦ РАН</w:t>
            </w:r>
          </w:p>
        </w:tc>
        <w:tc>
          <w:tcPr>
            <w:tcW w:w="1984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82B38" w:rsidRPr="00B966C2" w:rsidRDefault="005E5B08" w:rsidP="00385C05">
            <w:pPr>
              <w:rPr>
                <w:i/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>, Учебный зал НОЦ КБНЦ РАН,</w:t>
            </w:r>
            <w:r w:rsidRPr="008944F8">
              <w:rPr>
                <w:sz w:val="20"/>
                <w:szCs w:val="20"/>
              </w:rPr>
              <w:t xml:space="preserve">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  <w:tc>
          <w:tcPr>
            <w:tcW w:w="2835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  <w:r w:rsidRPr="002B5A5E">
              <w:rPr>
                <w:b/>
                <w:sz w:val="20"/>
                <w:szCs w:val="20"/>
              </w:rPr>
              <w:t xml:space="preserve">НИД, </w:t>
            </w:r>
            <w:r>
              <w:rPr>
                <w:sz w:val="20"/>
                <w:szCs w:val="20"/>
              </w:rPr>
              <w:t xml:space="preserve">актовый </w:t>
            </w:r>
            <w:r w:rsidRPr="00E82B70">
              <w:rPr>
                <w:sz w:val="20"/>
                <w:szCs w:val="20"/>
              </w:rPr>
              <w:t>зал НОЦ КБНЦ РАН,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</w:tr>
      <w:tr w:rsidR="008E79D3" w:rsidRPr="00B966C2" w:rsidTr="008E79D3">
        <w:trPr>
          <w:trHeight w:val="700"/>
        </w:trPr>
        <w:tc>
          <w:tcPr>
            <w:tcW w:w="0" w:type="auto"/>
          </w:tcPr>
          <w:p w:rsidR="00782B38" w:rsidRPr="00B966C2" w:rsidRDefault="00782B38" w:rsidP="00385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1954" w:type="dxa"/>
          </w:tcPr>
          <w:p w:rsidR="00782B38" w:rsidRPr="0045584A" w:rsidRDefault="00782B38" w:rsidP="00385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82B38" w:rsidRPr="008944F8" w:rsidRDefault="00334343" w:rsidP="00385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Источниковедение отечественной истории, </w:t>
            </w:r>
            <w:r w:rsidRPr="0045584A">
              <w:rPr>
                <w:sz w:val="20"/>
                <w:szCs w:val="20"/>
              </w:rPr>
              <w:t>Учебный зал НОЦ КБНЦ РАН</w:t>
            </w:r>
            <w:r>
              <w:rPr>
                <w:sz w:val="20"/>
                <w:szCs w:val="20"/>
              </w:rPr>
              <w:t xml:space="preserve">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  <w:tc>
          <w:tcPr>
            <w:tcW w:w="2127" w:type="dxa"/>
          </w:tcPr>
          <w:p w:rsidR="00782B38" w:rsidRPr="00D622E6" w:rsidRDefault="00782B38" w:rsidP="00385C05">
            <w:pPr>
              <w:rPr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 w:rsidRPr="008944F8">
              <w:rPr>
                <w:sz w:val="20"/>
                <w:szCs w:val="20"/>
              </w:rPr>
              <w:t>, актовый зал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  <w:tc>
          <w:tcPr>
            <w:tcW w:w="2551" w:type="dxa"/>
          </w:tcPr>
          <w:p w:rsidR="00782B38" w:rsidRPr="0045584A" w:rsidRDefault="00782B38" w:rsidP="00385C0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82B38" w:rsidRPr="008944F8" w:rsidRDefault="00355473" w:rsidP="00385C05">
            <w:pPr>
              <w:rPr>
                <w:b/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>, Учебный зал НОЦ КБНЦ РАН,</w:t>
            </w:r>
            <w:r w:rsidRPr="008944F8">
              <w:rPr>
                <w:sz w:val="20"/>
                <w:szCs w:val="20"/>
              </w:rPr>
              <w:t xml:space="preserve">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516" w:type="dxa"/>
          </w:tcPr>
          <w:p w:rsidR="00782B38" w:rsidRPr="008944F8" w:rsidRDefault="00782B38" w:rsidP="00385C05">
            <w:pPr>
              <w:rPr>
                <w:b/>
                <w:sz w:val="20"/>
                <w:szCs w:val="20"/>
              </w:rPr>
            </w:pPr>
          </w:p>
        </w:tc>
      </w:tr>
      <w:tr w:rsidR="008E79D3" w:rsidRPr="00B966C2" w:rsidTr="008E79D3">
        <w:trPr>
          <w:trHeight w:val="700"/>
        </w:trPr>
        <w:tc>
          <w:tcPr>
            <w:tcW w:w="0" w:type="auto"/>
          </w:tcPr>
          <w:p w:rsidR="00782B38" w:rsidRDefault="00782B38" w:rsidP="00385C0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Среда</w:t>
            </w:r>
          </w:p>
          <w:p w:rsidR="00782B38" w:rsidRPr="00B966C2" w:rsidRDefault="00782B38" w:rsidP="00385C0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1954" w:type="dxa"/>
          </w:tcPr>
          <w:p w:rsidR="00782B38" w:rsidRPr="00B966C2" w:rsidRDefault="00782B38" w:rsidP="00385C05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82B38" w:rsidRPr="00B966C2" w:rsidRDefault="002C5A48" w:rsidP="00385C05">
            <w:pPr>
              <w:rPr>
                <w:sz w:val="20"/>
                <w:szCs w:val="20"/>
              </w:rPr>
            </w:pPr>
            <w:r w:rsidRPr="008944F8"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>, Учебный зал НОЦ КБНЦ РАН,</w:t>
            </w:r>
            <w:r w:rsidRPr="008944F8">
              <w:rPr>
                <w:sz w:val="20"/>
                <w:szCs w:val="20"/>
              </w:rPr>
              <w:t xml:space="preserve">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127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82B38" w:rsidRPr="00B966C2" w:rsidRDefault="00782B38" w:rsidP="00385C0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rPr>
          <w:trHeight w:val="700"/>
        </w:trPr>
        <w:tc>
          <w:tcPr>
            <w:tcW w:w="0" w:type="auto"/>
          </w:tcPr>
          <w:p w:rsidR="00782B38" w:rsidRPr="00B966C2" w:rsidRDefault="00782B38" w:rsidP="00385C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1954" w:type="dxa"/>
          </w:tcPr>
          <w:p w:rsidR="00782B38" w:rsidRPr="0045584A" w:rsidRDefault="00782B38" w:rsidP="00385C0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82B38" w:rsidRPr="0045584A" w:rsidRDefault="00782B38" w:rsidP="00385C0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782B38" w:rsidRPr="00B966C2" w:rsidRDefault="00782B38" w:rsidP="00385C05">
            <w:pPr>
              <w:rPr>
                <w:sz w:val="20"/>
                <w:szCs w:val="20"/>
              </w:rPr>
            </w:pPr>
            <w:r w:rsidRPr="00494BAF">
              <w:rPr>
                <w:b/>
                <w:sz w:val="20"/>
                <w:szCs w:val="20"/>
              </w:rPr>
              <w:t>Теоретические вопросы этнологии</w:t>
            </w:r>
            <w:r>
              <w:rPr>
                <w:sz w:val="20"/>
                <w:szCs w:val="20"/>
              </w:rPr>
              <w:t>, актовый зал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</w:tr>
      <w:tr w:rsidR="008E79D3" w:rsidRPr="00B966C2" w:rsidTr="008E79D3">
        <w:tc>
          <w:tcPr>
            <w:tcW w:w="0" w:type="auto"/>
          </w:tcPr>
          <w:p w:rsidR="00691333" w:rsidRDefault="00691333" w:rsidP="00691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1984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2835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1954" w:type="dxa"/>
          </w:tcPr>
          <w:p w:rsidR="00691333" w:rsidRPr="0045584A" w:rsidRDefault="00691333" w:rsidP="0069133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1984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45584A" w:rsidRDefault="00691333" w:rsidP="0069133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835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Default="00691333" w:rsidP="00691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1954" w:type="dxa"/>
          </w:tcPr>
          <w:p w:rsidR="00691333" w:rsidRPr="0045584A" w:rsidRDefault="00691333" w:rsidP="0069133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1984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45584A" w:rsidRDefault="00691333" w:rsidP="0069133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835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Default="00691333" w:rsidP="0069133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lastRenderedPageBreak/>
              <w:t>Пятница</w:t>
            </w:r>
          </w:p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  <w:r w:rsidRPr="00325895">
              <w:rPr>
                <w:b/>
                <w:sz w:val="20"/>
                <w:szCs w:val="20"/>
              </w:rPr>
              <w:t>Методологические проблемы анализа всеобщей истори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 Учебный зал НОЦ КБНЦ РАН,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  <w:tc>
          <w:tcPr>
            <w:tcW w:w="2551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91333" w:rsidRPr="002B5A5E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10.45-12.20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E82B70" w:rsidRDefault="00355473" w:rsidP="00691333">
            <w:pPr>
              <w:rPr>
                <w:sz w:val="20"/>
                <w:szCs w:val="20"/>
              </w:rPr>
            </w:pPr>
            <w:r w:rsidRPr="00355473">
              <w:rPr>
                <w:b/>
                <w:sz w:val="20"/>
                <w:szCs w:val="20"/>
              </w:rPr>
              <w:t>Археология Юга Восточной Европы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835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  <w:r w:rsidRPr="00325895">
              <w:rPr>
                <w:b/>
                <w:sz w:val="20"/>
                <w:szCs w:val="20"/>
              </w:rPr>
              <w:t>Отечественная история</w:t>
            </w:r>
            <w:r>
              <w:rPr>
                <w:sz w:val="20"/>
                <w:szCs w:val="20"/>
              </w:rPr>
              <w:t xml:space="preserve">, </w:t>
            </w:r>
            <w:r w:rsidRPr="00E82B70">
              <w:rPr>
                <w:sz w:val="20"/>
                <w:szCs w:val="20"/>
              </w:rPr>
              <w:t xml:space="preserve">Учебный зал НОЦ КБНЦ РАН, ИИПРУ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  <w:tc>
          <w:tcPr>
            <w:tcW w:w="2551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91333" w:rsidRPr="00494BAF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Pr="00B966C2" w:rsidRDefault="00691333" w:rsidP="00691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14.45-16.20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B966C2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91333" w:rsidRPr="00494BAF" w:rsidRDefault="001B3C7B" w:rsidP="00691333">
            <w:pPr>
              <w:rPr>
                <w:b/>
                <w:sz w:val="20"/>
                <w:szCs w:val="20"/>
              </w:rPr>
            </w:pPr>
            <w:r w:rsidRPr="00325895">
              <w:rPr>
                <w:b/>
                <w:sz w:val="20"/>
                <w:szCs w:val="20"/>
              </w:rPr>
              <w:t>Методика полевой работы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</w:t>
            </w:r>
            <w:r>
              <w:rPr>
                <w:sz w:val="20"/>
                <w:szCs w:val="20"/>
              </w:rPr>
              <w:t xml:space="preserve"> ИИПРУ КБНЦ РАН</w:t>
            </w:r>
          </w:p>
        </w:tc>
        <w:tc>
          <w:tcPr>
            <w:tcW w:w="2516" w:type="dxa"/>
          </w:tcPr>
          <w:p w:rsidR="00691333" w:rsidRPr="00E82B70" w:rsidRDefault="00691333" w:rsidP="00691333">
            <w:pPr>
              <w:rPr>
                <w:sz w:val="20"/>
                <w:szCs w:val="20"/>
              </w:rPr>
            </w:pPr>
          </w:p>
        </w:tc>
      </w:tr>
      <w:tr w:rsidR="008E79D3" w:rsidRPr="00B966C2" w:rsidTr="008E79D3">
        <w:tc>
          <w:tcPr>
            <w:tcW w:w="0" w:type="auto"/>
          </w:tcPr>
          <w:p w:rsidR="00691333" w:rsidRDefault="00691333" w:rsidP="00691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954" w:type="dxa"/>
          </w:tcPr>
          <w:p w:rsidR="00691333" w:rsidRPr="00B966C2" w:rsidRDefault="00691333" w:rsidP="0069133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91333" w:rsidRPr="00325895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333" w:rsidRPr="00E82B70" w:rsidRDefault="001B3C7B" w:rsidP="00691333">
            <w:pPr>
              <w:rPr>
                <w:sz w:val="20"/>
                <w:szCs w:val="20"/>
              </w:rPr>
            </w:pPr>
            <w:r w:rsidRPr="00827E2D">
              <w:rPr>
                <w:b/>
                <w:sz w:val="20"/>
                <w:szCs w:val="20"/>
              </w:rPr>
              <w:t>Естественно-научные методы в археологических исследованиях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2835" w:type="dxa"/>
          </w:tcPr>
          <w:p w:rsidR="00691333" w:rsidRPr="00494BAF" w:rsidRDefault="00691333" w:rsidP="00691333">
            <w:pPr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691333" w:rsidRPr="00494BAF" w:rsidRDefault="00691333" w:rsidP="00691333">
            <w:pPr>
              <w:rPr>
                <w:b/>
                <w:sz w:val="20"/>
                <w:szCs w:val="20"/>
              </w:rPr>
            </w:pPr>
            <w:r w:rsidRPr="00494BAF">
              <w:rPr>
                <w:b/>
                <w:sz w:val="20"/>
                <w:szCs w:val="20"/>
              </w:rPr>
              <w:t>Этнография народов мира,</w:t>
            </w:r>
            <w:r>
              <w:rPr>
                <w:sz w:val="20"/>
                <w:szCs w:val="20"/>
              </w:rPr>
              <w:t xml:space="preserve"> актовый зал ИИПРУ</w:t>
            </w:r>
            <w:r w:rsidR="001B3C7B">
              <w:rPr>
                <w:sz w:val="20"/>
                <w:szCs w:val="20"/>
              </w:rPr>
              <w:t xml:space="preserve"> </w:t>
            </w:r>
            <w:r w:rsidR="001B3C7B">
              <w:rPr>
                <w:sz w:val="20"/>
                <w:szCs w:val="20"/>
              </w:rPr>
              <w:t>КБНЦ РАН</w:t>
            </w:r>
          </w:p>
        </w:tc>
      </w:tr>
    </w:tbl>
    <w:p w:rsidR="00C032E7" w:rsidRDefault="00C032E7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4255BF" w:rsidRPr="005D1883" w:rsidRDefault="0045584A" w:rsidP="00385C05">
      <w:pPr>
        <w:rPr>
          <w:szCs w:val="20"/>
        </w:rPr>
      </w:pPr>
      <w:r w:rsidRPr="005D1883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Default="005D1883" w:rsidP="00385C05">
      <w:pPr>
        <w:rPr>
          <w:sz w:val="20"/>
          <w:szCs w:val="20"/>
        </w:rPr>
      </w:pPr>
    </w:p>
    <w:p w:rsidR="005D1883" w:rsidRPr="00B966C2" w:rsidRDefault="005D1883" w:rsidP="00385C05">
      <w:pPr>
        <w:rPr>
          <w:sz w:val="20"/>
          <w:szCs w:val="20"/>
        </w:rPr>
      </w:pPr>
    </w:p>
    <w:sectPr w:rsidR="005D1883" w:rsidRPr="00B966C2" w:rsidSect="00D06D8B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D4" w:rsidRDefault="00CD44D4" w:rsidP="00846C3F">
      <w:r>
        <w:separator/>
      </w:r>
    </w:p>
  </w:endnote>
  <w:endnote w:type="continuationSeparator" w:id="0">
    <w:p w:rsidR="00CD44D4" w:rsidRDefault="00CD44D4" w:rsidP="00846C3F">
      <w:r>
        <w:continuationSeparator/>
      </w:r>
    </w:p>
  </w:endnote>
  <w:endnote w:id="1">
    <w:p w:rsidR="005D1883" w:rsidRDefault="005D1883">
      <w:pPr>
        <w:pStyle w:val="af2"/>
      </w:pPr>
      <w:r>
        <w:rPr>
          <w:rStyle w:val="af4"/>
        </w:rPr>
        <w:endnoteRef/>
      </w:r>
      <w:r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>2019 г. п</w:t>
      </w:r>
      <w:r w:rsidRPr="00412B55">
        <w:t>едагогическая практика в КБГУ</w:t>
      </w:r>
    </w:p>
  </w:endnote>
  <w:endnote w:id="2">
    <w:p w:rsidR="005D1883" w:rsidRDefault="005D1883">
      <w:pPr>
        <w:pStyle w:val="af2"/>
      </w:pPr>
      <w:r>
        <w:rPr>
          <w:rStyle w:val="af4"/>
        </w:rPr>
        <w:endnoteRef/>
      </w:r>
      <w:r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 xml:space="preserve">2019 г. </w:t>
      </w:r>
      <w:r>
        <w:rPr>
          <w:szCs w:val="28"/>
        </w:rPr>
        <w:t>научно-исследовательская практика</w:t>
      </w:r>
    </w:p>
  </w:endnote>
  <w:endnote w:id="3">
    <w:p w:rsidR="005D1883" w:rsidRDefault="005D1883" w:rsidP="005D1883">
      <w:pPr>
        <w:pStyle w:val="af2"/>
      </w:pPr>
      <w:r>
        <w:rPr>
          <w:rStyle w:val="af4"/>
        </w:rPr>
        <w:endnoteRef/>
      </w:r>
      <w:r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</w:t>
      </w:r>
      <w:r>
        <w:rPr>
          <w:szCs w:val="28"/>
        </w:rPr>
        <w:t>декабря</w:t>
      </w:r>
      <w:r w:rsidRPr="00412B55">
        <w:rPr>
          <w:szCs w:val="28"/>
        </w:rPr>
        <w:t xml:space="preserve"> 2019 г. по </w:t>
      </w:r>
      <w:r>
        <w:rPr>
          <w:szCs w:val="28"/>
        </w:rPr>
        <w:t xml:space="preserve">28 </w:t>
      </w:r>
      <w:r>
        <w:rPr>
          <w:szCs w:val="28"/>
        </w:rPr>
        <w:t>декабря</w:t>
      </w:r>
      <w:r w:rsidRPr="00412B55">
        <w:rPr>
          <w:szCs w:val="28"/>
        </w:rPr>
        <w:t xml:space="preserve">2019 г. </w:t>
      </w:r>
      <w:r>
        <w:rPr>
          <w:szCs w:val="28"/>
        </w:rPr>
        <w:t>научно-исследовательская практика</w:t>
      </w:r>
    </w:p>
  </w:endnote>
  <w:endnote w:id="4">
    <w:p w:rsidR="005D1883" w:rsidRDefault="005D1883" w:rsidP="005D1883">
      <w:pPr>
        <w:pStyle w:val="af2"/>
      </w:pPr>
      <w:r>
        <w:rPr>
          <w:rStyle w:val="af4"/>
        </w:rPr>
        <w:endnoteRef/>
      </w:r>
      <w:r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>2019 г. п</w:t>
      </w:r>
      <w:r w:rsidRPr="00412B55">
        <w:t>едагогическая практика в КБГУ</w:t>
      </w:r>
    </w:p>
  </w:endnote>
  <w:endnote w:id="5">
    <w:p w:rsidR="005D1883" w:rsidRDefault="005D1883" w:rsidP="005D1883">
      <w:pPr>
        <w:pStyle w:val="af2"/>
      </w:pPr>
      <w:r>
        <w:rPr>
          <w:rStyle w:val="af4"/>
        </w:rPr>
        <w:endnoteRef/>
      </w:r>
      <w:r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 xml:space="preserve">2019 г. </w:t>
      </w:r>
      <w:r>
        <w:rPr>
          <w:szCs w:val="28"/>
        </w:rPr>
        <w:t>научно-исследовательская практика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 w:rsidP="00AD36A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D36A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D4" w:rsidRDefault="00CD44D4" w:rsidP="00846C3F">
      <w:r>
        <w:separator/>
      </w:r>
    </w:p>
  </w:footnote>
  <w:footnote w:type="continuationSeparator" w:id="0">
    <w:p w:rsidR="00CD44D4" w:rsidRDefault="00CD44D4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3C7B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923C4"/>
    <w:rsid w:val="002B5A5E"/>
    <w:rsid w:val="002C57D5"/>
    <w:rsid w:val="002C5A48"/>
    <w:rsid w:val="002C6A29"/>
    <w:rsid w:val="002D4FE2"/>
    <w:rsid w:val="002E1595"/>
    <w:rsid w:val="002F3C20"/>
    <w:rsid w:val="002F61DC"/>
    <w:rsid w:val="00304BD9"/>
    <w:rsid w:val="00321CA7"/>
    <w:rsid w:val="00325462"/>
    <w:rsid w:val="00325895"/>
    <w:rsid w:val="00334343"/>
    <w:rsid w:val="003411EE"/>
    <w:rsid w:val="0034658B"/>
    <w:rsid w:val="00355473"/>
    <w:rsid w:val="00362355"/>
    <w:rsid w:val="00367ED3"/>
    <w:rsid w:val="00373C9F"/>
    <w:rsid w:val="00385C05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1883"/>
    <w:rsid w:val="005D3360"/>
    <w:rsid w:val="005E5B08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84189"/>
    <w:rsid w:val="00691333"/>
    <w:rsid w:val="00694923"/>
    <w:rsid w:val="00696CF3"/>
    <w:rsid w:val="006A14AF"/>
    <w:rsid w:val="006B18B0"/>
    <w:rsid w:val="006B35F6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2B38"/>
    <w:rsid w:val="00786BF6"/>
    <w:rsid w:val="007B7D88"/>
    <w:rsid w:val="007C3D3A"/>
    <w:rsid w:val="007D2E4E"/>
    <w:rsid w:val="007E0B51"/>
    <w:rsid w:val="007E3565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27E2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E79D3"/>
    <w:rsid w:val="008F46E4"/>
    <w:rsid w:val="00914CD0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D36AF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D44D4"/>
    <w:rsid w:val="00CE2725"/>
    <w:rsid w:val="00CE67B0"/>
    <w:rsid w:val="00CF2B5F"/>
    <w:rsid w:val="00CF4AD6"/>
    <w:rsid w:val="00CF68EE"/>
    <w:rsid w:val="00D01111"/>
    <w:rsid w:val="00D06D8B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D6D52"/>
    <w:rsid w:val="00E0738B"/>
    <w:rsid w:val="00E1280C"/>
    <w:rsid w:val="00E43A7F"/>
    <w:rsid w:val="00E45670"/>
    <w:rsid w:val="00E530E5"/>
    <w:rsid w:val="00E57169"/>
    <w:rsid w:val="00E72BF0"/>
    <w:rsid w:val="00EB0786"/>
    <w:rsid w:val="00EB2041"/>
    <w:rsid w:val="00EC4879"/>
    <w:rsid w:val="00EC7714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2C5A4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C5A48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5A4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D188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D1883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D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B25C-9C9F-4F29-89D2-A52645B0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28</cp:revision>
  <cp:lastPrinted>2018-08-02T11:18:00Z</cp:lastPrinted>
  <dcterms:created xsi:type="dcterms:W3CDTF">2019-09-01T13:58:00Z</dcterms:created>
  <dcterms:modified xsi:type="dcterms:W3CDTF">2019-09-02T19:41:00Z</dcterms:modified>
</cp:coreProperties>
</file>