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301" w:rsidRDefault="00380301" w:rsidP="00380301">
      <w:pPr>
        <w:pStyle w:val="Standard"/>
        <w:spacing w:after="0" w:line="240" w:lineRule="auto"/>
        <w:jc w:val="center"/>
      </w:pPr>
      <w:r>
        <w:rPr>
          <w:rFonts w:ascii="Times New Roman" w:hAnsi="Times New Roman" w:cs="Times New Roman"/>
          <w:b/>
          <w:sz w:val="20"/>
          <w:szCs w:val="20"/>
        </w:rPr>
        <w:t>ФЕДЕРАЛЬНОЕ ГОСУДАРСТВЕННОЕ БЮДЖЕТНОЕ НАУЧНОЕ УЧРЕЖДЕНИЕ</w:t>
      </w:r>
    </w:p>
    <w:p w:rsidR="00380301" w:rsidRDefault="00380301" w:rsidP="00380301">
      <w:pPr>
        <w:pStyle w:val="Standard"/>
        <w:spacing w:after="0" w:line="240" w:lineRule="auto"/>
        <w:jc w:val="center"/>
      </w:pPr>
      <w:r>
        <w:rPr>
          <w:rFonts w:ascii="Times New Roman" w:hAnsi="Times New Roman" w:cs="Times New Roman"/>
          <w:b/>
          <w:sz w:val="20"/>
          <w:szCs w:val="20"/>
        </w:rPr>
        <w:t>«ФЕДЕРАЛЬНЫЙ НАУЧНЫЙ ЦЕНТР «КАБАРДИНО-БАЛКАРСКИЙ НАУЧНЫЙ ЦЕНТР</w:t>
      </w:r>
    </w:p>
    <w:p w:rsidR="00380301" w:rsidRDefault="00380301" w:rsidP="00380301">
      <w:pPr>
        <w:pStyle w:val="Standard"/>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РОССИЙСКОЙ АКАДЕМИИ НАУК» (КБНЦ РАН)</w:t>
      </w:r>
    </w:p>
    <w:p w:rsidR="00380301" w:rsidRDefault="00380301" w:rsidP="00380301">
      <w:pPr>
        <w:pStyle w:val="Standard"/>
        <w:spacing w:after="0" w:line="240" w:lineRule="auto"/>
        <w:jc w:val="center"/>
        <w:rPr>
          <w:rFonts w:ascii="Times New Roman" w:hAnsi="Times New Roman" w:cs="Times New Roman"/>
          <w:b/>
          <w:sz w:val="20"/>
          <w:szCs w:val="20"/>
        </w:rPr>
      </w:pPr>
    </w:p>
    <w:p w:rsidR="00380301" w:rsidRDefault="00380301" w:rsidP="00380301">
      <w:pPr>
        <w:pStyle w:val="Standard"/>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НАУЧНО-ОБРАЗОВАТЕЛЬНЫЙ ЦЕНТР</w:t>
      </w:r>
    </w:p>
    <w:p w:rsidR="00380301" w:rsidRDefault="00380301" w:rsidP="00380301">
      <w:pPr>
        <w:pStyle w:val="Standard"/>
        <w:spacing w:after="0" w:line="240" w:lineRule="auto"/>
        <w:jc w:val="center"/>
        <w:rPr>
          <w:rFonts w:ascii="Times New Roman" w:hAnsi="Times New Roman" w:cs="Times New Roman"/>
          <w:b/>
          <w:sz w:val="20"/>
          <w:szCs w:val="20"/>
        </w:rPr>
      </w:pPr>
    </w:p>
    <w:p w:rsidR="00380301" w:rsidRDefault="00380301" w:rsidP="00380301">
      <w:pPr>
        <w:pStyle w:val="Standard"/>
        <w:spacing w:after="0" w:line="240" w:lineRule="auto"/>
        <w:jc w:val="center"/>
      </w:pPr>
      <w:r>
        <w:rPr>
          <w:rFonts w:ascii="Times New Roman" w:hAnsi="Times New Roman" w:cs="Times New Roman"/>
          <w:b/>
          <w:sz w:val="20"/>
          <w:szCs w:val="20"/>
        </w:rPr>
        <w:t xml:space="preserve">КАФЕДРА ОТЕЧЕСТВЕННОЙ ИСТОРИИ И ЭТНОЛОГИИ </w:t>
      </w:r>
    </w:p>
    <w:p w:rsidR="00380301" w:rsidRDefault="00380301" w:rsidP="00380301">
      <w:pPr>
        <w:pStyle w:val="Standard"/>
        <w:spacing w:after="0" w:line="240" w:lineRule="auto"/>
        <w:jc w:val="center"/>
        <w:rPr>
          <w:rFonts w:ascii="Times New Roman" w:hAnsi="Times New Roman" w:cs="Times New Roman"/>
          <w:sz w:val="20"/>
          <w:szCs w:val="20"/>
        </w:rPr>
      </w:pPr>
    </w:p>
    <w:p w:rsidR="00380301" w:rsidRDefault="00380301" w:rsidP="00380301">
      <w:pPr>
        <w:pStyle w:val="Standard"/>
        <w:spacing w:after="0" w:line="240" w:lineRule="auto"/>
        <w:jc w:val="center"/>
        <w:rPr>
          <w:rFonts w:ascii="Times New Roman" w:hAnsi="Times New Roman" w:cs="Times New Roman"/>
          <w:sz w:val="20"/>
          <w:szCs w:val="20"/>
        </w:rPr>
      </w:pPr>
    </w:p>
    <w:p w:rsidR="00380301" w:rsidRDefault="00380301" w:rsidP="00380301">
      <w:pPr>
        <w:pStyle w:val="Standard"/>
        <w:spacing w:after="0" w:line="240" w:lineRule="auto"/>
        <w:jc w:val="center"/>
        <w:rPr>
          <w:rFonts w:ascii="Times New Roman" w:hAnsi="Times New Roman" w:cs="Times New Roman"/>
          <w:sz w:val="20"/>
          <w:szCs w:val="20"/>
        </w:rPr>
      </w:pPr>
    </w:p>
    <w:tbl>
      <w:tblPr>
        <w:tblW w:w="0" w:type="auto"/>
        <w:tblLook w:val="04A0" w:firstRow="1" w:lastRow="0" w:firstColumn="1" w:lastColumn="0" w:noHBand="0" w:noVBand="1"/>
      </w:tblPr>
      <w:tblGrid>
        <w:gridCol w:w="4622"/>
        <w:gridCol w:w="4652"/>
      </w:tblGrid>
      <w:tr w:rsidR="00380301" w:rsidRPr="00925577" w:rsidTr="001577BD">
        <w:tc>
          <w:tcPr>
            <w:tcW w:w="4672" w:type="dxa"/>
            <w:shd w:val="clear" w:color="auto" w:fill="auto"/>
          </w:tcPr>
          <w:p w:rsidR="00380301" w:rsidRPr="00925577" w:rsidRDefault="00380301" w:rsidP="00380301">
            <w:pPr>
              <w:pStyle w:val="Standard"/>
              <w:spacing w:after="0" w:line="240" w:lineRule="auto"/>
              <w:jc w:val="center"/>
              <w:rPr>
                <w:rFonts w:ascii="Times New Roman" w:hAnsi="Times New Roman" w:cs="Times New Roman"/>
                <w:sz w:val="20"/>
                <w:szCs w:val="20"/>
              </w:rPr>
            </w:pPr>
            <w:r w:rsidRPr="00925577">
              <w:rPr>
                <w:rFonts w:ascii="Times New Roman" w:hAnsi="Times New Roman" w:cs="Times New Roman"/>
                <w:b/>
              </w:rPr>
              <w:t>«ПРИНЯТО»</w:t>
            </w:r>
          </w:p>
        </w:tc>
        <w:tc>
          <w:tcPr>
            <w:tcW w:w="4673" w:type="dxa"/>
            <w:shd w:val="clear" w:color="auto" w:fill="auto"/>
          </w:tcPr>
          <w:p w:rsidR="00380301" w:rsidRPr="00925577" w:rsidRDefault="00380301" w:rsidP="00380301">
            <w:pPr>
              <w:pStyle w:val="Standard"/>
              <w:spacing w:after="0" w:line="240" w:lineRule="auto"/>
              <w:jc w:val="center"/>
              <w:rPr>
                <w:rFonts w:ascii="Times New Roman" w:hAnsi="Times New Roman" w:cs="Times New Roman"/>
                <w:sz w:val="20"/>
                <w:szCs w:val="20"/>
              </w:rPr>
            </w:pPr>
            <w:r w:rsidRPr="00925577">
              <w:rPr>
                <w:rFonts w:ascii="Times New Roman" w:hAnsi="Times New Roman" w:cs="Times New Roman"/>
                <w:b/>
              </w:rPr>
              <w:t>«УТВЕРЖДЕНО»</w:t>
            </w:r>
          </w:p>
        </w:tc>
      </w:tr>
      <w:tr w:rsidR="00380301" w:rsidRPr="00925577" w:rsidTr="001577BD">
        <w:tc>
          <w:tcPr>
            <w:tcW w:w="4672" w:type="dxa"/>
            <w:shd w:val="clear" w:color="auto" w:fill="auto"/>
          </w:tcPr>
          <w:p w:rsidR="00380301" w:rsidRPr="00925577" w:rsidRDefault="00380301" w:rsidP="00380301">
            <w:pPr>
              <w:pStyle w:val="Standard"/>
              <w:spacing w:after="0" w:line="240" w:lineRule="auto"/>
              <w:jc w:val="center"/>
              <w:rPr>
                <w:rFonts w:ascii="Times New Roman" w:hAnsi="Times New Roman" w:cs="Times New Roman"/>
                <w:b/>
              </w:rPr>
            </w:pPr>
          </w:p>
        </w:tc>
        <w:tc>
          <w:tcPr>
            <w:tcW w:w="4673" w:type="dxa"/>
            <w:shd w:val="clear" w:color="auto" w:fill="auto"/>
          </w:tcPr>
          <w:p w:rsidR="00380301" w:rsidRPr="00925577" w:rsidRDefault="00380301" w:rsidP="00380301">
            <w:pPr>
              <w:pStyle w:val="Standard"/>
              <w:spacing w:after="0" w:line="240" w:lineRule="auto"/>
              <w:jc w:val="center"/>
              <w:rPr>
                <w:rFonts w:ascii="Times New Roman" w:hAnsi="Times New Roman" w:cs="Times New Roman"/>
                <w:b/>
              </w:rPr>
            </w:pPr>
          </w:p>
        </w:tc>
      </w:tr>
      <w:tr w:rsidR="00380301" w:rsidRPr="00925577" w:rsidTr="001577BD">
        <w:tc>
          <w:tcPr>
            <w:tcW w:w="4672" w:type="dxa"/>
            <w:shd w:val="clear" w:color="auto" w:fill="auto"/>
          </w:tcPr>
          <w:p w:rsidR="00380301" w:rsidRPr="00925577" w:rsidRDefault="00380301" w:rsidP="00380301">
            <w:pPr>
              <w:pStyle w:val="Standard"/>
              <w:spacing w:after="0" w:line="240" w:lineRule="auto"/>
              <w:jc w:val="both"/>
              <w:rPr>
                <w:rFonts w:ascii="Times New Roman" w:hAnsi="Times New Roman" w:cs="Times New Roman"/>
                <w:sz w:val="20"/>
                <w:szCs w:val="20"/>
              </w:rPr>
            </w:pPr>
            <w:r w:rsidRPr="00925577">
              <w:rPr>
                <w:rFonts w:ascii="Times New Roman" w:hAnsi="Times New Roman" w:cs="Times New Roman"/>
              </w:rPr>
              <w:t>На заседании Ученого совета КБНЦ РАН</w:t>
            </w:r>
          </w:p>
        </w:tc>
        <w:tc>
          <w:tcPr>
            <w:tcW w:w="4673" w:type="dxa"/>
            <w:shd w:val="clear" w:color="auto" w:fill="auto"/>
          </w:tcPr>
          <w:p w:rsidR="00380301" w:rsidRPr="00925577" w:rsidRDefault="0076784B" w:rsidP="0076784B">
            <w:pPr>
              <w:pStyle w:val="Standard"/>
              <w:spacing w:after="0" w:line="240" w:lineRule="auto"/>
              <w:jc w:val="both"/>
              <w:rPr>
                <w:rFonts w:ascii="Times New Roman" w:hAnsi="Times New Roman" w:cs="Times New Roman"/>
                <w:sz w:val="20"/>
                <w:szCs w:val="20"/>
              </w:rPr>
            </w:pPr>
            <w:proofErr w:type="spellStart"/>
            <w:r>
              <w:rPr>
                <w:rFonts w:ascii="Times New Roman" w:hAnsi="Times New Roman" w:cs="Times New Roman"/>
              </w:rPr>
              <w:t>Врио</w:t>
            </w:r>
            <w:proofErr w:type="spellEnd"/>
            <w:r>
              <w:rPr>
                <w:rFonts w:ascii="Times New Roman" w:hAnsi="Times New Roman" w:cs="Times New Roman"/>
              </w:rPr>
              <w:t xml:space="preserve"> председателя</w:t>
            </w:r>
            <w:r w:rsidR="00380301" w:rsidRPr="00925577">
              <w:rPr>
                <w:rFonts w:ascii="Times New Roman" w:hAnsi="Times New Roman" w:cs="Times New Roman"/>
              </w:rPr>
              <w:t xml:space="preserve"> КБНЦ РАН /</w:t>
            </w:r>
            <w:r>
              <w:rPr>
                <w:rFonts w:ascii="Times New Roman" w:hAnsi="Times New Roman" w:cs="Times New Roman"/>
              </w:rPr>
              <w:t>З.В. Нагоев</w:t>
            </w:r>
            <w:r w:rsidR="00380301" w:rsidRPr="00925577">
              <w:rPr>
                <w:rFonts w:ascii="Times New Roman" w:hAnsi="Times New Roman" w:cs="Times New Roman"/>
              </w:rPr>
              <w:t>/</w:t>
            </w:r>
          </w:p>
        </w:tc>
      </w:tr>
      <w:tr w:rsidR="00380301" w:rsidRPr="00925577" w:rsidTr="001577BD">
        <w:tc>
          <w:tcPr>
            <w:tcW w:w="4672" w:type="dxa"/>
            <w:shd w:val="clear" w:color="auto" w:fill="auto"/>
          </w:tcPr>
          <w:p w:rsidR="00380301" w:rsidRPr="00925577" w:rsidRDefault="00380301" w:rsidP="00380301">
            <w:pPr>
              <w:pStyle w:val="Standard"/>
              <w:spacing w:after="0" w:line="240" w:lineRule="auto"/>
              <w:jc w:val="both"/>
              <w:rPr>
                <w:rFonts w:ascii="Times New Roman" w:hAnsi="Times New Roman" w:cs="Times New Roman"/>
              </w:rPr>
            </w:pPr>
            <w:r w:rsidRPr="00925577">
              <w:rPr>
                <w:rFonts w:ascii="Times New Roman" w:hAnsi="Times New Roman" w:cs="Times New Roman"/>
              </w:rPr>
              <w:t>«____»</w:t>
            </w:r>
            <w:r w:rsidR="00111C54">
              <w:rPr>
                <w:rFonts w:ascii="Times New Roman" w:hAnsi="Times New Roman" w:cs="Times New Roman"/>
              </w:rPr>
              <w:t xml:space="preserve"> </w:t>
            </w:r>
            <w:r w:rsidRPr="00925577">
              <w:rPr>
                <w:rFonts w:ascii="Times New Roman" w:hAnsi="Times New Roman" w:cs="Times New Roman"/>
              </w:rPr>
              <w:t>_________________________</w:t>
            </w:r>
            <w:r w:rsidR="00111C54">
              <w:rPr>
                <w:rFonts w:ascii="Times New Roman" w:hAnsi="Times New Roman" w:cs="Times New Roman"/>
              </w:rPr>
              <w:t xml:space="preserve"> </w:t>
            </w:r>
            <w:r w:rsidRPr="00925577">
              <w:rPr>
                <w:rFonts w:ascii="Times New Roman" w:hAnsi="Times New Roman" w:cs="Times New Roman"/>
              </w:rPr>
              <w:t>г.</w:t>
            </w:r>
          </w:p>
        </w:tc>
        <w:tc>
          <w:tcPr>
            <w:tcW w:w="4673" w:type="dxa"/>
            <w:shd w:val="clear" w:color="auto" w:fill="auto"/>
          </w:tcPr>
          <w:p w:rsidR="00380301" w:rsidRPr="00925577" w:rsidRDefault="00380301" w:rsidP="00380301">
            <w:pPr>
              <w:pStyle w:val="Standard"/>
              <w:spacing w:after="0" w:line="240" w:lineRule="auto"/>
              <w:jc w:val="both"/>
              <w:rPr>
                <w:rFonts w:ascii="Times New Roman" w:hAnsi="Times New Roman" w:cs="Times New Roman"/>
                <w:sz w:val="20"/>
                <w:szCs w:val="20"/>
              </w:rPr>
            </w:pPr>
            <w:r w:rsidRPr="00925577">
              <w:rPr>
                <w:rFonts w:ascii="Times New Roman" w:hAnsi="Times New Roman" w:cs="Times New Roman"/>
              </w:rPr>
              <w:t>__________________________________</w:t>
            </w:r>
          </w:p>
        </w:tc>
      </w:tr>
      <w:tr w:rsidR="00380301" w:rsidRPr="00925577" w:rsidTr="001577BD">
        <w:tc>
          <w:tcPr>
            <w:tcW w:w="4672" w:type="dxa"/>
            <w:shd w:val="clear" w:color="auto" w:fill="auto"/>
          </w:tcPr>
          <w:p w:rsidR="00380301" w:rsidRPr="00925577" w:rsidRDefault="00380301" w:rsidP="00380301">
            <w:pPr>
              <w:pStyle w:val="Standard"/>
              <w:spacing w:after="0" w:line="240" w:lineRule="auto"/>
              <w:jc w:val="both"/>
              <w:rPr>
                <w:rFonts w:ascii="Times New Roman" w:hAnsi="Times New Roman" w:cs="Times New Roman"/>
              </w:rPr>
            </w:pPr>
            <w:r w:rsidRPr="00925577">
              <w:rPr>
                <w:rFonts w:ascii="Times New Roman" w:hAnsi="Times New Roman" w:cs="Times New Roman"/>
              </w:rPr>
              <w:t>Протокол № _______</w:t>
            </w:r>
          </w:p>
        </w:tc>
        <w:tc>
          <w:tcPr>
            <w:tcW w:w="4673" w:type="dxa"/>
            <w:shd w:val="clear" w:color="auto" w:fill="auto"/>
          </w:tcPr>
          <w:p w:rsidR="00380301" w:rsidRPr="00925577" w:rsidRDefault="00380301" w:rsidP="00380301">
            <w:pPr>
              <w:pStyle w:val="Standard"/>
              <w:spacing w:after="0" w:line="240" w:lineRule="auto"/>
              <w:jc w:val="both"/>
              <w:rPr>
                <w:rFonts w:ascii="Times New Roman" w:hAnsi="Times New Roman" w:cs="Times New Roman"/>
                <w:sz w:val="20"/>
                <w:szCs w:val="20"/>
              </w:rPr>
            </w:pPr>
            <w:r w:rsidRPr="00925577">
              <w:rPr>
                <w:rFonts w:ascii="Times New Roman" w:hAnsi="Times New Roman" w:cs="Times New Roman"/>
              </w:rPr>
              <w:t>«___» ______________________ г.</w:t>
            </w:r>
          </w:p>
        </w:tc>
      </w:tr>
    </w:tbl>
    <w:p w:rsidR="00380301" w:rsidRDefault="00380301" w:rsidP="00380301">
      <w:pPr>
        <w:pStyle w:val="Standard"/>
        <w:tabs>
          <w:tab w:val="right" w:pos="10205"/>
        </w:tabs>
        <w:spacing w:after="0" w:line="240" w:lineRule="auto"/>
        <w:jc w:val="right"/>
        <w:rPr>
          <w:rFonts w:ascii="Times New Roman" w:hAnsi="Times New Roman" w:cs="Times New Roman"/>
          <w:sz w:val="28"/>
          <w:szCs w:val="28"/>
        </w:rPr>
      </w:pPr>
    </w:p>
    <w:p w:rsidR="00380301" w:rsidRDefault="00380301" w:rsidP="00380301">
      <w:pPr>
        <w:pStyle w:val="Standard"/>
        <w:tabs>
          <w:tab w:val="right" w:pos="10205"/>
        </w:tabs>
        <w:spacing w:after="0" w:line="240" w:lineRule="auto"/>
        <w:jc w:val="right"/>
        <w:rPr>
          <w:rFonts w:ascii="Times New Roman" w:hAnsi="Times New Roman" w:cs="Times New Roman"/>
          <w:sz w:val="28"/>
          <w:szCs w:val="28"/>
        </w:rPr>
      </w:pPr>
    </w:p>
    <w:p w:rsidR="00380301" w:rsidRDefault="00380301" w:rsidP="00380301">
      <w:pPr>
        <w:pStyle w:val="Standard"/>
        <w:tabs>
          <w:tab w:val="right" w:pos="10205"/>
        </w:tabs>
        <w:spacing w:after="0" w:line="240" w:lineRule="auto"/>
        <w:jc w:val="right"/>
        <w:rPr>
          <w:rFonts w:ascii="Times New Roman" w:hAnsi="Times New Roman" w:cs="Times New Roman"/>
          <w:sz w:val="28"/>
          <w:szCs w:val="28"/>
        </w:rPr>
      </w:pPr>
    </w:p>
    <w:p w:rsidR="00380301" w:rsidRDefault="00380301" w:rsidP="00380301">
      <w:pPr>
        <w:pStyle w:val="Standard"/>
        <w:tabs>
          <w:tab w:val="right" w:pos="10205"/>
        </w:tabs>
        <w:spacing w:after="0" w:line="240" w:lineRule="auto"/>
        <w:jc w:val="right"/>
        <w:rPr>
          <w:rFonts w:ascii="Times New Roman" w:hAnsi="Times New Roman" w:cs="Times New Roman"/>
          <w:sz w:val="28"/>
          <w:szCs w:val="28"/>
        </w:rPr>
      </w:pPr>
    </w:p>
    <w:p w:rsidR="00380301" w:rsidRPr="00440758" w:rsidRDefault="00380301" w:rsidP="00380301">
      <w:pPr>
        <w:pStyle w:val="HTML"/>
        <w:jc w:val="center"/>
        <w:rPr>
          <w:rFonts w:ascii="Times New Roman" w:hAnsi="Times New Roman" w:cs="Times New Roman"/>
          <w:b/>
          <w:sz w:val="60"/>
          <w:szCs w:val="28"/>
        </w:rPr>
      </w:pPr>
      <w:r w:rsidRPr="00380301">
        <w:rPr>
          <w:rFonts w:ascii="Times New Roman" w:hAnsi="Times New Roman" w:cs="Times New Roman"/>
          <w:b/>
          <w:sz w:val="60"/>
          <w:szCs w:val="28"/>
        </w:rPr>
        <w:t xml:space="preserve"> </w:t>
      </w:r>
      <w:r>
        <w:rPr>
          <w:rFonts w:ascii="Times New Roman" w:hAnsi="Times New Roman" w:cs="Times New Roman"/>
          <w:b/>
          <w:sz w:val="60"/>
          <w:szCs w:val="28"/>
        </w:rPr>
        <w:t>ПРОГРАММА</w:t>
      </w:r>
    </w:p>
    <w:p w:rsidR="00380301" w:rsidRDefault="00380301" w:rsidP="00380301">
      <w:pPr>
        <w:pStyle w:val="HTML"/>
        <w:jc w:val="center"/>
        <w:rPr>
          <w:rFonts w:ascii="Times New Roman" w:hAnsi="Times New Roman" w:cs="Times New Roman"/>
          <w:b/>
          <w:sz w:val="28"/>
          <w:szCs w:val="28"/>
        </w:rPr>
      </w:pPr>
    </w:p>
    <w:p w:rsidR="00380301" w:rsidRDefault="00380301" w:rsidP="00380301">
      <w:pPr>
        <w:pStyle w:val="HTML"/>
        <w:jc w:val="center"/>
        <w:rPr>
          <w:rFonts w:ascii="Times New Roman" w:hAnsi="Times New Roman" w:cs="Times New Roman"/>
          <w:b/>
          <w:i/>
          <w:sz w:val="28"/>
          <w:szCs w:val="28"/>
        </w:rPr>
      </w:pPr>
      <w:r w:rsidRPr="00A4487F">
        <w:rPr>
          <w:rFonts w:ascii="Times New Roman" w:hAnsi="Times New Roman" w:cs="Times New Roman"/>
          <w:b/>
          <w:i/>
          <w:sz w:val="28"/>
          <w:szCs w:val="28"/>
        </w:rPr>
        <w:t xml:space="preserve">вступительного экзамена </w:t>
      </w:r>
    </w:p>
    <w:p w:rsidR="00380301" w:rsidRDefault="00380301" w:rsidP="00380301">
      <w:pPr>
        <w:pStyle w:val="HTML"/>
        <w:jc w:val="center"/>
        <w:rPr>
          <w:rFonts w:ascii="Times New Roman" w:hAnsi="Times New Roman"/>
          <w:b/>
          <w:i/>
          <w:sz w:val="28"/>
        </w:rPr>
      </w:pPr>
      <w:r w:rsidRPr="00A4487F">
        <w:rPr>
          <w:rFonts w:ascii="Times New Roman" w:hAnsi="Times New Roman" w:cs="Times New Roman"/>
          <w:b/>
          <w:i/>
          <w:sz w:val="28"/>
          <w:szCs w:val="28"/>
        </w:rPr>
        <w:t xml:space="preserve">для обучения </w:t>
      </w:r>
      <w:r w:rsidRPr="00A4487F">
        <w:rPr>
          <w:rFonts w:ascii="Times New Roman" w:hAnsi="Times New Roman"/>
          <w:b/>
          <w:i/>
          <w:sz w:val="28"/>
        </w:rPr>
        <w:t xml:space="preserve">по основным профессиональным образовательным программам высшего образования – программам подготовки </w:t>
      </w:r>
    </w:p>
    <w:p w:rsidR="00380301" w:rsidRDefault="00380301" w:rsidP="00380301">
      <w:pPr>
        <w:pStyle w:val="HTML"/>
        <w:jc w:val="center"/>
        <w:rPr>
          <w:rFonts w:ascii="Times New Roman" w:hAnsi="Times New Roman"/>
          <w:b/>
          <w:i/>
          <w:sz w:val="28"/>
        </w:rPr>
      </w:pPr>
      <w:r w:rsidRPr="00A4487F">
        <w:rPr>
          <w:rFonts w:ascii="Times New Roman" w:hAnsi="Times New Roman"/>
          <w:b/>
          <w:i/>
          <w:sz w:val="28"/>
        </w:rPr>
        <w:t xml:space="preserve">научно-педагогических кадров в аспирантуре </w:t>
      </w:r>
    </w:p>
    <w:p w:rsidR="00380301" w:rsidRDefault="00380301" w:rsidP="00380301">
      <w:pPr>
        <w:pStyle w:val="HTML"/>
        <w:jc w:val="center"/>
        <w:rPr>
          <w:rFonts w:ascii="Times New Roman" w:hAnsi="Times New Roman"/>
          <w:b/>
          <w:i/>
          <w:sz w:val="28"/>
        </w:rPr>
      </w:pPr>
    </w:p>
    <w:p w:rsidR="00380301" w:rsidRDefault="00380301" w:rsidP="00380301">
      <w:pPr>
        <w:pStyle w:val="HTML"/>
        <w:jc w:val="center"/>
        <w:rPr>
          <w:rFonts w:ascii="Times New Roman" w:hAnsi="Times New Roman"/>
          <w:b/>
          <w:i/>
          <w:sz w:val="28"/>
        </w:rPr>
      </w:pPr>
      <w:r w:rsidRPr="00A4487F">
        <w:rPr>
          <w:rFonts w:ascii="Times New Roman" w:hAnsi="Times New Roman"/>
          <w:b/>
          <w:i/>
          <w:sz w:val="28"/>
        </w:rPr>
        <w:t>по направлению 46.06.01 – Исторические науки и археология</w:t>
      </w:r>
    </w:p>
    <w:p w:rsidR="00380301" w:rsidRDefault="00380301" w:rsidP="00380301">
      <w:pPr>
        <w:pStyle w:val="HTML"/>
        <w:jc w:val="center"/>
        <w:rPr>
          <w:rFonts w:ascii="Times New Roman" w:hAnsi="Times New Roman"/>
          <w:b/>
          <w:i/>
          <w:sz w:val="28"/>
        </w:rPr>
      </w:pPr>
    </w:p>
    <w:p w:rsidR="00380301" w:rsidRPr="00707077" w:rsidRDefault="00380301" w:rsidP="00380301">
      <w:pPr>
        <w:pStyle w:val="HTML"/>
        <w:jc w:val="center"/>
        <w:rPr>
          <w:rFonts w:ascii="Times New Roman" w:hAnsi="Times New Roman" w:cs="Times New Roman"/>
          <w:b/>
          <w:i/>
          <w:sz w:val="28"/>
          <w:szCs w:val="28"/>
        </w:rPr>
      </w:pPr>
      <w:r>
        <w:rPr>
          <w:rFonts w:ascii="Times New Roman" w:hAnsi="Times New Roman"/>
          <w:b/>
          <w:i/>
          <w:sz w:val="28"/>
        </w:rPr>
        <w:t>по направленности 07.00.0</w:t>
      </w:r>
      <w:r w:rsidR="00707077" w:rsidRPr="00707077">
        <w:rPr>
          <w:rFonts w:ascii="Times New Roman" w:hAnsi="Times New Roman"/>
          <w:b/>
          <w:i/>
          <w:sz w:val="28"/>
        </w:rPr>
        <w:t>2</w:t>
      </w:r>
      <w:r>
        <w:rPr>
          <w:rFonts w:ascii="Times New Roman" w:hAnsi="Times New Roman"/>
          <w:b/>
          <w:i/>
          <w:sz w:val="28"/>
        </w:rPr>
        <w:t xml:space="preserve"> – </w:t>
      </w:r>
      <w:r w:rsidR="00707077">
        <w:rPr>
          <w:rFonts w:ascii="Times New Roman" w:hAnsi="Times New Roman"/>
          <w:b/>
          <w:i/>
          <w:sz w:val="28"/>
        </w:rPr>
        <w:t>Отечественная история</w:t>
      </w:r>
      <w:r w:rsidR="00707077" w:rsidRPr="008B791B">
        <w:rPr>
          <w:rFonts w:ascii="Times New Roman" w:hAnsi="Times New Roman"/>
          <w:b/>
          <w:i/>
          <w:sz w:val="28"/>
        </w:rPr>
        <w:t xml:space="preserve"> </w:t>
      </w:r>
    </w:p>
    <w:p w:rsidR="00380301" w:rsidRDefault="00380301" w:rsidP="00380301">
      <w:pPr>
        <w:pStyle w:val="Standard"/>
        <w:spacing w:after="0" w:line="240" w:lineRule="auto"/>
        <w:rPr>
          <w:rFonts w:ascii="Times New Roman" w:hAnsi="Times New Roman" w:cs="Times New Roman"/>
          <w:sz w:val="28"/>
          <w:szCs w:val="28"/>
        </w:rPr>
      </w:pPr>
    </w:p>
    <w:p w:rsidR="00380301" w:rsidRDefault="00380301" w:rsidP="00380301">
      <w:pPr>
        <w:pStyle w:val="Standard"/>
        <w:tabs>
          <w:tab w:val="right" w:pos="10205"/>
        </w:tabs>
        <w:spacing w:after="0" w:line="240" w:lineRule="auto"/>
        <w:rPr>
          <w:rFonts w:ascii="Times New Roman" w:hAnsi="Times New Roman" w:cs="Times New Roman"/>
          <w:sz w:val="28"/>
          <w:szCs w:val="28"/>
        </w:rPr>
      </w:pPr>
    </w:p>
    <w:p w:rsidR="00380301" w:rsidRDefault="00380301" w:rsidP="00380301">
      <w:pPr>
        <w:pStyle w:val="Standard"/>
        <w:tabs>
          <w:tab w:val="left" w:pos="1290"/>
        </w:tabs>
        <w:spacing w:after="0" w:line="240" w:lineRule="auto"/>
      </w:pPr>
      <w:r>
        <w:rPr>
          <w:rFonts w:ascii="Times New Roman" w:hAnsi="Times New Roman" w:cs="Times New Roman"/>
          <w:sz w:val="28"/>
          <w:szCs w:val="28"/>
        </w:rPr>
        <w:tab/>
      </w:r>
    </w:p>
    <w:p w:rsidR="00380301" w:rsidRDefault="00380301" w:rsidP="00380301">
      <w:pPr>
        <w:pStyle w:val="Standard"/>
        <w:tabs>
          <w:tab w:val="left" w:pos="1290"/>
        </w:tabs>
        <w:spacing w:after="0" w:line="240" w:lineRule="auto"/>
        <w:rPr>
          <w:rFonts w:ascii="Times New Roman" w:hAnsi="Times New Roman" w:cs="Times New Roman"/>
          <w:sz w:val="28"/>
          <w:szCs w:val="28"/>
        </w:rPr>
      </w:pPr>
    </w:p>
    <w:p w:rsidR="00380301" w:rsidRDefault="00380301" w:rsidP="00380301">
      <w:pPr>
        <w:pStyle w:val="Standard"/>
        <w:tabs>
          <w:tab w:val="left" w:pos="1290"/>
        </w:tabs>
        <w:spacing w:after="0" w:line="240" w:lineRule="auto"/>
        <w:rPr>
          <w:rFonts w:ascii="Times New Roman" w:hAnsi="Times New Roman" w:cs="Times New Roman"/>
          <w:sz w:val="28"/>
          <w:szCs w:val="28"/>
        </w:rPr>
      </w:pPr>
    </w:p>
    <w:p w:rsidR="00380301" w:rsidRDefault="00380301" w:rsidP="00380301">
      <w:pPr>
        <w:pStyle w:val="Standard"/>
        <w:spacing w:after="0" w:line="240" w:lineRule="auto"/>
        <w:rPr>
          <w:rFonts w:ascii="Times New Roman" w:hAnsi="Times New Roman" w:cs="Times New Roman"/>
          <w:sz w:val="28"/>
          <w:szCs w:val="28"/>
        </w:rPr>
      </w:pPr>
    </w:p>
    <w:p w:rsidR="00380301" w:rsidRDefault="00380301" w:rsidP="00380301">
      <w:pPr>
        <w:pStyle w:val="Standard"/>
        <w:spacing w:after="0" w:line="240" w:lineRule="auto"/>
        <w:rPr>
          <w:rFonts w:ascii="Times New Roman" w:hAnsi="Times New Roman" w:cs="Times New Roman"/>
          <w:sz w:val="28"/>
          <w:szCs w:val="28"/>
        </w:rPr>
      </w:pPr>
    </w:p>
    <w:p w:rsidR="00DE57A6" w:rsidRDefault="00DE57A6" w:rsidP="00380301">
      <w:pPr>
        <w:pStyle w:val="Standard"/>
        <w:spacing w:after="0" w:line="240" w:lineRule="auto"/>
        <w:rPr>
          <w:rFonts w:ascii="Times New Roman" w:hAnsi="Times New Roman" w:cs="Times New Roman"/>
          <w:sz w:val="28"/>
          <w:szCs w:val="28"/>
        </w:rPr>
      </w:pPr>
    </w:p>
    <w:p w:rsidR="00DE57A6" w:rsidRDefault="00DE57A6" w:rsidP="00380301">
      <w:pPr>
        <w:pStyle w:val="Standard"/>
        <w:spacing w:after="0" w:line="240" w:lineRule="auto"/>
        <w:rPr>
          <w:rFonts w:ascii="Times New Roman" w:hAnsi="Times New Roman" w:cs="Times New Roman"/>
          <w:sz w:val="28"/>
          <w:szCs w:val="28"/>
        </w:rPr>
      </w:pPr>
    </w:p>
    <w:p w:rsidR="00DE57A6" w:rsidRDefault="00DE57A6" w:rsidP="00380301">
      <w:pPr>
        <w:pStyle w:val="Standard"/>
        <w:spacing w:after="0" w:line="240" w:lineRule="auto"/>
        <w:rPr>
          <w:rFonts w:ascii="Times New Roman" w:hAnsi="Times New Roman" w:cs="Times New Roman"/>
          <w:sz w:val="28"/>
          <w:szCs w:val="28"/>
        </w:rPr>
      </w:pPr>
    </w:p>
    <w:p w:rsidR="00DE57A6" w:rsidRDefault="00DE57A6" w:rsidP="00380301">
      <w:pPr>
        <w:pStyle w:val="Standard"/>
        <w:spacing w:after="0" w:line="240" w:lineRule="auto"/>
        <w:rPr>
          <w:rFonts w:ascii="Times New Roman" w:hAnsi="Times New Roman" w:cs="Times New Roman"/>
          <w:sz w:val="28"/>
          <w:szCs w:val="28"/>
        </w:rPr>
      </w:pPr>
    </w:p>
    <w:p w:rsidR="00DE57A6" w:rsidRDefault="00DE57A6" w:rsidP="00380301">
      <w:pPr>
        <w:pStyle w:val="Standard"/>
        <w:spacing w:after="0" w:line="240" w:lineRule="auto"/>
        <w:rPr>
          <w:rFonts w:ascii="Times New Roman" w:hAnsi="Times New Roman" w:cs="Times New Roman"/>
          <w:sz w:val="28"/>
          <w:szCs w:val="28"/>
        </w:rPr>
      </w:pPr>
    </w:p>
    <w:p w:rsidR="00DE57A6" w:rsidRDefault="00DE57A6" w:rsidP="00380301">
      <w:pPr>
        <w:pStyle w:val="Standard"/>
        <w:spacing w:after="0" w:line="240" w:lineRule="auto"/>
        <w:rPr>
          <w:rFonts w:ascii="Times New Roman" w:hAnsi="Times New Roman" w:cs="Times New Roman"/>
          <w:sz w:val="28"/>
          <w:szCs w:val="28"/>
        </w:rPr>
      </w:pPr>
    </w:p>
    <w:p w:rsidR="000D107F" w:rsidRDefault="000D107F" w:rsidP="00DE57A6">
      <w:pPr>
        <w:spacing w:after="0" w:line="240" w:lineRule="auto"/>
        <w:ind w:left="0" w:firstLine="0"/>
        <w:jc w:val="center"/>
        <w:rPr>
          <w:sz w:val="24"/>
          <w:szCs w:val="24"/>
        </w:rPr>
      </w:pPr>
    </w:p>
    <w:p w:rsidR="000D107F" w:rsidRDefault="000D107F" w:rsidP="00DE57A6">
      <w:pPr>
        <w:spacing w:after="0" w:line="240" w:lineRule="auto"/>
        <w:ind w:left="0" w:firstLine="0"/>
        <w:jc w:val="center"/>
        <w:rPr>
          <w:sz w:val="24"/>
          <w:szCs w:val="24"/>
        </w:rPr>
      </w:pPr>
    </w:p>
    <w:p w:rsidR="000D107F" w:rsidRDefault="000D107F" w:rsidP="00DE57A6">
      <w:pPr>
        <w:spacing w:after="0" w:line="240" w:lineRule="auto"/>
        <w:ind w:left="0" w:firstLine="0"/>
        <w:jc w:val="center"/>
        <w:rPr>
          <w:sz w:val="24"/>
          <w:szCs w:val="24"/>
        </w:rPr>
      </w:pPr>
    </w:p>
    <w:p w:rsidR="00380301" w:rsidRPr="00380301" w:rsidRDefault="000D107F" w:rsidP="000D107F">
      <w:pPr>
        <w:spacing w:after="0" w:line="240" w:lineRule="auto"/>
        <w:ind w:left="0" w:firstLine="0"/>
        <w:jc w:val="center"/>
        <w:rPr>
          <w:color w:val="auto"/>
        </w:rPr>
      </w:pPr>
      <w:r>
        <w:rPr>
          <w:sz w:val="24"/>
          <w:szCs w:val="24"/>
        </w:rPr>
        <w:t>Нальчик 2018</w:t>
      </w:r>
    </w:p>
    <w:p w:rsidR="00380301" w:rsidRPr="00380301" w:rsidRDefault="00380301" w:rsidP="00380301">
      <w:pPr>
        <w:spacing w:after="0" w:line="240" w:lineRule="auto"/>
        <w:ind w:left="0" w:firstLine="567"/>
        <w:rPr>
          <w:color w:val="auto"/>
        </w:rPr>
      </w:pPr>
    </w:p>
    <w:p w:rsidR="009E70DC" w:rsidRPr="00380301" w:rsidRDefault="009E70DC" w:rsidP="00380301">
      <w:pPr>
        <w:spacing w:after="0" w:line="240" w:lineRule="auto"/>
        <w:ind w:left="0" w:firstLine="567"/>
        <w:rPr>
          <w:color w:val="auto"/>
        </w:rPr>
        <w:sectPr w:rsidR="009E70DC" w:rsidRPr="00380301">
          <w:footerReference w:type="even" r:id="rId7"/>
          <w:footerReference w:type="default" r:id="rId8"/>
          <w:footerReference w:type="first" r:id="rId9"/>
          <w:pgSz w:w="12154" w:h="17011"/>
          <w:pgMar w:top="1440" w:right="1440" w:bottom="1440" w:left="1440" w:header="720" w:footer="720" w:gutter="0"/>
          <w:cols w:space="720"/>
        </w:sectPr>
      </w:pPr>
    </w:p>
    <w:p w:rsidR="009E70DC" w:rsidRPr="00B416C8" w:rsidRDefault="001577BD" w:rsidP="00380301">
      <w:pPr>
        <w:spacing w:after="0" w:line="240" w:lineRule="auto"/>
        <w:ind w:left="0" w:firstLine="567"/>
        <w:jc w:val="center"/>
        <w:rPr>
          <w:color w:val="auto"/>
          <w:sz w:val="24"/>
        </w:rPr>
      </w:pPr>
      <w:r w:rsidRPr="00B416C8">
        <w:rPr>
          <w:color w:val="auto"/>
          <w:sz w:val="24"/>
        </w:rPr>
        <w:lastRenderedPageBreak/>
        <w:t xml:space="preserve"> </w:t>
      </w:r>
    </w:p>
    <w:p w:rsidR="009E70DC" w:rsidRPr="00B416C8" w:rsidRDefault="001577BD" w:rsidP="00380301">
      <w:pPr>
        <w:spacing w:after="0" w:line="240" w:lineRule="auto"/>
        <w:ind w:left="0" w:firstLine="567"/>
        <w:jc w:val="center"/>
        <w:rPr>
          <w:color w:val="auto"/>
          <w:sz w:val="24"/>
        </w:rPr>
      </w:pPr>
      <w:r w:rsidRPr="00B416C8">
        <w:rPr>
          <w:b/>
          <w:i/>
          <w:color w:val="auto"/>
          <w:sz w:val="24"/>
        </w:rPr>
        <w:t xml:space="preserve">Автор-составитель </w:t>
      </w:r>
    </w:p>
    <w:p w:rsidR="009E70DC" w:rsidRPr="00B416C8" w:rsidRDefault="001577BD" w:rsidP="008B791B">
      <w:pPr>
        <w:spacing w:after="0" w:line="240" w:lineRule="auto"/>
        <w:ind w:left="0" w:firstLine="567"/>
        <w:jc w:val="center"/>
        <w:rPr>
          <w:color w:val="auto"/>
          <w:sz w:val="24"/>
        </w:rPr>
      </w:pPr>
      <w:r w:rsidRPr="00B416C8">
        <w:rPr>
          <w:b/>
          <w:color w:val="auto"/>
          <w:sz w:val="24"/>
        </w:rPr>
        <w:t xml:space="preserve">Кешева З.М., </w:t>
      </w:r>
      <w:r w:rsidRPr="00B416C8">
        <w:rPr>
          <w:color w:val="auto"/>
          <w:sz w:val="24"/>
        </w:rPr>
        <w:t>кандидат исторических наук</w:t>
      </w:r>
    </w:p>
    <w:p w:rsidR="009E70DC" w:rsidRPr="00B416C8" w:rsidRDefault="001577BD" w:rsidP="00380301">
      <w:pPr>
        <w:spacing w:after="0" w:line="240" w:lineRule="auto"/>
        <w:ind w:left="0" w:firstLine="567"/>
        <w:jc w:val="center"/>
        <w:rPr>
          <w:color w:val="auto"/>
          <w:sz w:val="24"/>
        </w:rPr>
      </w:pPr>
      <w:r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r w:rsidRPr="00B416C8">
        <w:rPr>
          <w:color w:val="auto"/>
          <w:sz w:val="24"/>
        </w:rPr>
        <w:tab/>
        <w:t xml:space="preserve"> </w:t>
      </w:r>
    </w:p>
    <w:p w:rsidR="009E70DC" w:rsidRPr="00B416C8" w:rsidRDefault="001577BD" w:rsidP="00380301">
      <w:pPr>
        <w:spacing w:after="0" w:line="240" w:lineRule="auto"/>
        <w:ind w:left="0" w:firstLine="567"/>
        <w:jc w:val="center"/>
        <w:rPr>
          <w:color w:val="auto"/>
          <w:sz w:val="24"/>
        </w:rPr>
      </w:pPr>
      <w:r w:rsidRPr="00B416C8">
        <w:rPr>
          <w:b/>
          <w:i/>
          <w:color w:val="auto"/>
          <w:sz w:val="24"/>
        </w:rPr>
        <w:t xml:space="preserve">Рецензенты </w:t>
      </w:r>
    </w:p>
    <w:p w:rsidR="009E70DC" w:rsidRPr="00B416C8" w:rsidRDefault="001577BD" w:rsidP="00380301">
      <w:pPr>
        <w:spacing w:after="0" w:line="240" w:lineRule="auto"/>
        <w:ind w:left="0" w:firstLine="567"/>
        <w:jc w:val="center"/>
        <w:rPr>
          <w:color w:val="auto"/>
          <w:sz w:val="24"/>
        </w:rPr>
      </w:pPr>
      <w:r w:rsidRPr="00B416C8">
        <w:rPr>
          <w:color w:val="auto"/>
          <w:sz w:val="24"/>
        </w:rPr>
        <w:t xml:space="preserve">Абазов А.Х., </w:t>
      </w:r>
      <w:r w:rsidR="007A0686" w:rsidRPr="00B416C8">
        <w:rPr>
          <w:color w:val="auto"/>
          <w:sz w:val="24"/>
        </w:rPr>
        <w:t>доктор</w:t>
      </w:r>
      <w:r w:rsidRPr="00B416C8">
        <w:rPr>
          <w:color w:val="auto"/>
          <w:sz w:val="24"/>
        </w:rPr>
        <w:t xml:space="preserve"> исторических наук </w:t>
      </w:r>
    </w:p>
    <w:p w:rsidR="009E70DC" w:rsidRPr="00B416C8" w:rsidRDefault="001577BD" w:rsidP="00380301">
      <w:pPr>
        <w:spacing w:after="0" w:line="240" w:lineRule="auto"/>
        <w:ind w:left="0" w:firstLine="567"/>
        <w:jc w:val="center"/>
        <w:rPr>
          <w:color w:val="auto"/>
          <w:sz w:val="24"/>
        </w:rPr>
      </w:pPr>
      <w:r w:rsidRPr="00B416C8">
        <w:rPr>
          <w:color w:val="auto"/>
          <w:sz w:val="24"/>
        </w:rPr>
        <w:t xml:space="preserve">Ошроев Р.Г., кандидат исторических наук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8B791B" w:rsidRPr="00B416C8" w:rsidRDefault="008B791B">
      <w:pPr>
        <w:spacing w:after="160" w:line="259" w:lineRule="auto"/>
        <w:ind w:left="0" w:firstLine="0"/>
        <w:jc w:val="left"/>
        <w:rPr>
          <w:color w:val="auto"/>
          <w:sz w:val="24"/>
        </w:rPr>
      </w:pPr>
      <w:r w:rsidRPr="00B416C8">
        <w:rPr>
          <w:color w:val="auto"/>
          <w:sz w:val="24"/>
        </w:rPr>
        <w:br w:type="page"/>
      </w:r>
    </w:p>
    <w:p w:rsidR="009E70DC" w:rsidRPr="00B416C8" w:rsidRDefault="009E70DC" w:rsidP="00380301">
      <w:pPr>
        <w:spacing w:after="0" w:line="240" w:lineRule="auto"/>
        <w:ind w:left="0" w:firstLine="567"/>
        <w:jc w:val="center"/>
        <w:rPr>
          <w:color w:val="auto"/>
          <w:sz w:val="24"/>
        </w:rPr>
      </w:pPr>
    </w:p>
    <w:p w:rsidR="009E70DC" w:rsidRPr="00B416C8" w:rsidRDefault="001577BD" w:rsidP="008B791B">
      <w:pPr>
        <w:numPr>
          <w:ilvl w:val="0"/>
          <w:numId w:val="1"/>
        </w:numPr>
        <w:spacing w:after="0" w:line="240" w:lineRule="auto"/>
        <w:ind w:left="0" w:firstLine="567"/>
        <w:jc w:val="center"/>
        <w:rPr>
          <w:color w:val="auto"/>
          <w:sz w:val="24"/>
        </w:rPr>
      </w:pPr>
      <w:r w:rsidRPr="00B416C8">
        <w:rPr>
          <w:b/>
          <w:color w:val="auto"/>
          <w:sz w:val="24"/>
        </w:rPr>
        <w:t>ПОЯСНИТЕЛЬНАЯ ЗАПИСКА</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b/>
          <w:color w:val="auto"/>
          <w:sz w:val="24"/>
        </w:rPr>
        <w:t xml:space="preserve">1.1. Цели вступительного экзамена </w:t>
      </w:r>
    </w:p>
    <w:p w:rsidR="009E70DC" w:rsidRPr="00B416C8" w:rsidRDefault="001577BD" w:rsidP="00380301">
      <w:pPr>
        <w:spacing w:after="0" w:line="240" w:lineRule="auto"/>
        <w:ind w:left="0" w:firstLine="567"/>
        <w:rPr>
          <w:color w:val="auto"/>
          <w:sz w:val="24"/>
        </w:rPr>
      </w:pPr>
      <w:r w:rsidRPr="00B416C8">
        <w:rPr>
          <w:color w:val="auto"/>
          <w:sz w:val="24"/>
        </w:rPr>
        <w:t>Целью вступительного экзамена по специальности является определение уровня</w:t>
      </w:r>
      <w:r w:rsidR="00380301" w:rsidRPr="00B416C8">
        <w:rPr>
          <w:color w:val="auto"/>
          <w:sz w:val="24"/>
        </w:rPr>
        <w:t xml:space="preserve"> </w:t>
      </w:r>
      <w:r w:rsidRPr="00B416C8">
        <w:rPr>
          <w:color w:val="auto"/>
          <w:sz w:val="24"/>
        </w:rPr>
        <w:t xml:space="preserve">подготовки поступающего к обучению в аспирантуре по специальности </w:t>
      </w:r>
      <w:r w:rsidRPr="00B416C8">
        <w:rPr>
          <w:b/>
          <w:color w:val="auto"/>
          <w:sz w:val="24"/>
        </w:rPr>
        <w:t>46.06.01</w:t>
      </w:r>
      <w:r w:rsidRPr="00B416C8">
        <w:rPr>
          <w:color w:val="auto"/>
          <w:sz w:val="24"/>
        </w:rPr>
        <w:t xml:space="preserve">– Отечественная история. В соответствии с Положением о подготовке научно-педагогических и научных кадров в системе послевузовского образования и поставленной целью процедура вступительных экзаменов включает два этапа: 1) собеседование с предполагаемым научным руководителем по содержанию вступительного реферата и 2) вступительный экзамен. </w:t>
      </w:r>
    </w:p>
    <w:p w:rsidR="009E70DC" w:rsidRPr="00B416C8" w:rsidRDefault="001577BD" w:rsidP="00380301">
      <w:pPr>
        <w:spacing w:after="0" w:line="240" w:lineRule="auto"/>
        <w:ind w:left="0" w:firstLine="567"/>
        <w:jc w:val="left"/>
        <w:rPr>
          <w:color w:val="auto"/>
          <w:sz w:val="24"/>
        </w:rPr>
      </w:pPr>
      <w:r w:rsidRPr="00B416C8">
        <w:rPr>
          <w:b/>
          <w:color w:val="auto"/>
          <w:sz w:val="24"/>
        </w:rPr>
        <w:t xml:space="preserve"> </w:t>
      </w:r>
    </w:p>
    <w:p w:rsidR="009E70DC" w:rsidRPr="00B416C8" w:rsidRDefault="008B791B" w:rsidP="008B791B">
      <w:pPr>
        <w:numPr>
          <w:ilvl w:val="0"/>
          <w:numId w:val="1"/>
        </w:numPr>
        <w:spacing w:after="0" w:line="240" w:lineRule="auto"/>
        <w:ind w:left="0" w:firstLine="567"/>
        <w:jc w:val="center"/>
        <w:rPr>
          <w:color w:val="auto"/>
          <w:sz w:val="24"/>
        </w:rPr>
      </w:pPr>
      <w:r w:rsidRPr="00B416C8">
        <w:rPr>
          <w:b/>
          <w:color w:val="auto"/>
          <w:sz w:val="24"/>
        </w:rPr>
        <w:t xml:space="preserve">ТРЕБОВАНИЯ </w:t>
      </w:r>
      <w:r w:rsidR="001577BD" w:rsidRPr="00B416C8">
        <w:rPr>
          <w:b/>
          <w:color w:val="auto"/>
          <w:sz w:val="24"/>
        </w:rPr>
        <w:t>К СТРУ</w:t>
      </w:r>
      <w:r w:rsidRPr="00B416C8">
        <w:rPr>
          <w:b/>
          <w:color w:val="auto"/>
          <w:sz w:val="24"/>
        </w:rPr>
        <w:t xml:space="preserve">КТУРНЫМ </w:t>
      </w:r>
      <w:r w:rsidR="001577BD" w:rsidRPr="00B416C8">
        <w:rPr>
          <w:b/>
          <w:color w:val="auto"/>
          <w:sz w:val="24"/>
        </w:rPr>
        <w:t>КОМПОНЕНТАМ</w:t>
      </w:r>
    </w:p>
    <w:p w:rsidR="009E70DC" w:rsidRPr="00B416C8" w:rsidRDefault="001577BD" w:rsidP="008B791B">
      <w:pPr>
        <w:spacing w:after="0" w:line="240" w:lineRule="auto"/>
        <w:ind w:left="0" w:firstLine="567"/>
        <w:jc w:val="center"/>
        <w:rPr>
          <w:color w:val="auto"/>
          <w:sz w:val="24"/>
        </w:rPr>
      </w:pPr>
      <w:r w:rsidRPr="00B416C8">
        <w:rPr>
          <w:b/>
          <w:color w:val="auto"/>
          <w:sz w:val="24"/>
        </w:rPr>
        <w:t>ВСТУПИТЕЛЬНЫХ ИСПЫТАНИЙ</w:t>
      </w:r>
    </w:p>
    <w:p w:rsidR="008B791B" w:rsidRPr="00B416C8" w:rsidRDefault="008B791B" w:rsidP="00380301">
      <w:pPr>
        <w:spacing w:after="0" w:line="240" w:lineRule="auto"/>
        <w:ind w:left="0" w:firstLine="567"/>
        <w:rPr>
          <w:b/>
          <w:color w:val="auto"/>
          <w:sz w:val="24"/>
        </w:rPr>
      </w:pPr>
    </w:p>
    <w:p w:rsidR="009E70DC" w:rsidRPr="00B416C8" w:rsidRDefault="001577BD" w:rsidP="00380301">
      <w:pPr>
        <w:spacing w:after="0" w:line="240" w:lineRule="auto"/>
        <w:ind w:left="0" w:firstLine="567"/>
        <w:rPr>
          <w:color w:val="auto"/>
          <w:sz w:val="24"/>
        </w:rPr>
      </w:pPr>
      <w:r w:rsidRPr="00B416C8">
        <w:rPr>
          <w:b/>
          <w:color w:val="auto"/>
          <w:sz w:val="24"/>
        </w:rPr>
        <w:t>2.1</w:t>
      </w:r>
      <w:r w:rsidRPr="00B416C8">
        <w:rPr>
          <w:rFonts w:eastAsia="Arial" w:cs="Arial"/>
          <w:b/>
          <w:color w:val="auto"/>
          <w:sz w:val="24"/>
        </w:rPr>
        <w:t xml:space="preserve"> </w:t>
      </w:r>
      <w:r w:rsidRPr="00B416C8">
        <w:rPr>
          <w:b/>
          <w:color w:val="auto"/>
          <w:sz w:val="24"/>
        </w:rPr>
        <w:t>К реферату по специальности</w:t>
      </w:r>
      <w:r w:rsidR="00380301"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Вступительный реферат по специальности должен носить исследовательский характер. Он оформ</w:t>
      </w:r>
      <w:r w:rsidR="008B791B" w:rsidRPr="00B416C8">
        <w:rPr>
          <w:color w:val="auto"/>
          <w:sz w:val="24"/>
        </w:rPr>
        <w:t>ляется в виде очерка объёмом 20</w:t>
      </w:r>
      <w:r w:rsidRPr="00B416C8">
        <w:rPr>
          <w:color w:val="auto"/>
          <w:sz w:val="24"/>
        </w:rPr>
        <w:t xml:space="preserve">–25 страниц машинописного текста через два интервала. </w:t>
      </w:r>
    </w:p>
    <w:p w:rsidR="009E70DC" w:rsidRPr="00B416C8" w:rsidRDefault="001577BD" w:rsidP="00380301">
      <w:pPr>
        <w:spacing w:after="0" w:line="240" w:lineRule="auto"/>
        <w:ind w:left="0" w:firstLine="567"/>
        <w:rPr>
          <w:color w:val="auto"/>
          <w:sz w:val="24"/>
        </w:rPr>
      </w:pPr>
      <w:r w:rsidRPr="00B416C8">
        <w:rPr>
          <w:color w:val="auto"/>
          <w:sz w:val="24"/>
        </w:rPr>
        <w:t xml:space="preserve">В реферате должны содержаться развёрнутое обоснование темы, обзор литературы по предмету с соответствующим обобщением и постановкой исследовательской задачи; исследовательская часть – анализ фактического материала, заключение, суммирующее результаты анализа, правильно оформленный научный аппарат. </w:t>
      </w:r>
    </w:p>
    <w:p w:rsidR="009E70DC" w:rsidRPr="00B416C8" w:rsidRDefault="001577BD" w:rsidP="00380301">
      <w:pPr>
        <w:spacing w:after="0" w:line="240" w:lineRule="auto"/>
        <w:ind w:left="0" w:firstLine="567"/>
        <w:rPr>
          <w:color w:val="auto"/>
          <w:sz w:val="24"/>
        </w:rPr>
      </w:pPr>
      <w:r w:rsidRPr="00B416C8">
        <w:rPr>
          <w:color w:val="auto"/>
          <w:sz w:val="24"/>
        </w:rPr>
        <w:t xml:space="preserve">В реферате автор должен обнаружить чёткое понимание проблемы, знание дискуссионных вопросов, связанных с ней, умение подбирать и проанализировать фактический материал, умение сделать из него обоснованные выводы, наметить перспективу дальнейшего исследования, умение оформить работу в соответствии с требованиями стандарта. </w:t>
      </w:r>
    </w:p>
    <w:p w:rsidR="009E70DC" w:rsidRPr="00B416C8" w:rsidRDefault="001577BD" w:rsidP="00380301">
      <w:pPr>
        <w:spacing w:after="0" w:line="240" w:lineRule="auto"/>
        <w:ind w:left="0" w:firstLine="567"/>
        <w:rPr>
          <w:color w:val="auto"/>
          <w:sz w:val="24"/>
        </w:rPr>
      </w:pPr>
      <w:r w:rsidRPr="00B416C8">
        <w:rPr>
          <w:color w:val="auto"/>
          <w:sz w:val="24"/>
        </w:rPr>
        <w:t>Реферат проверяется и оценивается предполагаемым научным руководителем.</w:t>
      </w:r>
      <w:r w:rsidR="00380301"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111C54">
      <w:pPr>
        <w:tabs>
          <w:tab w:val="center" w:pos="1981"/>
          <w:tab w:val="center" w:pos="3370"/>
          <w:tab w:val="center" w:pos="4225"/>
          <w:tab w:val="center" w:pos="6233"/>
          <w:tab w:val="center" w:pos="8685"/>
          <w:tab w:val="right" w:pos="10140"/>
        </w:tabs>
        <w:spacing w:after="0" w:line="240" w:lineRule="auto"/>
        <w:ind w:left="0" w:firstLine="567"/>
        <w:rPr>
          <w:color w:val="auto"/>
          <w:sz w:val="24"/>
        </w:rPr>
      </w:pPr>
      <w:r w:rsidRPr="00B416C8">
        <w:rPr>
          <w:rFonts w:eastAsia="Calibri" w:cs="Calibri"/>
          <w:color w:val="auto"/>
          <w:sz w:val="24"/>
        </w:rPr>
        <w:tab/>
      </w:r>
      <w:r w:rsidR="00111C54" w:rsidRPr="00B416C8">
        <w:rPr>
          <w:b/>
          <w:color w:val="auto"/>
          <w:sz w:val="24"/>
        </w:rPr>
        <w:t xml:space="preserve">2.2 </w:t>
      </w:r>
      <w:r w:rsidRPr="00B416C8">
        <w:rPr>
          <w:b/>
          <w:color w:val="auto"/>
          <w:sz w:val="24"/>
        </w:rPr>
        <w:t>Требовани</w:t>
      </w:r>
      <w:r w:rsidR="00111C54" w:rsidRPr="00B416C8">
        <w:rPr>
          <w:b/>
          <w:color w:val="auto"/>
          <w:sz w:val="24"/>
        </w:rPr>
        <w:t xml:space="preserve">я к уровню </w:t>
      </w:r>
      <w:r w:rsidR="00111C54" w:rsidRPr="00B416C8">
        <w:rPr>
          <w:b/>
          <w:color w:val="auto"/>
          <w:sz w:val="24"/>
        </w:rPr>
        <w:tab/>
        <w:t xml:space="preserve">подготовленности поступающего в </w:t>
      </w:r>
      <w:r w:rsidRPr="00B416C8">
        <w:rPr>
          <w:b/>
          <w:color w:val="auto"/>
          <w:sz w:val="24"/>
        </w:rPr>
        <w:t xml:space="preserve">аспирантуру. </w:t>
      </w:r>
    </w:p>
    <w:p w:rsidR="009E70DC" w:rsidRPr="00B416C8" w:rsidRDefault="001577BD" w:rsidP="00380301">
      <w:pPr>
        <w:spacing w:after="0" w:line="240" w:lineRule="auto"/>
        <w:ind w:left="0" w:firstLine="567"/>
        <w:rPr>
          <w:color w:val="auto"/>
          <w:sz w:val="24"/>
        </w:rPr>
      </w:pPr>
      <w:r w:rsidRPr="00B416C8">
        <w:rPr>
          <w:color w:val="auto"/>
          <w:sz w:val="24"/>
        </w:rPr>
        <w:t xml:space="preserve">Требования к уровню подготовленности поступающего на вступительном экзамене по специальности </w:t>
      </w:r>
      <w:r w:rsidRPr="00B416C8">
        <w:rPr>
          <w:b/>
          <w:color w:val="auto"/>
          <w:sz w:val="24"/>
        </w:rPr>
        <w:t>46.06.01</w:t>
      </w:r>
      <w:r w:rsidR="00EA6133" w:rsidRPr="00B416C8">
        <w:rPr>
          <w:b/>
          <w:color w:val="auto"/>
          <w:sz w:val="24"/>
        </w:rPr>
        <w:t xml:space="preserve"> </w:t>
      </w:r>
      <w:r w:rsidRPr="00B416C8">
        <w:rPr>
          <w:color w:val="auto"/>
          <w:sz w:val="24"/>
        </w:rPr>
        <w:t xml:space="preserve">– отечественная история соответствуют требованиям государственных образовательных стандартов высшего профессионального образования. </w:t>
      </w:r>
    </w:p>
    <w:p w:rsidR="009E70DC" w:rsidRPr="00B416C8" w:rsidRDefault="001577BD" w:rsidP="00380301">
      <w:pPr>
        <w:spacing w:after="0" w:line="240" w:lineRule="auto"/>
        <w:ind w:left="0" w:firstLine="567"/>
        <w:rPr>
          <w:color w:val="auto"/>
          <w:sz w:val="24"/>
        </w:rPr>
      </w:pPr>
      <w:r w:rsidRPr="00B416C8">
        <w:rPr>
          <w:color w:val="auto"/>
          <w:sz w:val="24"/>
        </w:rPr>
        <w:t xml:space="preserve">Поступающий должен: </w:t>
      </w:r>
    </w:p>
    <w:p w:rsidR="009E70DC" w:rsidRPr="00B416C8" w:rsidRDefault="001577BD" w:rsidP="00380301">
      <w:pPr>
        <w:numPr>
          <w:ilvl w:val="0"/>
          <w:numId w:val="2"/>
        </w:numPr>
        <w:spacing w:after="0" w:line="240" w:lineRule="auto"/>
        <w:ind w:left="0" w:firstLine="567"/>
        <w:rPr>
          <w:color w:val="auto"/>
          <w:sz w:val="24"/>
        </w:rPr>
      </w:pPr>
      <w:r w:rsidRPr="00B416C8">
        <w:rPr>
          <w:color w:val="auto"/>
          <w:sz w:val="24"/>
        </w:rPr>
        <w:t xml:space="preserve">обнаружить </w:t>
      </w:r>
      <w:r w:rsidRPr="00B416C8">
        <w:rPr>
          <w:color w:val="auto"/>
          <w:sz w:val="24"/>
        </w:rPr>
        <w:tab/>
        <w:t xml:space="preserve">глубокие </w:t>
      </w:r>
      <w:r w:rsidRPr="00B416C8">
        <w:rPr>
          <w:color w:val="auto"/>
          <w:sz w:val="24"/>
        </w:rPr>
        <w:tab/>
        <w:t xml:space="preserve">знания </w:t>
      </w:r>
      <w:r w:rsidRPr="00B416C8">
        <w:rPr>
          <w:color w:val="auto"/>
          <w:sz w:val="24"/>
        </w:rPr>
        <w:tab/>
        <w:t xml:space="preserve">содержания </w:t>
      </w:r>
      <w:r w:rsidRPr="00B416C8">
        <w:rPr>
          <w:color w:val="auto"/>
          <w:sz w:val="24"/>
        </w:rPr>
        <w:tab/>
        <w:t xml:space="preserve">теоретических </w:t>
      </w:r>
      <w:r w:rsidRPr="00B416C8">
        <w:rPr>
          <w:color w:val="auto"/>
          <w:sz w:val="24"/>
        </w:rPr>
        <w:tab/>
        <w:t xml:space="preserve">дисциплин: </w:t>
      </w:r>
    </w:p>
    <w:p w:rsidR="009E70DC" w:rsidRPr="00B416C8" w:rsidRDefault="001577BD" w:rsidP="00380301">
      <w:pPr>
        <w:spacing w:after="0" w:line="240" w:lineRule="auto"/>
        <w:ind w:left="0" w:firstLine="567"/>
        <w:rPr>
          <w:color w:val="auto"/>
          <w:sz w:val="24"/>
        </w:rPr>
      </w:pPr>
      <w:r w:rsidRPr="00B416C8">
        <w:rPr>
          <w:color w:val="auto"/>
          <w:sz w:val="24"/>
        </w:rPr>
        <w:t xml:space="preserve">историографии, источниковедения; </w:t>
      </w:r>
    </w:p>
    <w:p w:rsidR="009E70DC" w:rsidRPr="00B416C8" w:rsidRDefault="001577BD" w:rsidP="00380301">
      <w:pPr>
        <w:numPr>
          <w:ilvl w:val="0"/>
          <w:numId w:val="2"/>
        </w:numPr>
        <w:spacing w:after="0" w:line="240" w:lineRule="auto"/>
        <w:ind w:left="0" w:firstLine="567"/>
        <w:rPr>
          <w:color w:val="auto"/>
          <w:sz w:val="24"/>
        </w:rPr>
      </w:pPr>
      <w:r w:rsidRPr="00B416C8">
        <w:rPr>
          <w:color w:val="auto"/>
          <w:sz w:val="24"/>
        </w:rPr>
        <w:t xml:space="preserve">иметь представление о фундаментальных работах в избранной области; </w:t>
      </w:r>
    </w:p>
    <w:p w:rsidR="009E70DC" w:rsidRPr="00B416C8" w:rsidRDefault="001577BD" w:rsidP="00380301">
      <w:pPr>
        <w:numPr>
          <w:ilvl w:val="0"/>
          <w:numId w:val="2"/>
        </w:numPr>
        <w:spacing w:after="0" w:line="240" w:lineRule="auto"/>
        <w:ind w:left="0" w:firstLine="567"/>
        <w:rPr>
          <w:color w:val="auto"/>
          <w:sz w:val="24"/>
        </w:rPr>
      </w:pPr>
      <w:r w:rsidRPr="00B416C8">
        <w:rPr>
          <w:color w:val="auto"/>
          <w:sz w:val="24"/>
        </w:rPr>
        <w:t xml:space="preserve">ориентироваться в проблематике дискуссий и критических взглядов ведущих учёных по затрагиваемым вопросам; </w:t>
      </w:r>
    </w:p>
    <w:p w:rsidR="009E70DC" w:rsidRPr="00B416C8" w:rsidRDefault="001577BD" w:rsidP="00380301">
      <w:pPr>
        <w:numPr>
          <w:ilvl w:val="0"/>
          <w:numId w:val="2"/>
        </w:numPr>
        <w:spacing w:after="0" w:line="240" w:lineRule="auto"/>
        <w:ind w:left="0" w:firstLine="567"/>
        <w:rPr>
          <w:color w:val="auto"/>
          <w:sz w:val="24"/>
        </w:rPr>
      </w:pPr>
      <w:r w:rsidRPr="00B416C8">
        <w:rPr>
          <w:color w:val="auto"/>
          <w:sz w:val="24"/>
        </w:rPr>
        <w:t xml:space="preserve">уметь логично излагать материал, показать навыки владения </w:t>
      </w:r>
      <w:r w:rsidR="00EA6133" w:rsidRPr="00B416C8">
        <w:rPr>
          <w:color w:val="auto"/>
          <w:sz w:val="24"/>
        </w:rPr>
        <w:t>понятийно исследовательским</w:t>
      </w:r>
      <w:r w:rsidRPr="00B416C8">
        <w:rPr>
          <w:color w:val="auto"/>
          <w:sz w:val="24"/>
        </w:rPr>
        <w:t xml:space="preserve"> аппаратом применительно к области специализации и практической сфере деятельности; </w:t>
      </w:r>
    </w:p>
    <w:p w:rsidR="009E70DC" w:rsidRPr="00B416C8" w:rsidRDefault="001577BD" w:rsidP="00380301">
      <w:pPr>
        <w:numPr>
          <w:ilvl w:val="0"/>
          <w:numId w:val="2"/>
        </w:numPr>
        <w:spacing w:after="0" w:line="240" w:lineRule="auto"/>
        <w:ind w:left="0" w:firstLine="567"/>
        <w:rPr>
          <w:color w:val="auto"/>
          <w:sz w:val="24"/>
        </w:rPr>
      </w:pPr>
      <w:r w:rsidRPr="00B416C8">
        <w:rPr>
          <w:color w:val="auto"/>
          <w:sz w:val="24"/>
        </w:rPr>
        <w:t xml:space="preserve">продемонстрировать свободное владение материалом реферата.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1577BD">
      <w:pPr>
        <w:spacing w:after="0" w:line="240" w:lineRule="auto"/>
        <w:ind w:left="0" w:firstLine="567"/>
        <w:jc w:val="center"/>
        <w:rPr>
          <w:color w:val="auto"/>
          <w:sz w:val="24"/>
        </w:rPr>
      </w:pPr>
      <w:r w:rsidRPr="00B416C8">
        <w:rPr>
          <w:b/>
          <w:color w:val="auto"/>
          <w:sz w:val="24"/>
        </w:rPr>
        <w:t>III.</w:t>
      </w:r>
      <w:r w:rsidRPr="00B416C8">
        <w:rPr>
          <w:rFonts w:eastAsia="Arial" w:cs="Arial"/>
          <w:b/>
          <w:color w:val="auto"/>
          <w:sz w:val="24"/>
        </w:rPr>
        <w:t xml:space="preserve"> </w:t>
      </w:r>
      <w:r w:rsidRPr="00B416C8">
        <w:rPr>
          <w:b/>
          <w:color w:val="auto"/>
          <w:sz w:val="24"/>
        </w:rPr>
        <w:t>СОДЕРЖАНИЕ И СТРУКТУРА ВСТУПИТЕЛЬНОГО ЭКЗАМЕНА В АСПИРАНТУРУ</w:t>
      </w:r>
    </w:p>
    <w:p w:rsidR="001577BD" w:rsidRPr="00B416C8" w:rsidRDefault="001577BD" w:rsidP="00380301">
      <w:pPr>
        <w:spacing w:after="0" w:line="240" w:lineRule="auto"/>
        <w:ind w:left="0" w:firstLine="567"/>
        <w:rPr>
          <w:color w:val="auto"/>
          <w:sz w:val="24"/>
        </w:rPr>
      </w:pPr>
    </w:p>
    <w:p w:rsidR="009E70DC" w:rsidRPr="00B416C8" w:rsidRDefault="001577BD" w:rsidP="00380301">
      <w:pPr>
        <w:spacing w:after="0" w:line="240" w:lineRule="auto"/>
        <w:ind w:left="0" w:firstLine="567"/>
        <w:rPr>
          <w:color w:val="auto"/>
          <w:sz w:val="24"/>
        </w:rPr>
      </w:pPr>
      <w:r w:rsidRPr="00B416C8">
        <w:rPr>
          <w:color w:val="auto"/>
          <w:sz w:val="24"/>
        </w:rPr>
        <w:t xml:space="preserve">На вступительном экзамене по специальности – отечественная история поступающий должен продемонстрировать глубокие знания по соответствующему теоретическому аспекту Отечественной истории, умение проводить анализ и обобщение основных теоретических положений, проиллюстрировать теоретические положения конкретными примерами, сделать историографический анализ проблемы исследования. </w:t>
      </w:r>
    </w:p>
    <w:p w:rsidR="009E70DC" w:rsidRPr="00B416C8" w:rsidRDefault="001577BD" w:rsidP="00380301">
      <w:pPr>
        <w:spacing w:after="0" w:line="240" w:lineRule="auto"/>
        <w:ind w:left="0" w:firstLine="567"/>
        <w:rPr>
          <w:color w:val="auto"/>
          <w:sz w:val="24"/>
        </w:rPr>
      </w:pPr>
      <w:r w:rsidRPr="00B416C8">
        <w:rPr>
          <w:color w:val="auto"/>
          <w:sz w:val="24"/>
        </w:rPr>
        <w:t xml:space="preserve">Оценивается содержательность, логичность, связность ответа, адекватность проблеме, смысловая и структурная завершенность, нормативность высказывания. </w:t>
      </w:r>
    </w:p>
    <w:p w:rsidR="009E70DC" w:rsidRPr="00B416C8" w:rsidRDefault="001577BD" w:rsidP="00380301">
      <w:pPr>
        <w:spacing w:after="0" w:line="240" w:lineRule="auto"/>
        <w:ind w:left="0" w:firstLine="567"/>
        <w:rPr>
          <w:color w:val="auto"/>
          <w:sz w:val="24"/>
        </w:rPr>
      </w:pPr>
      <w:r w:rsidRPr="00B416C8">
        <w:rPr>
          <w:color w:val="auto"/>
          <w:sz w:val="24"/>
        </w:rPr>
        <w:lastRenderedPageBreak/>
        <w:t xml:space="preserve">Вступительный экзамен по специальности проводится устно и включает в себя три задания. Первый вопрос включает проблемы по теоретическим аспектам историографии, источниковедения. Второй вопрос предполагает историографический и исторический анализ по тематике «Отечественная история». Третий вопрос предполагает историографический и исторический анализ по тематике «История КБР». </w:t>
      </w:r>
    </w:p>
    <w:p w:rsidR="009E70DC" w:rsidRPr="00B416C8" w:rsidRDefault="00380301"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1577BD">
      <w:pPr>
        <w:tabs>
          <w:tab w:val="center" w:pos="1878"/>
          <w:tab w:val="center" w:pos="3907"/>
          <w:tab w:val="center" w:pos="5732"/>
          <w:tab w:val="center" w:pos="7416"/>
          <w:tab w:val="right" w:pos="10140"/>
        </w:tabs>
        <w:spacing w:after="0" w:line="240" w:lineRule="auto"/>
        <w:ind w:left="0" w:firstLine="567"/>
        <w:jc w:val="left"/>
        <w:rPr>
          <w:color w:val="auto"/>
          <w:sz w:val="24"/>
        </w:rPr>
      </w:pPr>
      <w:r w:rsidRPr="00B416C8">
        <w:rPr>
          <w:color w:val="auto"/>
          <w:sz w:val="24"/>
        </w:rPr>
        <w:t xml:space="preserve">Содержание вступительного экзамена </w:t>
      </w:r>
      <w:r w:rsidRPr="00B416C8">
        <w:rPr>
          <w:color w:val="auto"/>
          <w:sz w:val="24"/>
        </w:rPr>
        <w:tab/>
        <w:t xml:space="preserve">определяется </w:t>
      </w:r>
      <w:r w:rsidRPr="00B416C8">
        <w:rPr>
          <w:color w:val="auto"/>
          <w:sz w:val="24"/>
        </w:rPr>
        <w:tab/>
        <w:t>следующими разделами:</w:t>
      </w:r>
      <w:r w:rsidRPr="00B416C8">
        <w:rPr>
          <w:b/>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b/>
          <w:color w:val="auto"/>
          <w:sz w:val="24"/>
        </w:rPr>
        <w:t xml:space="preserve"> </w:t>
      </w:r>
    </w:p>
    <w:p w:rsidR="009E70DC" w:rsidRPr="00B416C8" w:rsidRDefault="001577BD" w:rsidP="00380301">
      <w:pPr>
        <w:pStyle w:val="1"/>
        <w:numPr>
          <w:ilvl w:val="0"/>
          <w:numId w:val="0"/>
        </w:numPr>
        <w:spacing w:after="0" w:line="240" w:lineRule="auto"/>
        <w:ind w:firstLine="567"/>
        <w:rPr>
          <w:color w:val="auto"/>
          <w:sz w:val="24"/>
        </w:rPr>
      </w:pPr>
      <w:r w:rsidRPr="00B416C8">
        <w:rPr>
          <w:color w:val="auto"/>
          <w:sz w:val="24"/>
        </w:rPr>
        <w:t xml:space="preserve">ИСТОРИЯ РОССИИ </w:t>
      </w:r>
    </w:p>
    <w:p w:rsidR="001577BD" w:rsidRPr="00B416C8" w:rsidRDefault="001577BD" w:rsidP="00380301">
      <w:pPr>
        <w:spacing w:after="0" w:line="240" w:lineRule="auto"/>
        <w:ind w:left="0" w:firstLine="567"/>
        <w:rPr>
          <w:b/>
          <w:color w:val="auto"/>
          <w:sz w:val="24"/>
        </w:rPr>
      </w:pPr>
    </w:p>
    <w:p w:rsidR="009E70DC" w:rsidRPr="00B416C8" w:rsidRDefault="001577BD" w:rsidP="001577BD">
      <w:pPr>
        <w:spacing w:after="0" w:line="240" w:lineRule="auto"/>
        <w:ind w:left="0" w:firstLine="567"/>
        <w:jc w:val="center"/>
        <w:rPr>
          <w:color w:val="auto"/>
          <w:sz w:val="24"/>
        </w:rPr>
      </w:pPr>
      <w:r w:rsidRPr="00B416C8">
        <w:rPr>
          <w:b/>
          <w:color w:val="auto"/>
          <w:sz w:val="24"/>
        </w:rPr>
        <w:t>Раздел I. История России IX - начала ХХ вв.</w:t>
      </w:r>
    </w:p>
    <w:p w:rsidR="009E70DC" w:rsidRPr="00B416C8" w:rsidRDefault="001577BD" w:rsidP="00380301">
      <w:pPr>
        <w:numPr>
          <w:ilvl w:val="0"/>
          <w:numId w:val="3"/>
        </w:numPr>
        <w:spacing w:after="0" w:line="240" w:lineRule="auto"/>
        <w:ind w:left="0" w:firstLine="567"/>
        <w:rPr>
          <w:color w:val="auto"/>
          <w:sz w:val="24"/>
        </w:rPr>
      </w:pPr>
      <w:r w:rsidRPr="00B416C8">
        <w:rPr>
          <w:b/>
          <w:color w:val="auto"/>
          <w:sz w:val="24"/>
        </w:rPr>
        <w:t xml:space="preserve">Древняя Русь IX –второй половины XIII вв. </w:t>
      </w:r>
    </w:p>
    <w:p w:rsidR="009E70DC" w:rsidRPr="00B416C8" w:rsidRDefault="001577BD" w:rsidP="00380301">
      <w:pPr>
        <w:spacing w:after="0" w:line="240" w:lineRule="auto"/>
        <w:ind w:left="0" w:firstLine="567"/>
        <w:rPr>
          <w:color w:val="auto"/>
          <w:sz w:val="24"/>
        </w:rPr>
      </w:pPr>
      <w:r w:rsidRPr="00B416C8">
        <w:rPr>
          <w:color w:val="auto"/>
          <w:sz w:val="24"/>
        </w:rPr>
        <w:t xml:space="preserve">Географические и геополитические факторы древнерусской государственности. Норманнская теория образования Киевского государства. Периодизация истории Киевской Руси. Организация власти в Киевской Руси. Политическое устройство Руси в историографии. </w:t>
      </w:r>
      <w:proofErr w:type="spellStart"/>
      <w:r w:rsidRPr="00B416C8">
        <w:rPr>
          <w:color w:val="auto"/>
          <w:sz w:val="24"/>
        </w:rPr>
        <w:t>Административнополитические</w:t>
      </w:r>
      <w:proofErr w:type="spellEnd"/>
      <w:r w:rsidRPr="00B416C8">
        <w:rPr>
          <w:color w:val="auto"/>
          <w:sz w:val="24"/>
        </w:rPr>
        <w:t xml:space="preserve"> и хозяйственные функции великокняжеской власти. Вече и его полномочия. Общинное самоуправление. Роль, статус и специфика развития древнерусского города. Экономические отношения в Древней Руси. "Русская правда" о социальных проблемах развития Руси. Крещение Руси. Проблема «феодализма» в Древней Руси и социальная структура древнерусского государства в историографии.</w:t>
      </w:r>
      <w:r w:rsidR="00380301"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numPr>
          <w:ilvl w:val="0"/>
          <w:numId w:val="3"/>
        </w:numPr>
        <w:spacing w:after="0" w:line="240" w:lineRule="auto"/>
        <w:ind w:left="0" w:firstLine="567"/>
        <w:rPr>
          <w:color w:val="auto"/>
          <w:sz w:val="24"/>
        </w:rPr>
      </w:pPr>
      <w:r w:rsidRPr="00B416C8">
        <w:rPr>
          <w:b/>
          <w:color w:val="auto"/>
          <w:sz w:val="24"/>
        </w:rPr>
        <w:t xml:space="preserve">Московское княжество XIV-XV вв.: факторы политического и социального развития </w:t>
      </w:r>
    </w:p>
    <w:p w:rsidR="009E70DC" w:rsidRPr="00B416C8" w:rsidRDefault="001577BD" w:rsidP="001577BD">
      <w:pPr>
        <w:spacing w:after="0" w:line="240" w:lineRule="auto"/>
        <w:ind w:left="0" w:firstLine="567"/>
        <w:rPr>
          <w:color w:val="auto"/>
          <w:sz w:val="24"/>
        </w:rPr>
      </w:pPr>
      <w:r w:rsidRPr="00B416C8">
        <w:rPr>
          <w:color w:val="auto"/>
          <w:sz w:val="24"/>
        </w:rPr>
        <w:t xml:space="preserve">Исторические предпосылки и обстоятельства возвышения Московского княжества. «Московская династия»: И. Калита, Д. Донской и их роль в собирании русских земель. Куликовская битва и его отражение в национальном самосознании. Феодальная война во второй четверти XV в. </w:t>
      </w:r>
    </w:p>
    <w:p w:rsidR="009E70DC" w:rsidRPr="00B416C8" w:rsidRDefault="00380301" w:rsidP="00380301">
      <w:pPr>
        <w:spacing w:after="0" w:line="240" w:lineRule="auto"/>
        <w:ind w:left="0" w:firstLine="567"/>
        <w:rPr>
          <w:color w:val="auto"/>
          <w:sz w:val="24"/>
        </w:rPr>
      </w:pPr>
      <w:r w:rsidRPr="00B416C8">
        <w:rPr>
          <w:color w:val="auto"/>
          <w:sz w:val="24"/>
        </w:rPr>
        <w:t xml:space="preserve"> </w:t>
      </w:r>
      <w:r w:rsidR="001577BD" w:rsidRPr="00B416C8">
        <w:rPr>
          <w:color w:val="auto"/>
          <w:sz w:val="24"/>
        </w:rPr>
        <w:t>Правление Ивана III. Русско-литовские взаимоотношения и проблема «Киевского наследства». Московское государство и Орда: завершение борьбы за суверенитет. Судебник 1497 г.: органы власти и социальные отношения. Византийский фактор в формировании единого русского государства, его идеологии и атрибутики.</w:t>
      </w:r>
      <w:r w:rsidRPr="00B416C8">
        <w:rPr>
          <w:color w:val="auto"/>
          <w:sz w:val="24"/>
        </w:rPr>
        <w:t xml:space="preserve"> </w:t>
      </w:r>
      <w:r w:rsidR="001577BD" w:rsidRPr="00B416C8">
        <w:rPr>
          <w:color w:val="auto"/>
          <w:sz w:val="24"/>
        </w:rPr>
        <w:t>«Власть и общ</w:t>
      </w:r>
      <w:r w:rsidR="007561D1" w:rsidRPr="00B416C8">
        <w:rPr>
          <w:color w:val="auto"/>
          <w:sz w:val="24"/>
        </w:rPr>
        <w:t xml:space="preserve">ество» в </w:t>
      </w:r>
      <w:proofErr w:type="spellStart"/>
      <w:r w:rsidR="007561D1" w:rsidRPr="00B416C8">
        <w:rPr>
          <w:color w:val="auto"/>
          <w:sz w:val="24"/>
        </w:rPr>
        <w:t>социальнополитической</w:t>
      </w:r>
      <w:proofErr w:type="spellEnd"/>
      <w:r w:rsidR="007561D1" w:rsidRPr="00B416C8">
        <w:rPr>
          <w:color w:val="auto"/>
          <w:sz w:val="24"/>
        </w:rPr>
        <w:t xml:space="preserve"> организации </w:t>
      </w:r>
      <w:r w:rsidR="001577BD" w:rsidRPr="00B416C8">
        <w:rPr>
          <w:color w:val="auto"/>
          <w:sz w:val="24"/>
        </w:rPr>
        <w:t>Московского государства. Становление самодержавия.</w:t>
      </w:r>
      <w:r w:rsidRPr="00B416C8">
        <w:rPr>
          <w:color w:val="auto"/>
          <w:sz w:val="24"/>
        </w:rPr>
        <w:t xml:space="preserve"> </w:t>
      </w:r>
    </w:p>
    <w:p w:rsidR="001577BD" w:rsidRPr="00B416C8" w:rsidRDefault="001577BD" w:rsidP="00380301">
      <w:pPr>
        <w:spacing w:after="0" w:line="240" w:lineRule="auto"/>
        <w:ind w:left="0" w:firstLine="567"/>
        <w:rPr>
          <w:b/>
          <w:color w:val="auto"/>
          <w:sz w:val="24"/>
        </w:rPr>
      </w:pPr>
    </w:p>
    <w:p w:rsidR="009E70DC" w:rsidRPr="00B416C8" w:rsidRDefault="001577BD" w:rsidP="00380301">
      <w:pPr>
        <w:spacing w:after="0" w:line="240" w:lineRule="auto"/>
        <w:ind w:left="0" w:firstLine="567"/>
        <w:rPr>
          <w:color w:val="auto"/>
          <w:sz w:val="24"/>
        </w:rPr>
      </w:pPr>
      <w:r w:rsidRPr="00B416C8">
        <w:rPr>
          <w:b/>
          <w:color w:val="auto"/>
          <w:sz w:val="24"/>
        </w:rPr>
        <w:t>3.</w:t>
      </w:r>
      <w:r w:rsidR="007561D1" w:rsidRPr="00B416C8">
        <w:rPr>
          <w:b/>
          <w:color w:val="auto"/>
          <w:sz w:val="24"/>
        </w:rPr>
        <w:t xml:space="preserve"> </w:t>
      </w:r>
      <w:r w:rsidRPr="00B416C8">
        <w:rPr>
          <w:b/>
          <w:color w:val="auto"/>
          <w:sz w:val="24"/>
        </w:rPr>
        <w:t>Росси</w:t>
      </w:r>
      <w:r w:rsidR="007561D1" w:rsidRPr="00B416C8">
        <w:rPr>
          <w:b/>
          <w:color w:val="auto"/>
          <w:sz w:val="24"/>
        </w:rPr>
        <w:t>я в царствование Ивана Грозного.</w:t>
      </w:r>
    </w:p>
    <w:p w:rsidR="009E70DC" w:rsidRPr="00B416C8" w:rsidRDefault="001577BD" w:rsidP="007561D1">
      <w:pPr>
        <w:spacing w:after="0" w:line="240" w:lineRule="auto"/>
        <w:ind w:left="0" w:firstLine="567"/>
        <w:rPr>
          <w:color w:val="auto"/>
          <w:sz w:val="24"/>
        </w:rPr>
      </w:pPr>
      <w:r w:rsidRPr="00B416C8">
        <w:rPr>
          <w:color w:val="auto"/>
          <w:sz w:val="24"/>
        </w:rPr>
        <w:t xml:space="preserve">Политический портрет Ивана IV: личностные качества и политические устремления Ивана IV в отзывах современников и оценках историков. Периодизация государственной деятельности Ивана IV. Реформы «Избранной Рады». Идеи преобразования России в сочинениях И. </w:t>
      </w:r>
      <w:proofErr w:type="spellStart"/>
      <w:r w:rsidRPr="00B416C8">
        <w:rPr>
          <w:color w:val="auto"/>
          <w:sz w:val="24"/>
        </w:rPr>
        <w:t>Пересветова</w:t>
      </w:r>
      <w:proofErr w:type="spellEnd"/>
      <w:r w:rsidRPr="00B416C8">
        <w:rPr>
          <w:color w:val="auto"/>
          <w:sz w:val="24"/>
        </w:rPr>
        <w:t xml:space="preserve">. Судебник 1550 г. Приказная система. Взаимоотношения власти и церковной организации. Стоглавый собор. Опричнина, ее природа, ориентиры и политический смысл в исторической литературе. Политическая полемика между Иваном Грозным и Андреем Курбским. Экономический строй: торговля, система землевладения, ее характер, юридический статус. Внешняя </w:t>
      </w:r>
      <w:r w:rsidRPr="00B416C8">
        <w:rPr>
          <w:color w:val="auto"/>
          <w:sz w:val="24"/>
        </w:rPr>
        <w:tab/>
        <w:t xml:space="preserve">политика: </w:t>
      </w:r>
      <w:r w:rsidRPr="00B416C8">
        <w:rPr>
          <w:color w:val="auto"/>
          <w:sz w:val="24"/>
        </w:rPr>
        <w:tab/>
        <w:t xml:space="preserve">направления, </w:t>
      </w:r>
      <w:r w:rsidRPr="00B416C8">
        <w:rPr>
          <w:color w:val="auto"/>
          <w:sz w:val="24"/>
        </w:rPr>
        <w:tab/>
        <w:t>и</w:t>
      </w:r>
      <w:r w:rsidR="00E1224E" w:rsidRPr="00B416C8">
        <w:rPr>
          <w:color w:val="auto"/>
          <w:sz w:val="24"/>
        </w:rPr>
        <w:t xml:space="preserve">дейно-политическая </w:t>
      </w:r>
      <w:r w:rsidR="00E1224E" w:rsidRPr="00B416C8">
        <w:rPr>
          <w:color w:val="auto"/>
          <w:sz w:val="24"/>
        </w:rPr>
        <w:tab/>
        <w:t xml:space="preserve">ориентация, </w:t>
      </w:r>
      <w:r w:rsidRPr="00B416C8">
        <w:rPr>
          <w:color w:val="auto"/>
          <w:sz w:val="24"/>
        </w:rPr>
        <w:t>результативность. Итоги царствования Ивана IV.</w:t>
      </w:r>
      <w:r w:rsidR="00380301"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numPr>
          <w:ilvl w:val="0"/>
          <w:numId w:val="4"/>
        </w:numPr>
        <w:spacing w:after="0" w:line="240" w:lineRule="auto"/>
        <w:ind w:left="0" w:firstLine="567"/>
        <w:rPr>
          <w:color w:val="auto"/>
          <w:sz w:val="24"/>
        </w:rPr>
      </w:pPr>
      <w:r w:rsidRPr="00B416C8">
        <w:rPr>
          <w:b/>
          <w:color w:val="auto"/>
          <w:sz w:val="24"/>
        </w:rPr>
        <w:t xml:space="preserve">Смута начала XVII века как кризис государственности и общественных ценностей </w:t>
      </w:r>
    </w:p>
    <w:p w:rsidR="009E70DC" w:rsidRPr="00B416C8" w:rsidRDefault="001577BD" w:rsidP="00380301">
      <w:pPr>
        <w:spacing w:after="0" w:line="240" w:lineRule="auto"/>
        <w:ind w:left="0" w:firstLine="567"/>
        <w:rPr>
          <w:color w:val="auto"/>
          <w:sz w:val="24"/>
        </w:rPr>
      </w:pPr>
      <w:r w:rsidRPr="00B416C8">
        <w:rPr>
          <w:color w:val="auto"/>
          <w:sz w:val="24"/>
        </w:rPr>
        <w:t>Политический кризис в России в к. XVI - н. XVII вв.</w:t>
      </w:r>
      <w:r w:rsidR="00380301" w:rsidRPr="00B416C8">
        <w:rPr>
          <w:color w:val="auto"/>
          <w:sz w:val="24"/>
        </w:rPr>
        <w:t xml:space="preserve"> </w:t>
      </w:r>
      <w:r w:rsidRPr="00B416C8">
        <w:rPr>
          <w:color w:val="auto"/>
          <w:sz w:val="24"/>
        </w:rPr>
        <w:t>Периодизация "Смутного времени" и оценка важнейших</w:t>
      </w:r>
      <w:r w:rsidR="00380301" w:rsidRPr="00B416C8">
        <w:rPr>
          <w:color w:val="auto"/>
          <w:sz w:val="24"/>
        </w:rPr>
        <w:t xml:space="preserve"> </w:t>
      </w:r>
      <w:r w:rsidRPr="00B416C8">
        <w:rPr>
          <w:color w:val="auto"/>
          <w:sz w:val="24"/>
        </w:rPr>
        <w:t>событий</w:t>
      </w:r>
      <w:r w:rsidR="00380301" w:rsidRPr="00B416C8">
        <w:rPr>
          <w:color w:val="auto"/>
          <w:sz w:val="24"/>
        </w:rPr>
        <w:t xml:space="preserve"> </w:t>
      </w:r>
      <w:r w:rsidRPr="00B416C8">
        <w:rPr>
          <w:color w:val="auto"/>
          <w:sz w:val="24"/>
        </w:rPr>
        <w:t>каждого</w:t>
      </w:r>
      <w:r w:rsidR="00380301" w:rsidRPr="00B416C8">
        <w:rPr>
          <w:color w:val="auto"/>
          <w:sz w:val="24"/>
        </w:rPr>
        <w:t xml:space="preserve"> </w:t>
      </w:r>
      <w:r w:rsidRPr="00B416C8">
        <w:rPr>
          <w:color w:val="auto"/>
          <w:sz w:val="24"/>
        </w:rPr>
        <w:t>этапа.</w:t>
      </w:r>
      <w:r w:rsidR="00380301" w:rsidRPr="00B416C8">
        <w:rPr>
          <w:color w:val="auto"/>
          <w:sz w:val="24"/>
        </w:rPr>
        <w:t xml:space="preserve"> </w:t>
      </w:r>
      <w:r w:rsidRPr="00B416C8">
        <w:rPr>
          <w:color w:val="auto"/>
          <w:sz w:val="24"/>
        </w:rPr>
        <w:t>Портретный</w:t>
      </w:r>
      <w:r w:rsidR="00380301" w:rsidRPr="00B416C8">
        <w:rPr>
          <w:color w:val="auto"/>
          <w:sz w:val="24"/>
        </w:rPr>
        <w:t xml:space="preserve"> </w:t>
      </w:r>
      <w:r w:rsidRPr="00B416C8">
        <w:rPr>
          <w:color w:val="auto"/>
          <w:sz w:val="24"/>
        </w:rPr>
        <w:t>ряд</w:t>
      </w:r>
      <w:r w:rsidR="00380301" w:rsidRPr="00B416C8">
        <w:rPr>
          <w:color w:val="auto"/>
          <w:sz w:val="24"/>
        </w:rPr>
        <w:t xml:space="preserve"> </w:t>
      </w:r>
      <w:r w:rsidRPr="00B416C8">
        <w:rPr>
          <w:color w:val="auto"/>
          <w:sz w:val="24"/>
        </w:rPr>
        <w:t>исторических</w:t>
      </w:r>
      <w:r w:rsidR="00380301" w:rsidRPr="00B416C8">
        <w:rPr>
          <w:color w:val="auto"/>
          <w:sz w:val="24"/>
        </w:rPr>
        <w:t xml:space="preserve"> </w:t>
      </w:r>
      <w:r w:rsidRPr="00B416C8">
        <w:rPr>
          <w:color w:val="auto"/>
          <w:sz w:val="24"/>
        </w:rPr>
        <w:t xml:space="preserve">деятелей этого периода (Б. Годунов, Лжедмитрии I и II, В. Шуйский, патриарх </w:t>
      </w:r>
      <w:proofErr w:type="spellStart"/>
      <w:r w:rsidRPr="00B416C8">
        <w:rPr>
          <w:color w:val="auto"/>
          <w:sz w:val="24"/>
        </w:rPr>
        <w:t>Гермоген</w:t>
      </w:r>
      <w:proofErr w:type="spellEnd"/>
      <w:r w:rsidRPr="00B416C8">
        <w:rPr>
          <w:color w:val="auto"/>
          <w:sz w:val="24"/>
        </w:rPr>
        <w:t xml:space="preserve">, Д. Пожарский, К. Минин). Альтернативы общественного развития на разных этапах Смуты. Формы социального протеста. </w:t>
      </w:r>
      <w:proofErr w:type="spellStart"/>
      <w:r w:rsidRPr="00B416C8">
        <w:rPr>
          <w:color w:val="auto"/>
          <w:sz w:val="24"/>
        </w:rPr>
        <w:t>Самозванчество</w:t>
      </w:r>
      <w:proofErr w:type="spellEnd"/>
      <w:r w:rsidRPr="00B416C8">
        <w:rPr>
          <w:color w:val="auto"/>
          <w:sz w:val="24"/>
        </w:rPr>
        <w:t xml:space="preserve"> как историческое явление. Восстановление Российской государственности в </w:t>
      </w:r>
      <w:r w:rsidRPr="00B416C8">
        <w:rPr>
          <w:color w:val="auto"/>
          <w:sz w:val="24"/>
        </w:rPr>
        <w:lastRenderedPageBreak/>
        <w:t>1613г. и воцарение династии Романовых. Проблемы "Смутного времени"</w:t>
      </w:r>
      <w:r w:rsidR="00380301" w:rsidRPr="00B416C8">
        <w:rPr>
          <w:color w:val="auto"/>
          <w:sz w:val="24"/>
        </w:rPr>
        <w:t xml:space="preserve"> </w:t>
      </w:r>
      <w:r w:rsidRPr="00B416C8">
        <w:rPr>
          <w:color w:val="auto"/>
          <w:sz w:val="24"/>
        </w:rPr>
        <w:t>в историографии: «Смута» как гражданская война.</w:t>
      </w:r>
      <w:r w:rsidR="00380301"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numPr>
          <w:ilvl w:val="0"/>
          <w:numId w:val="4"/>
        </w:numPr>
        <w:spacing w:after="0" w:line="240" w:lineRule="auto"/>
        <w:ind w:left="0" w:firstLine="567"/>
        <w:rPr>
          <w:color w:val="auto"/>
          <w:sz w:val="24"/>
        </w:rPr>
      </w:pPr>
      <w:r w:rsidRPr="00B416C8">
        <w:rPr>
          <w:b/>
          <w:color w:val="auto"/>
          <w:sz w:val="24"/>
        </w:rPr>
        <w:t xml:space="preserve">Российское государство второй половины XVII в.: власть и социальная структура </w:t>
      </w:r>
    </w:p>
    <w:p w:rsidR="009E70DC" w:rsidRPr="00B416C8" w:rsidRDefault="001577BD" w:rsidP="00380301">
      <w:pPr>
        <w:spacing w:after="0" w:line="240" w:lineRule="auto"/>
        <w:ind w:left="0" w:firstLine="567"/>
        <w:rPr>
          <w:color w:val="auto"/>
          <w:sz w:val="24"/>
        </w:rPr>
      </w:pPr>
      <w:r w:rsidRPr="00B416C8">
        <w:rPr>
          <w:color w:val="auto"/>
          <w:sz w:val="24"/>
        </w:rPr>
        <w:t xml:space="preserve">«Соборное Уложение» 1649 г. о политической организации Русского государства и общества. Особенности традиционного типа власти и управления: фактор родовитости, система местничества, принципы устройства приказов и воеводского управления. </w:t>
      </w:r>
      <w:proofErr w:type="spellStart"/>
      <w:r w:rsidRPr="00B416C8">
        <w:rPr>
          <w:color w:val="auto"/>
          <w:sz w:val="24"/>
        </w:rPr>
        <w:t>Историографичекие</w:t>
      </w:r>
      <w:proofErr w:type="spellEnd"/>
      <w:r w:rsidRPr="00B416C8">
        <w:rPr>
          <w:color w:val="auto"/>
          <w:sz w:val="24"/>
        </w:rPr>
        <w:t xml:space="preserve"> трактовки сословно-представительной и абсолютной монархии. Судьба институтов сословного представительства в России: Земские соборы и Боярская Дума во второй половине XVII века. </w:t>
      </w:r>
    </w:p>
    <w:p w:rsidR="009E70DC" w:rsidRPr="00B416C8" w:rsidRDefault="001577BD" w:rsidP="00380301">
      <w:pPr>
        <w:spacing w:after="0" w:line="240" w:lineRule="auto"/>
        <w:ind w:left="0" w:firstLine="567"/>
        <w:rPr>
          <w:color w:val="auto"/>
          <w:sz w:val="24"/>
        </w:rPr>
      </w:pPr>
      <w:r w:rsidRPr="00B416C8">
        <w:rPr>
          <w:color w:val="auto"/>
          <w:sz w:val="24"/>
        </w:rPr>
        <w:t xml:space="preserve">Предпосылки формирования сословной структуры российского общества. Особенности чиновной организации общества: Государев двор и «служилый город», тяглое население, холопство. Внешнеполитические задачи, направления и внутриполитические ресурсы государства. А.Л. </w:t>
      </w:r>
      <w:proofErr w:type="spellStart"/>
      <w:r w:rsidRPr="00B416C8">
        <w:rPr>
          <w:color w:val="auto"/>
          <w:sz w:val="24"/>
        </w:rPr>
        <w:t>Ордин-Нащокин</w:t>
      </w:r>
      <w:proofErr w:type="spellEnd"/>
      <w:r w:rsidRPr="00B416C8">
        <w:rPr>
          <w:color w:val="auto"/>
          <w:sz w:val="24"/>
        </w:rPr>
        <w:t xml:space="preserve"> и князь В.В. Голицын.</w:t>
      </w:r>
      <w:r w:rsidR="00380301" w:rsidRPr="00B416C8">
        <w:rPr>
          <w:color w:val="auto"/>
          <w:sz w:val="24"/>
        </w:rPr>
        <w:t xml:space="preserve"> </w:t>
      </w:r>
      <w:r w:rsidRPr="00B416C8">
        <w:rPr>
          <w:color w:val="auto"/>
          <w:sz w:val="24"/>
        </w:rPr>
        <w:t xml:space="preserve">Оформление крепостного права. </w:t>
      </w:r>
    </w:p>
    <w:p w:rsidR="009E70DC" w:rsidRPr="00B416C8" w:rsidRDefault="001577BD" w:rsidP="00380301">
      <w:pPr>
        <w:spacing w:after="0" w:line="240" w:lineRule="auto"/>
        <w:ind w:left="0" w:firstLine="567"/>
        <w:rPr>
          <w:color w:val="auto"/>
          <w:sz w:val="24"/>
        </w:rPr>
      </w:pPr>
      <w:r w:rsidRPr="00B416C8">
        <w:rPr>
          <w:color w:val="auto"/>
          <w:sz w:val="24"/>
        </w:rPr>
        <w:t>Кризис внутренней политики и формы социального протеста: Медный бунт,</w:t>
      </w:r>
      <w:r w:rsidR="00380301" w:rsidRPr="00B416C8">
        <w:rPr>
          <w:color w:val="auto"/>
          <w:sz w:val="24"/>
        </w:rPr>
        <w:t xml:space="preserve"> </w:t>
      </w:r>
      <w:r w:rsidRPr="00B416C8">
        <w:rPr>
          <w:color w:val="auto"/>
          <w:sz w:val="24"/>
        </w:rPr>
        <w:t xml:space="preserve">Разинщина, Московские бунты и политические перевороты 80-х 90-х гг. XVII века. Социально-политические последствия церковного раскола: старообрядчество, </w:t>
      </w:r>
      <w:proofErr w:type="spellStart"/>
      <w:r w:rsidRPr="00B416C8">
        <w:rPr>
          <w:color w:val="auto"/>
          <w:sz w:val="24"/>
        </w:rPr>
        <w:t>Соловецкое</w:t>
      </w:r>
      <w:proofErr w:type="spellEnd"/>
      <w:r w:rsidRPr="00B416C8">
        <w:rPr>
          <w:color w:val="auto"/>
          <w:sz w:val="24"/>
        </w:rPr>
        <w:t xml:space="preserve"> восстание. Политический портрет царя</w:t>
      </w:r>
      <w:r w:rsidR="00380301" w:rsidRPr="00B416C8">
        <w:rPr>
          <w:color w:val="auto"/>
          <w:sz w:val="24"/>
        </w:rPr>
        <w:t xml:space="preserve"> </w:t>
      </w:r>
      <w:r w:rsidRPr="00B416C8">
        <w:rPr>
          <w:color w:val="auto"/>
          <w:sz w:val="24"/>
        </w:rPr>
        <w:t xml:space="preserve">Алексея Михайловича. Проекты и преобразования в 1676–1682 гг.: подворная реформа, устройство светской типографии, отмена местничества, проект реформы высших чинов. Политический смысл </w:t>
      </w:r>
      <w:proofErr w:type="spellStart"/>
      <w:r w:rsidRPr="00B416C8">
        <w:rPr>
          <w:color w:val="auto"/>
          <w:sz w:val="24"/>
        </w:rPr>
        <w:t>диархии</w:t>
      </w:r>
      <w:proofErr w:type="spellEnd"/>
      <w:r w:rsidRPr="00B416C8">
        <w:rPr>
          <w:color w:val="auto"/>
          <w:sz w:val="24"/>
        </w:rPr>
        <w:t xml:space="preserve"> и </w:t>
      </w:r>
      <w:proofErr w:type="spellStart"/>
      <w:r w:rsidRPr="00B416C8">
        <w:rPr>
          <w:color w:val="auto"/>
          <w:sz w:val="24"/>
        </w:rPr>
        <w:t>регенства</w:t>
      </w:r>
      <w:proofErr w:type="spellEnd"/>
      <w:r w:rsidRPr="00B416C8">
        <w:rPr>
          <w:color w:val="auto"/>
          <w:sz w:val="24"/>
        </w:rPr>
        <w:t xml:space="preserve"> царевны Софьи. Историографические оценки царствований Алексея Михайловича, Федора Алексеевича, Софьи Алексеевны</w:t>
      </w:r>
      <w:r w:rsidR="00380301"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numPr>
          <w:ilvl w:val="0"/>
          <w:numId w:val="4"/>
        </w:numPr>
        <w:spacing w:after="0" w:line="240" w:lineRule="auto"/>
        <w:ind w:left="0" w:firstLine="567"/>
        <w:rPr>
          <w:color w:val="auto"/>
          <w:sz w:val="24"/>
        </w:rPr>
      </w:pPr>
      <w:r w:rsidRPr="00B416C8">
        <w:rPr>
          <w:b/>
          <w:color w:val="auto"/>
          <w:sz w:val="24"/>
        </w:rPr>
        <w:t xml:space="preserve">Типология социальных движений XVII – XVIII вв. в России </w:t>
      </w:r>
    </w:p>
    <w:p w:rsidR="009E70DC" w:rsidRPr="00B416C8" w:rsidRDefault="001577BD" w:rsidP="00380301">
      <w:pPr>
        <w:spacing w:after="0" w:line="240" w:lineRule="auto"/>
        <w:ind w:left="0" w:firstLine="567"/>
        <w:rPr>
          <w:color w:val="auto"/>
          <w:sz w:val="24"/>
        </w:rPr>
      </w:pPr>
      <w:r w:rsidRPr="00B416C8">
        <w:rPr>
          <w:color w:val="auto"/>
          <w:sz w:val="24"/>
        </w:rPr>
        <w:t xml:space="preserve">Социальная политика Русского государства в процессе формирования абсолютной монархии: периодизация, тенденции и политическое содержание. Формирование крепостной системы. Крепостное право как фактор социального протеста русского крестьянства. </w:t>
      </w:r>
    </w:p>
    <w:p w:rsidR="009E70DC" w:rsidRPr="00B416C8" w:rsidRDefault="001577BD" w:rsidP="00380301">
      <w:pPr>
        <w:spacing w:after="0" w:line="240" w:lineRule="auto"/>
        <w:ind w:left="0" w:firstLine="567"/>
        <w:rPr>
          <w:color w:val="auto"/>
          <w:sz w:val="24"/>
        </w:rPr>
      </w:pPr>
      <w:r w:rsidRPr="00B416C8">
        <w:rPr>
          <w:color w:val="auto"/>
          <w:sz w:val="24"/>
        </w:rPr>
        <w:t xml:space="preserve">Крестьянские войны под предводительством И. </w:t>
      </w:r>
      <w:proofErr w:type="spellStart"/>
      <w:r w:rsidRPr="00B416C8">
        <w:rPr>
          <w:color w:val="auto"/>
          <w:sz w:val="24"/>
        </w:rPr>
        <w:t>Болотникова</w:t>
      </w:r>
      <w:proofErr w:type="spellEnd"/>
      <w:r w:rsidRPr="00B416C8">
        <w:rPr>
          <w:color w:val="auto"/>
          <w:sz w:val="24"/>
        </w:rPr>
        <w:t xml:space="preserve">, С. Разина, Е. Пугачева. Идеалы казачества. Политико-географический аспект </w:t>
      </w:r>
      <w:proofErr w:type="spellStart"/>
      <w:r w:rsidRPr="00B416C8">
        <w:rPr>
          <w:color w:val="auto"/>
          <w:sz w:val="24"/>
        </w:rPr>
        <w:t>радикализации</w:t>
      </w:r>
      <w:proofErr w:type="spellEnd"/>
      <w:r w:rsidRPr="00B416C8">
        <w:rPr>
          <w:color w:val="auto"/>
          <w:sz w:val="24"/>
        </w:rPr>
        <w:t xml:space="preserve"> народных движений. Социальные и политические последствия крестьянских движений. Восстания городских низов: география, предпосылки, формы, требования. Современные</w:t>
      </w:r>
      <w:r w:rsidR="00380301" w:rsidRPr="00B416C8">
        <w:rPr>
          <w:color w:val="auto"/>
          <w:sz w:val="24"/>
        </w:rPr>
        <w:t xml:space="preserve"> </w:t>
      </w:r>
      <w:r w:rsidRPr="00B416C8">
        <w:rPr>
          <w:color w:val="auto"/>
          <w:sz w:val="24"/>
        </w:rPr>
        <w:t>представления историков о социальных движениях XVII - XVIII вв.</w:t>
      </w:r>
      <w:r w:rsidR="00380301"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E1224E" w:rsidP="00380301">
      <w:pPr>
        <w:spacing w:after="0" w:line="240" w:lineRule="auto"/>
        <w:ind w:left="0" w:firstLine="567"/>
        <w:rPr>
          <w:b/>
          <w:color w:val="auto"/>
          <w:sz w:val="24"/>
        </w:rPr>
      </w:pPr>
      <w:r w:rsidRPr="00B416C8">
        <w:rPr>
          <w:b/>
          <w:color w:val="auto"/>
          <w:sz w:val="24"/>
        </w:rPr>
        <w:t xml:space="preserve">7. </w:t>
      </w:r>
      <w:r w:rsidR="001577BD" w:rsidRPr="00B416C8">
        <w:rPr>
          <w:b/>
          <w:color w:val="auto"/>
          <w:sz w:val="24"/>
        </w:rPr>
        <w:t xml:space="preserve">Социальная структура Российской империи в условиях модернизации (XVIII - начала XX вв.) </w:t>
      </w:r>
    </w:p>
    <w:p w:rsidR="00E1224E" w:rsidRPr="00B416C8" w:rsidRDefault="00E1224E" w:rsidP="00380301">
      <w:pPr>
        <w:spacing w:after="0" w:line="240" w:lineRule="auto"/>
        <w:ind w:left="0" w:firstLine="567"/>
        <w:rPr>
          <w:color w:val="auto"/>
          <w:sz w:val="24"/>
        </w:rPr>
      </w:pPr>
    </w:p>
    <w:p w:rsidR="009E70DC" w:rsidRPr="00B416C8" w:rsidRDefault="001577BD" w:rsidP="00380301">
      <w:pPr>
        <w:spacing w:after="0" w:line="240" w:lineRule="auto"/>
        <w:ind w:left="0" w:firstLine="567"/>
        <w:rPr>
          <w:color w:val="auto"/>
          <w:sz w:val="24"/>
        </w:rPr>
      </w:pPr>
      <w:r w:rsidRPr="00B416C8">
        <w:rPr>
          <w:color w:val="auto"/>
          <w:sz w:val="24"/>
        </w:rPr>
        <w:t>Традиционное общество средневековой России и его характеристики. Модернизация в России и сословный вопрос. Сословное законодательство Петра I. Новации сословной политики Екатерины II (Жалованные грамоты дворянству и городам, "вторичное" закрепощение крестьян, статус казачества). Сословное право 1-й пол. XIX в.: Законы о состояниях 1832 г. Великие реформы и сословные институты России. Демографические, этнические, конфессиональные, сословные параметры российского общества по материалам переписи 1897 г. Кризис сословной организации в к. XIX – начале XX вв.: формы проявления и варианты его разрешения. Трансформация традиционных общественных структур в России и ее особенности.</w:t>
      </w:r>
      <w:r w:rsidR="00380301" w:rsidRPr="00B416C8">
        <w:rPr>
          <w:color w:val="auto"/>
          <w:sz w:val="24"/>
        </w:rPr>
        <w:t xml:space="preserve"> </w:t>
      </w:r>
      <w:r w:rsidRPr="00B416C8">
        <w:rPr>
          <w:color w:val="auto"/>
          <w:sz w:val="24"/>
        </w:rPr>
        <w:t xml:space="preserve">Буржуазия: источники формирования, численность, региональное и функциональное деление, образовательный и культурный уровень, национальная и конфессиональная структура, </w:t>
      </w:r>
      <w:proofErr w:type="spellStart"/>
      <w:r w:rsidRPr="00B416C8">
        <w:rPr>
          <w:color w:val="auto"/>
          <w:sz w:val="24"/>
        </w:rPr>
        <w:t>социальнопсихологические</w:t>
      </w:r>
      <w:proofErr w:type="spellEnd"/>
      <w:r w:rsidRPr="00B416C8">
        <w:rPr>
          <w:color w:val="auto"/>
          <w:sz w:val="24"/>
        </w:rPr>
        <w:t xml:space="preserve"> характеристики, партийно-политические предпочтения, формы общественной деятельности. Пролетариат: темпы и социальные источники формирования, культурный и квалификационный уровень, отраслевое и географическое размещение, правовой статус, экономическое положение, партийно-политические приоритеты в сознании рабочих. Социальные аспекты модернизации российского общества в исторической литературе.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numPr>
          <w:ilvl w:val="0"/>
          <w:numId w:val="5"/>
        </w:numPr>
        <w:spacing w:after="0" w:line="240" w:lineRule="auto"/>
        <w:ind w:left="0" w:firstLine="567"/>
        <w:rPr>
          <w:color w:val="auto"/>
          <w:sz w:val="24"/>
        </w:rPr>
      </w:pPr>
      <w:r w:rsidRPr="00B416C8">
        <w:rPr>
          <w:b/>
          <w:color w:val="auto"/>
          <w:sz w:val="24"/>
        </w:rPr>
        <w:lastRenderedPageBreak/>
        <w:t xml:space="preserve">Политико-административная трансформация Российской империи в XVIII –первой половине XIX вв. </w:t>
      </w:r>
    </w:p>
    <w:p w:rsidR="009E70DC" w:rsidRPr="00B416C8" w:rsidRDefault="001577BD" w:rsidP="00380301">
      <w:pPr>
        <w:spacing w:after="0" w:line="240" w:lineRule="auto"/>
        <w:ind w:left="0" w:firstLine="567"/>
        <w:rPr>
          <w:color w:val="auto"/>
          <w:sz w:val="24"/>
        </w:rPr>
      </w:pPr>
      <w:r w:rsidRPr="00B416C8">
        <w:rPr>
          <w:color w:val="auto"/>
          <w:sz w:val="24"/>
        </w:rPr>
        <w:t xml:space="preserve">Административно-политические реформы XVIII - 1 пол. XIX вв. Генеральный регламент 1720 г. и Табель о рангах о системе высшего, центрального и местного управления при Петре I. Идеалы «регулярного государства» в преобразованиях Петра I. Политические последствия «Акта о престолонаследии» 1722 г. Формирование бюрократии. Реформы органов власти при Екатерине II. Губернская и городская реформы. Реформистские планы и замыслы Александра I по реорганизации политической системы. Проекты и практика </w:t>
      </w:r>
      <w:proofErr w:type="spellStart"/>
      <w:r w:rsidRPr="00B416C8">
        <w:rPr>
          <w:color w:val="auto"/>
          <w:sz w:val="24"/>
        </w:rPr>
        <w:t>М.Сперанского</w:t>
      </w:r>
      <w:proofErr w:type="spellEnd"/>
      <w:r w:rsidRPr="00B416C8">
        <w:rPr>
          <w:color w:val="auto"/>
          <w:sz w:val="24"/>
        </w:rPr>
        <w:t>. Эволюция режима в правление Александра I. Система управления страной при Николае I: масштабы централизации и милитаризации. Теория официальной народности и ее роль в формировании государственной идеологии. Проблема абсолютной монархии в России, ее периодизация в отечественной историографии.</w:t>
      </w:r>
      <w:r w:rsidR="00380301"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numPr>
          <w:ilvl w:val="0"/>
          <w:numId w:val="5"/>
        </w:numPr>
        <w:spacing w:after="0" w:line="240" w:lineRule="auto"/>
        <w:ind w:left="0" w:firstLine="567"/>
        <w:rPr>
          <w:color w:val="auto"/>
          <w:sz w:val="24"/>
        </w:rPr>
      </w:pPr>
      <w:r w:rsidRPr="00B416C8">
        <w:rPr>
          <w:b/>
          <w:color w:val="auto"/>
          <w:sz w:val="24"/>
        </w:rPr>
        <w:t>Власть и общество в России первой половины XIX в.:</w:t>
      </w:r>
      <w:r w:rsidR="00380301" w:rsidRPr="00B416C8">
        <w:rPr>
          <w:b/>
          <w:color w:val="auto"/>
          <w:sz w:val="24"/>
        </w:rPr>
        <w:t xml:space="preserve"> </w:t>
      </w:r>
      <w:r w:rsidRPr="00B416C8">
        <w:rPr>
          <w:b/>
          <w:color w:val="auto"/>
          <w:sz w:val="24"/>
        </w:rPr>
        <w:t xml:space="preserve">формирование политической оппозиции. </w:t>
      </w:r>
    </w:p>
    <w:p w:rsidR="009E70DC" w:rsidRPr="00B416C8" w:rsidRDefault="001577BD" w:rsidP="00380301">
      <w:pPr>
        <w:spacing w:after="0" w:line="240" w:lineRule="auto"/>
        <w:ind w:left="0" w:firstLine="567"/>
        <w:rPr>
          <w:color w:val="auto"/>
          <w:sz w:val="24"/>
        </w:rPr>
      </w:pPr>
      <w:r w:rsidRPr="00B416C8">
        <w:rPr>
          <w:color w:val="auto"/>
          <w:sz w:val="24"/>
        </w:rPr>
        <w:t>«Союз Спасения», «Союз Благоденствия» - политические и организационно-тактические основы деятельности. «Правительственный конституционализм»</w:t>
      </w:r>
      <w:r w:rsidR="00380301" w:rsidRPr="00B416C8">
        <w:rPr>
          <w:color w:val="auto"/>
          <w:sz w:val="24"/>
        </w:rPr>
        <w:t xml:space="preserve"> </w:t>
      </w:r>
      <w:r w:rsidRPr="00B416C8">
        <w:rPr>
          <w:color w:val="auto"/>
          <w:sz w:val="24"/>
        </w:rPr>
        <w:t xml:space="preserve">конца 1810-х гг. Судьба Государственной Уставной грамоты. Период "позднего декабризма": Южное и Северное общества, политические, социальные, аграрные проблемы в программных документах декабристов. Лидеры декабристов. Восстание декабристов. История декабризма в историографии. Формирование либерально-консервативного потока общественно-политической жизни (западники, славянофилы). Революционно-демократические движение (М.В. </w:t>
      </w:r>
      <w:proofErr w:type="spellStart"/>
      <w:r w:rsidRPr="00B416C8">
        <w:rPr>
          <w:color w:val="auto"/>
          <w:sz w:val="24"/>
        </w:rPr>
        <w:t>Буташевич</w:t>
      </w:r>
      <w:proofErr w:type="spellEnd"/>
      <w:r w:rsidRPr="00B416C8">
        <w:rPr>
          <w:color w:val="auto"/>
          <w:sz w:val="24"/>
        </w:rPr>
        <w:t xml:space="preserve">-Петрашевский).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numPr>
          <w:ilvl w:val="0"/>
          <w:numId w:val="5"/>
        </w:numPr>
        <w:spacing w:after="0" w:line="240" w:lineRule="auto"/>
        <w:ind w:left="0" w:firstLine="567"/>
        <w:rPr>
          <w:color w:val="auto"/>
          <w:sz w:val="24"/>
        </w:rPr>
      </w:pPr>
      <w:r w:rsidRPr="00B416C8">
        <w:rPr>
          <w:b/>
          <w:color w:val="auto"/>
          <w:sz w:val="24"/>
        </w:rPr>
        <w:t xml:space="preserve">Политическая оппозиция в России второй половины XIX в. </w:t>
      </w:r>
    </w:p>
    <w:p w:rsidR="00AE0050" w:rsidRPr="00B416C8" w:rsidRDefault="001577BD" w:rsidP="00380301">
      <w:pPr>
        <w:spacing w:after="0" w:line="240" w:lineRule="auto"/>
        <w:ind w:left="0" w:firstLine="567"/>
        <w:rPr>
          <w:color w:val="auto"/>
          <w:sz w:val="24"/>
        </w:rPr>
      </w:pPr>
      <w:r w:rsidRPr="00B416C8">
        <w:rPr>
          <w:color w:val="auto"/>
          <w:sz w:val="24"/>
        </w:rPr>
        <w:t>Классификация общественного движения по идейно-политическим и тактическим признакам</w:t>
      </w:r>
      <w:r w:rsidR="00380301" w:rsidRPr="00B416C8">
        <w:rPr>
          <w:color w:val="auto"/>
          <w:sz w:val="24"/>
        </w:rPr>
        <w:t xml:space="preserve"> </w:t>
      </w:r>
      <w:r w:rsidRPr="00B416C8">
        <w:rPr>
          <w:color w:val="auto"/>
          <w:sz w:val="24"/>
        </w:rPr>
        <w:t>(революционное – реформистское, социалистическое – консервативно-либеральное). Русский утопический (народнический, крестьянский) социализм (А. Герцен, Н. Чернышевский), тактические варианты (С. Нечаев, М. Бакунин, П. Лавров, П. Ткачев). Практика народнического революционного движения</w:t>
      </w:r>
      <w:r w:rsidR="00380301" w:rsidRPr="00B416C8">
        <w:rPr>
          <w:color w:val="auto"/>
          <w:sz w:val="24"/>
        </w:rPr>
        <w:t xml:space="preserve"> </w:t>
      </w:r>
      <w:r w:rsidRPr="00B416C8">
        <w:rPr>
          <w:color w:val="auto"/>
          <w:sz w:val="24"/>
        </w:rPr>
        <w:t xml:space="preserve">в 60-70-е гг. Деятели революционного народничества. </w:t>
      </w:r>
    </w:p>
    <w:p w:rsidR="009E70DC" w:rsidRPr="00B416C8" w:rsidRDefault="001577BD" w:rsidP="00AE0050">
      <w:pPr>
        <w:spacing w:after="0" w:line="240" w:lineRule="auto"/>
        <w:ind w:left="0" w:firstLine="567"/>
        <w:rPr>
          <w:color w:val="auto"/>
          <w:sz w:val="24"/>
        </w:rPr>
      </w:pPr>
      <w:r w:rsidRPr="00B416C8">
        <w:rPr>
          <w:color w:val="auto"/>
          <w:sz w:val="24"/>
        </w:rPr>
        <w:t>Феномен народниче</w:t>
      </w:r>
      <w:r w:rsidR="00AE0050" w:rsidRPr="00B416C8">
        <w:rPr>
          <w:color w:val="auto"/>
          <w:sz w:val="24"/>
        </w:rPr>
        <w:t xml:space="preserve">ского движения в историографии. </w:t>
      </w:r>
      <w:proofErr w:type="spellStart"/>
      <w:r w:rsidRPr="00B416C8">
        <w:rPr>
          <w:color w:val="auto"/>
          <w:sz w:val="24"/>
        </w:rPr>
        <w:t>Либеральноконсервативный</w:t>
      </w:r>
      <w:proofErr w:type="spellEnd"/>
      <w:r w:rsidRPr="00B416C8">
        <w:rPr>
          <w:color w:val="auto"/>
          <w:sz w:val="24"/>
        </w:rPr>
        <w:t xml:space="preserve"> вариант народнического движения: теория и практика. Марксизм в освободительном движении в России к. XIX в. </w:t>
      </w:r>
    </w:p>
    <w:p w:rsidR="009E70DC" w:rsidRPr="00B416C8" w:rsidRDefault="001577BD" w:rsidP="00380301">
      <w:pPr>
        <w:spacing w:after="0" w:line="240" w:lineRule="auto"/>
        <w:ind w:left="0" w:firstLine="567"/>
        <w:jc w:val="center"/>
        <w:rPr>
          <w:color w:val="auto"/>
          <w:sz w:val="24"/>
        </w:rPr>
      </w:pPr>
      <w:r w:rsidRPr="00B416C8">
        <w:rPr>
          <w:color w:val="auto"/>
          <w:sz w:val="24"/>
        </w:rPr>
        <w:t xml:space="preserve"> </w:t>
      </w:r>
    </w:p>
    <w:p w:rsidR="009E70DC" w:rsidRPr="00B416C8" w:rsidRDefault="001577BD" w:rsidP="00380301">
      <w:pPr>
        <w:numPr>
          <w:ilvl w:val="0"/>
          <w:numId w:val="5"/>
        </w:numPr>
        <w:spacing w:after="0" w:line="240" w:lineRule="auto"/>
        <w:ind w:left="0" w:firstLine="567"/>
        <w:rPr>
          <w:color w:val="auto"/>
          <w:sz w:val="24"/>
        </w:rPr>
      </w:pPr>
      <w:r w:rsidRPr="00B416C8">
        <w:rPr>
          <w:b/>
          <w:color w:val="auto"/>
          <w:sz w:val="24"/>
        </w:rPr>
        <w:t xml:space="preserve">Социально-экономическое развитие аграрного сектора России в XIX – начале XX в. </w:t>
      </w:r>
    </w:p>
    <w:p w:rsidR="009E70DC" w:rsidRPr="00B416C8" w:rsidRDefault="001577BD" w:rsidP="00380301">
      <w:pPr>
        <w:spacing w:after="0" w:line="240" w:lineRule="auto"/>
        <w:ind w:left="0" w:firstLine="567"/>
        <w:rPr>
          <w:color w:val="auto"/>
          <w:sz w:val="24"/>
        </w:rPr>
      </w:pPr>
      <w:r w:rsidRPr="00B416C8">
        <w:rPr>
          <w:color w:val="auto"/>
          <w:sz w:val="24"/>
        </w:rPr>
        <w:t>Крестьянское хозяйство в дореформенной России: экономический потенциал помещичьих, государственных и удельных крестьян в сравнительном измерении, внутренняя структура. Реформы управления удельной и государственной деревней. Экономические предпосылки</w:t>
      </w:r>
      <w:r w:rsidR="00380301" w:rsidRPr="00B416C8">
        <w:rPr>
          <w:color w:val="auto"/>
          <w:sz w:val="24"/>
        </w:rPr>
        <w:t xml:space="preserve"> </w:t>
      </w:r>
      <w:r w:rsidRPr="00B416C8">
        <w:rPr>
          <w:color w:val="auto"/>
          <w:sz w:val="24"/>
        </w:rPr>
        <w:t xml:space="preserve">крестьянской реформы 1861г. Основные принципы реорганизации хозяйственного и социального статуса крестьян. Тенденции развития крестьянских и помещичьих хозяйств в пореформенное время. Аграрный кризис в к. XIX - н. XX вв.: причины и формы проявления . Материалы комиссий Витте и Плеве по проблемам развития сельского хозяйства. </w:t>
      </w:r>
      <w:proofErr w:type="spellStart"/>
      <w:r w:rsidRPr="00B416C8">
        <w:rPr>
          <w:color w:val="auto"/>
          <w:sz w:val="24"/>
        </w:rPr>
        <w:t>Столыпинская</w:t>
      </w:r>
      <w:proofErr w:type="spellEnd"/>
      <w:r w:rsidRPr="00B416C8">
        <w:rPr>
          <w:color w:val="auto"/>
          <w:sz w:val="24"/>
        </w:rPr>
        <w:t xml:space="preserve"> аграрная реформа: экономические, социальные и политические предпосылки, этапы, содержание, механизм проведения, итоги. Масштабы и тип капиталистической эволюции аграрного сектора в исторической литературе.</w:t>
      </w:r>
      <w:r w:rsidR="00380301"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numPr>
          <w:ilvl w:val="0"/>
          <w:numId w:val="5"/>
        </w:numPr>
        <w:spacing w:after="0" w:line="240" w:lineRule="auto"/>
        <w:ind w:left="0" w:firstLine="567"/>
        <w:rPr>
          <w:color w:val="auto"/>
          <w:sz w:val="24"/>
        </w:rPr>
      </w:pPr>
      <w:r w:rsidRPr="00B416C8">
        <w:rPr>
          <w:b/>
          <w:color w:val="auto"/>
          <w:sz w:val="24"/>
        </w:rPr>
        <w:t xml:space="preserve">Российская индустриализация второй половины XIX - начале XX вв. </w:t>
      </w:r>
    </w:p>
    <w:p w:rsidR="009E70DC" w:rsidRPr="00B416C8" w:rsidRDefault="001577BD" w:rsidP="00380301">
      <w:pPr>
        <w:spacing w:after="0" w:line="240" w:lineRule="auto"/>
        <w:ind w:left="0" w:firstLine="567"/>
        <w:rPr>
          <w:color w:val="auto"/>
          <w:sz w:val="24"/>
        </w:rPr>
      </w:pPr>
      <w:r w:rsidRPr="00B416C8">
        <w:rPr>
          <w:color w:val="auto"/>
          <w:sz w:val="24"/>
        </w:rPr>
        <w:t xml:space="preserve">Специфика </w:t>
      </w:r>
      <w:proofErr w:type="spellStart"/>
      <w:r w:rsidRPr="00B416C8">
        <w:rPr>
          <w:color w:val="auto"/>
          <w:sz w:val="24"/>
        </w:rPr>
        <w:t>модернизационного</w:t>
      </w:r>
      <w:proofErr w:type="spellEnd"/>
      <w:r w:rsidRPr="00B416C8">
        <w:rPr>
          <w:color w:val="auto"/>
          <w:sz w:val="24"/>
        </w:rPr>
        <w:t xml:space="preserve"> процесса в экономике России: масштабы, темпы и методы "догоняющих реформ", идейные и </w:t>
      </w:r>
      <w:proofErr w:type="spellStart"/>
      <w:r w:rsidRPr="00B416C8">
        <w:rPr>
          <w:color w:val="auto"/>
          <w:sz w:val="24"/>
        </w:rPr>
        <w:t>техникоэкономические</w:t>
      </w:r>
      <w:proofErr w:type="spellEnd"/>
      <w:r w:rsidRPr="00B416C8">
        <w:rPr>
          <w:color w:val="auto"/>
          <w:sz w:val="24"/>
        </w:rPr>
        <w:t xml:space="preserve"> ориентиры. Роль индустриального сектора в экономической политике. Этапы индустриализации и их своеобразие.</w:t>
      </w:r>
      <w:r w:rsidR="00380301" w:rsidRPr="00B416C8">
        <w:rPr>
          <w:color w:val="auto"/>
          <w:sz w:val="24"/>
        </w:rPr>
        <w:t xml:space="preserve"> </w:t>
      </w:r>
      <w:r w:rsidRPr="00B416C8">
        <w:rPr>
          <w:color w:val="auto"/>
          <w:sz w:val="24"/>
        </w:rPr>
        <w:t>Российская модель индустриализации в программе Витте.</w:t>
      </w:r>
      <w:r w:rsidR="00513631" w:rsidRPr="00B416C8">
        <w:rPr>
          <w:color w:val="auto"/>
          <w:sz w:val="24"/>
        </w:rPr>
        <w:t xml:space="preserve"> </w:t>
      </w:r>
      <w:r w:rsidRPr="00B416C8">
        <w:rPr>
          <w:color w:val="auto"/>
          <w:sz w:val="24"/>
        </w:rPr>
        <w:t xml:space="preserve">Роль иностранного капитала. Экономический кризис начала </w:t>
      </w:r>
      <w:r w:rsidRPr="00B416C8">
        <w:rPr>
          <w:color w:val="auto"/>
          <w:sz w:val="24"/>
        </w:rPr>
        <w:lastRenderedPageBreak/>
        <w:t>XX в. и его влияние на промышленность.</w:t>
      </w:r>
      <w:r w:rsidR="00513631" w:rsidRPr="00B416C8">
        <w:rPr>
          <w:color w:val="auto"/>
          <w:sz w:val="24"/>
        </w:rPr>
        <w:t xml:space="preserve"> </w:t>
      </w:r>
      <w:r w:rsidRPr="00B416C8">
        <w:rPr>
          <w:color w:val="auto"/>
          <w:sz w:val="24"/>
        </w:rPr>
        <w:t>Промышленный подъем накануне I мировой войны: тенденции развития казенного и частного секторов, источники инвестиций, темпы развития, отраслевые структуры. Специфика и итоги развития промышленности и буржуазных отношений в России. Проблемы промышленного капитализма в отечественной историографии</w:t>
      </w:r>
      <w:r w:rsidR="00380301" w:rsidRPr="00B416C8">
        <w:rPr>
          <w:color w:val="auto"/>
          <w:sz w:val="24"/>
        </w:rPr>
        <w:t xml:space="preserve"> </w:t>
      </w:r>
      <w:r w:rsidRPr="00B416C8">
        <w:rPr>
          <w:color w:val="auto"/>
          <w:sz w:val="24"/>
        </w:rPr>
        <w:t>(природа, монополии, уровень развития, национальный облик).</w:t>
      </w:r>
      <w:r w:rsidR="00380301"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numPr>
          <w:ilvl w:val="0"/>
          <w:numId w:val="5"/>
        </w:numPr>
        <w:spacing w:after="0" w:line="240" w:lineRule="auto"/>
        <w:ind w:left="0" w:firstLine="567"/>
        <w:rPr>
          <w:color w:val="auto"/>
          <w:sz w:val="24"/>
        </w:rPr>
      </w:pPr>
      <w:r w:rsidRPr="00B416C8">
        <w:rPr>
          <w:b/>
          <w:color w:val="auto"/>
          <w:sz w:val="24"/>
        </w:rPr>
        <w:t xml:space="preserve">Политическая система Российской империи начала XX в. </w:t>
      </w:r>
    </w:p>
    <w:p w:rsidR="009E70DC" w:rsidRPr="00B416C8" w:rsidRDefault="001577BD" w:rsidP="00380301">
      <w:pPr>
        <w:spacing w:after="0" w:line="240" w:lineRule="auto"/>
        <w:ind w:left="0" w:firstLine="567"/>
        <w:rPr>
          <w:color w:val="auto"/>
          <w:sz w:val="24"/>
        </w:rPr>
      </w:pPr>
      <w:r w:rsidRPr="00B416C8">
        <w:rPr>
          <w:color w:val="auto"/>
          <w:sz w:val="24"/>
        </w:rPr>
        <w:t xml:space="preserve">Проблема политической модернизации страны на рубеже XIX – начале XX вв. Самодержавие в условиях революции 1905 - 1907 гг. "Третьеиюньская монархия": </w:t>
      </w:r>
      <w:proofErr w:type="spellStart"/>
      <w:r w:rsidRPr="00B416C8">
        <w:rPr>
          <w:color w:val="auto"/>
          <w:sz w:val="24"/>
        </w:rPr>
        <w:t>политико</w:t>
      </w:r>
      <w:proofErr w:type="spellEnd"/>
      <w:r w:rsidRPr="00B416C8">
        <w:rPr>
          <w:color w:val="auto"/>
          <w:sz w:val="24"/>
        </w:rPr>
        <w:t>–юридические основы, хронологические рамки, основные принципы внутренней и внешней политики. Государственные деятели. Российский парламентаризм: общая характеристика деятельности Государственных дум. Характер и тип российской монархии в отражении различных историографических школ и направлений.</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Специфика формирования партийной структуры в России. Цивилизационные различия партий социалистической ориентации. Организация </w:t>
      </w:r>
      <w:proofErr w:type="spellStart"/>
      <w:r w:rsidRPr="00B416C8">
        <w:rPr>
          <w:color w:val="auto"/>
          <w:sz w:val="24"/>
        </w:rPr>
        <w:t>либеральнобуржуазного</w:t>
      </w:r>
      <w:proofErr w:type="spellEnd"/>
      <w:r w:rsidRPr="00B416C8">
        <w:rPr>
          <w:color w:val="auto"/>
          <w:sz w:val="24"/>
        </w:rPr>
        <w:t xml:space="preserve"> движения в начале XX в. Манифест 17.10.1905г. и появление многопартийности. Либерально-консервативные партии, их программные установки, социальная база, тактика. Право-консервативные организации. Партийно-политический спектр Государственных дум. Проблема выбора исторического пути России в партийной борьбе. Влияние I мировой войны на политические и тактические установки партий. «Прогрессивный блок» в IV Государственной Думе, результаты его деятельности. </w:t>
      </w:r>
      <w:proofErr w:type="spellStart"/>
      <w:r w:rsidRPr="00B416C8">
        <w:rPr>
          <w:color w:val="auto"/>
          <w:sz w:val="24"/>
        </w:rPr>
        <w:t>Партийнополитическая</w:t>
      </w:r>
      <w:proofErr w:type="spellEnd"/>
      <w:r w:rsidRPr="00B416C8">
        <w:rPr>
          <w:color w:val="auto"/>
          <w:sz w:val="24"/>
        </w:rPr>
        <w:t xml:space="preserve"> жизнь в нач. XX в. в зеркале общественного мнения.</w:t>
      </w:r>
      <w:r w:rsidR="00380301"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numPr>
          <w:ilvl w:val="0"/>
          <w:numId w:val="5"/>
        </w:numPr>
        <w:spacing w:after="0" w:line="240" w:lineRule="auto"/>
        <w:ind w:left="0" w:firstLine="567"/>
        <w:rPr>
          <w:color w:val="auto"/>
          <w:sz w:val="24"/>
        </w:rPr>
      </w:pPr>
      <w:r w:rsidRPr="00B416C8">
        <w:rPr>
          <w:b/>
          <w:color w:val="auto"/>
          <w:sz w:val="24"/>
        </w:rPr>
        <w:t>Национальная политика в Российской империи XIX -</w:t>
      </w:r>
      <w:r w:rsidR="00380301" w:rsidRPr="00B416C8">
        <w:rPr>
          <w:b/>
          <w:color w:val="auto"/>
          <w:sz w:val="24"/>
        </w:rPr>
        <w:t xml:space="preserve"> </w:t>
      </w:r>
      <w:r w:rsidRPr="00B416C8">
        <w:rPr>
          <w:b/>
          <w:color w:val="auto"/>
          <w:sz w:val="24"/>
        </w:rPr>
        <w:t xml:space="preserve">начале XX вв. </w:t>
      </w:r>
    </w:p>
    <w:p w:rsidR="009E70DC" w:rsidRPr="00B416C8" w:rsidRDefault="001577BD" w:rsidP="00380301">
      <w:pPr>
        <w:spacing w:after="0" w:line="240" w:lineRule="auto"/>
        <w:ind w:left="0" w:firstLine="567"/>
        <w:rPr>
          <w:color w:val="auto"/>
          <w:sz w:val="24"/>
        </w:rPr>
      </w:pPr>
      <w:r w:rsidRPr="00B416C8">
        <w:rPr>
          <w:color w:val="auto"/>
          <w:sz w:val="24"/>
        </w:rPr>
        <w:t xml:space="preserve">Особенности Российской империи как многонационального государства: </w:t>
      </w:r>
      <w:proofErr w:type="spellStart"/>
      <w:r w:rsidRPr="00B416C8">
        <w:rPr>
          <w:color w:val="auto"/>
          <w:sz w:val="24"/>
        </w:rPr>
        <w:t>этнодемографический</w:t>
      </w:r>
      <w:proofErr w:type="spellEnd"/>
      <w:r w:rsidRPr="00B416C8">
        <w:rPr>
          <w:color w:val="auto"/>
          <w:sz w:val="24"/>
        </w:rPr>
        <w:t xml:space="preserve">, </w:t>
      </w:r>
      <w:proofErr w:type="spellStart"/>
      <w:r w:rsidRPr="00B416C8">
        <w:rPr>
          <w:color w:val="auto"/>
          <w:sz w:val="24"/>
        </w:rPr>
        <w:t>этноконфессиональный</w:t>
      </w:r>
      <w:proofErr w:type="spellEnd"/>
      <w:r w:rsidRPr="00B416C8">
        <w:rPr>
          <w:color w:val="auto"/>
          <w:sz w:val="24"/>
        </w:rPr>
        <w:t xml:space="preserve"> и этнополитический облик. Периодизация национальной политики. Роль и значимость политико-идеологических основ, соотношений традиций и новаций в национальной политике Александра II, Александра III, Николая II. Курс на унификацию управления территориями страны: судьба местного самоуправления и региональной автономии. Положение национальных элит. Русификация системы делопроизводства и просвещения в масштабах империи. Христианизация нерусского населения как компонент национальной политики. Роль Синода и К.П. Победоносцева в реализации доктрины консервативного национализма. Элементы либерализации национальной политики в годы революции 1905 – 1917 гг. Национальный вопрос в Государственных думах. Региональные аспекты национальной политики: факторы, тенденции, формы ее реализации в Финляндии, Прибалтике, Польше, Средней Азии и на Кавказе. Проблема ассимиляции еврейского населения. Политизация национального вопроса в Российской империи, формирование и развитие национальных движений. Национальная политика как проблема отечественной историографии.</w:t>
      </w:r>
      <w:r w:rsidR="00380301"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Раздел II</w:t>
      </w:r>
      <w:r w:rsidR="00AB79A8" w:rsidRPr="00B416C8">
        <w:rPr>
          <w:b/>
          <w:color w:val="auto"/>
          <w:sz w:val="24"/>
        </w:rPr>
        <w:t>.</w:t>
      </w:r>
      <w:r w:rsidRPr="00B416C8">
        <w:rPr>
          <w:b/>
          <w:color w:val="auto"/>
          <w:sz w:val="24"/>
        </w:rPr>
        <w:t xml:space="preserve"> История России в ХХ – начало XXI вв.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numPr>
          <w:ilvl w:val="1"/>
          <w:numId w:val="5"/>
        </w:numPr>
        <w:spacing w:after="0" w:line="240" w:lineRule="auto"/>
        <w:ind w:left="0" w:firstLine="567"/>
        <w:rPr>
          <w:color w:val="auto"/>
          <w:sz w:val="24"/>
        </w:rPr>
      </w:pPr>
      <w:r w:rsidRPr="00B416C8">
        <w:rPr>
          <w:b/>
          <w:color w:val="auto"/>
          <w:sz w:val="24"/>
        </w:rPr>
        <w:t xml:space="preserve">Февральская революция 1917 г. в России </w:t>
      </w:r>
    </w:p>
    <w:p w:rsidR="009E70DC" w:rsidRPr="00B416C8" w:rsidRDefault="001577BD" w:rsidP="00380301">
      <w:pPr>
        <w:spacing w:after="0" w:line="240" w:lineRule="auto"/>
        <w:ind w:left="0" w:firstLine="567"/>
        <w:rPr>
          <w:color w:val="auto"/>
          <w:sz w:val="24"/>
        </w:rPr>
      </w:pPr>
      <w:r w:rsidRPr="00B416C8">
        <w:rPr>
          <w:color w:val="auto"/>
          <w:sz w:val="24"/>
        </w:rPr>
        <w:t>События февраля 1917 г. в Петрограде. Образование Временного правительства. Образование Петроградского Совета рабочих и солдатских депутатов. Приказ №1 Петроградского Совета. Сущность системы двоевластия.</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Основные направления внутренней и внешней политики Временного правительства: попытки усиления государственного регулирования народнохозяйственной сферы; продовольственный вопрос; аграрный вопрос; национальный вопрос; социальная политика; отношения с Антантой. Общественно-политическая обстановка и политическое развитие страны весной-летом 1917г. Сущность апрельского и июльского политических кризисов. Партия большевиков весной-летом 1917г. Общенациональный кризис осени 1917 г. Изменение тактики большевиков и курс на вооруженное восстание. </w:t>
      </w:r>
    </w:p>
    <w:p w:rsidR="009E70DC" w:rsidRPr="00B416C8" w:rsidRDefault="001577BD" w:rsidP="00380301">
      <w:pPr>
        <w:spacing w:after="0" w:line="240" w:lineRule="auto"/>
        <w:ind w:left="0" w:firstLine="567"/>
        <w:jc w:val="center"/>
        <w:rPr>
          <w:color w:val="auto"/>
          <w:sz w:val="24"/>
        </w:rPr>
      </w:pPr>
      <w:r w:rsidRPr="00B416C8">
        <w:rPr>
          <w:b/>
          <w:color w:val="auto"/>
          <w:sz w:val="24"/>
        </w:rPr>
        <w:lastRenderedPageBreak/>
        <w:t xml:space="preserve"> </w:t>
      </w:r>
    </w:p>
    <w:p w:rsidR="009E70DC" w:rsidRPr="00B416C8" w:rsidRDefault="001577BD" w:rsidP="00380301">
      <w:pPr>
        <w:numPr>
          <w:ilvl w:val="1"/>
          <w:numId w:val="5"/>
        </w:numPr>
        <w:spacing w:after="0" w:line="240" w:lineRule="auto"/>
        <w:ind w:left="0" w:firstLine="567"/>
        <w:rPr>
          <w:color w:val="auto"/>
          <w:sz w:val="24"/>
        </w:rPr>
      </w:pPr>
      <w:r w:rsidRPr="00B416C8">
        <w:rPr>
          <w:b/>
          <w:color w:val="auto"/>
          <w:sz w:val="24"/>
        </w:rPr>
        <w:t xml:space="preserve">Октябрьская революция и становление советской государственности </w:t>
      </w:r>
    </w:p>
    <w:p w:rsidR="009E70DC" w:rsidRPr="00B416C8" w:rsidRDefault="001577BD" w:rsidP="00380301">
      <w:pPr>
        <w:spacing w:after="0" w:line="240" w:lineRule="auto"/>
        <w:ind w:left="0" w:firstLine="567"/>
        <w:rPr>
          <w:color w:val="auto"/>
          <w:sz w:val="24"/>
        </w:rPr>
      </w:pPr>
      <w:r w:rsidRPr="00B416C8">
        <w:rPr>
          <w:color w:val="auto"/>
          <w:sz w:val="24"/>
        </w:rPr>
        <w:t xml:space="preserve">Октябрьское 1917г. вооруженное восстание в Петрограде в оценках современной историографии. II Всероссийский съезд Советов рабочих и солдатских депутатов и его историческое значение. Формирование высших органов государственной власти (Совнарком, Всероссийский Центральный Исполнительный Комитет). Первые декреты советской власти. </w:t>
      </w:r>
    </w:p>
    <w:p w:rsidR="009E70DC" w:rsidRPr="00B416C8" w:rsidRDefault="001577BD" w:rsidP="00380301">
      <w:pPr>
        <w:spacing w:after="0" w:line="240" w:lineRule="auto"/>
        <w:ind w:left="0" w:firstLine="567"/>
        <w:rPr>
          <w:color w:val="auto"/>
          <w:sz w:val="24"/>
        </w:rPr>
      </w:pPr>
      <w:r w:rsidRPr="00B416C8">
        <w:rPr>
          <w:color w:val="auto"/>
          <w:sz w:val="24"/>
        </w:rPr>
        <w:t>Проблемы создания коалиционного правительства. Переговоры с «</w:t>
      </w:r>
      <w:proofErr w:type="spellStart"/>
      <w:r w:rsidRPr="00B416C8">
        <w:rPr>
          <w:color w:val="auto"/>
          <w:sz w:val="24"/>
        </w:rPr>
        <w:t>Викжелем</w:t>
      </w:r>
      <w:proofErr w:type="spellEnd"/>
      <w:r w:rsidRPr="00B416C8">
        <w:rPr>
          <w:color w:val="auto"/>
          <w:sz w:val="24"/>
        </w:rPr>
        <w:t xml:space="preserve">». Первый кризис советского правительства. Политический блок большевиков с левыми эсерами: формирование и распад правительственной коалиции. Советская власть и Учредительное собрание. </w:t>
      </w:r>
    </w:p>
    <w:p w:rsidR="009E70DC" w:rsidRPr="00B416C8" w:rsidRDefault="001577BD" w:rsidP="00380301">
      <w:pPr>
        <w:spacing w:after="0" w:line="240" w:lineRule="auto"/>
        <w:ind w:left="0" w:firstLine="567"/>
        <w:rPr>
          <w:color w:val="auto"/>
          <w:sz w:val="24"/>
        </w:rPr>
      </w:pPr>
      <w:r w:rsidRPr="00B416C8">
        <w:rPr>
          <w:color w:val="auto"/>
          <w:sz w:val="24"/>
        </w:rPr>
        <w:t xml:space="preserve">Государственное строительство в первой половине 1918г. Конституция 1918г. </w:t>
      </w:r>
    </w:p>
    <w:p w:rsidR="009E70DC" w:rsidRPr="00B416C8" w:rsidRDefault="001577BD" w:rsidP="00380301">
      <w:pPr>
        <w:spacing w:after="0" w:line="240" w:lineRule="auto"/>
        <w:ind w:left="0" w:firstLine="567"/>
        <w:rPr>
          <w:color w:val="auto"/>
          <w:sz w:val="24"/>
        </w:rPr>
      </w:pPr>
      <w:r w:rsidRPr="00B416C8">
        <w:rPr>
          <w:color w:val="auto"/>
          <w:sz w:val="24"/>
        </w:rPr>
        <w:t xml:space="preserve">Социально-экономические преобразования Советской власти в 1917-первой половине 1918гг: «красногвардейская атака на капитал»; централизация управления народным хозяйством; национализация промышленности и финансов; реализация декрета «О земле»; продовольственная диктатура. Итоги социально-экономических преобразований к началу гражданской войны. «Декрет о мире» и его реализация. Брестский мир. </w:t>
      </w:r>
    </w:p>
    <w:p w:rsidR="009E70DC" w:rsidRPr="00B416C8" w:rsidRDefault="001577BD" w:rsidP="00380301">
      <w:pPr>
        <w:spacing w:after="0" w:line="240" w:lineRule="auto"/>
        <w:ind w:left="0" w:firstLine="567"/>
        <w:jc w:val="center"/>
        <w:rPr>
          <w:color w:val="auto"/>
          <w:sz w:val="24"/>
        </w:rPr>
      </w:pPr>
      <w:r w:rsidRPr="00B416C8">
        <w:rPr>
          <w:color w:val="auto"/>
          <w:sz w:val="24"/>
        </w:rPr>
        <w:t xml:space="preserve"> </w:t>
      </w:r>
    </w:p>
    <w:p w:rsidR="009E70DC" w:rsidRPr="00B416C8" w:rsidRDefault="001577BD" w:rsidP="00380301">
      <w:pPr>
        <w:numPr>
          <w:ilvl w:val="0"/>
          <w:numId w:val="6"/>
        </w:numPr>
        <w:spacing w:after="0" w:line="240" w:lineRule="auto"/>
        <w:ind w:left="0" w:firstLine="567"/>
        <w:rPr>
          <w:color w:val="auto"/>
          <w:sz w:val="24"/>
        </w:rPr>
      </w:pPr>
      <w:r w:rsidRPr="00B416C8">
        <w:rPr>
          <w:b/>
          <w:color w:val="auto"/>
          <w:sz w:val="24"/>
        </w:rPr>
        <w:t xml:space="preserve">Гражданская война в России и политика «военного коммунизма» </w:t>
      </w:r>
      <w:r w:rsidRPr="00B416C8">
        <w:rPr>
          <w:color w:val="auto"/>
          <w:sz w:val="24"/>
        </w:rPr>
        <w:t xml:space="preserve">Понятие «гражданская война». Гражданская война в России в современной историографии: причины, сущность, периодизация. Военная интервенция: причины, этапы, страны участницы, формы, результаты. Советская республика в гражданской войне: </w:t>
      </w:r>
      <w:proofErr w:type="spellStart"/>
      <w:r w:rsidRPr="00B416C8">
        <w:rPr>
          <w:color w:val="auto"/>
          <w:sz w:val="24"/>
        </w:rPr>
        <w:t>Л.Д.Троцкий</w:t>
      </w:r>
      <w:proofErr w:type="spellEnd"/>
      <w:r w:rsidRPr="00B416C8">
        <w:rPr>
          <w:color w:val="auto"/>
          <w:sz w:val="24"/>
        </w:rPr>
        <w:t xml:space="preserve"> и формирование РККА; организационная структура управления вооруженными силами РСФСР; влияние гражданской войны на характер политического режима; «красный террор». </w:t>
      </w:r>
    </w:p>
    <w:p w:rsidR="009E70DC" w:rsidRPr="00B416C8" w:rsidRDefault="001577BD" w:rsidP="00380301">
      <w:pPr>
        <w:spacing w:after="0" w:line="240" w:lineRule="auto"/>
        <w:ind w:left="0" w:firstLine="567"/>
        <w:rPr>
          <w:color w:val="auto"/>
          <w:sz w:val="24"/>
        </w:rPr>
      </w:pPr>
      <w:r w:rsidRPr="00B416C8">
        <w:rPr>
          <w:color w:val="auto"/>
          <w:sz w:val="24"/>
        </w:rPr>
        <w:t xml:space="preserve">Белое движение в России: причины возникновения; идеология; программные установки; численность и состав вооруженных сил; социальная база; лидеры; «белый террор»; причины поражения. </w:t>
      </w:r>
    </w:p>
    <w:p w:rsidR="009E70DC" w:rsidRPr="00B416C8" w:rsidRDefault="001577BD" w:rsidP="00380301">
      <w:pPr>
        <w:spacing w:after="0" w:line="240" w:lineRule="auto"/>
        <w:ind w:left="0" w:firstLine="567"/>
        <w:rPr>
          <w:color w:val="auto"/>
          <w:sz w:val="24"/>
        </w:rPr>
      </w:pPr>
      <w:r w:rsidRPr="00B416C8">
        <w:rPr>
          <w:color w:val="auto"/>
          <w:sz w:val="24"/>
        </w:rPr>
        <w:t xml:space="preserve">Окончание гражданской войны и победа советской власти. «Военный коммунизм»: происхождение термина и дискуссии о его содержании; политика «военного коммунизма» в экономической и социальной сферах (свертывание товарно-денежных отношений, национализация средней и мелкой промышленности, деятельность комбедов и продотрядов, введение продразверстки, милитаризация труда, всеобщая трудовая повинность, создание </w:t>
      </w:r>
      <w:proofErr w:type="spellStart"/>
      <w:r w:rsidRPr="00B416C8">
        <w:rPr>
          <w:color w:val="auto"/>
          <w:sz w:val="24"/>
        </w:rPr>
        <w:t>трудармий</w:t>
      </w:r>
      <w:proofErr w:type="spellEnd"/>
      <w:r w:rsidRPr="00B416C8">
        <w:rPr>
          <w:color w:val="auto"/>
          <w:sz w:val="24"/>
        </w:rPr>
        <w:t>). Итоги и последствия политики «военного коммунизма».</w:t>
      </w:r>
      <w:r w:rsidR="00380301"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numPr>
          <w:ilvl w:val="0"/>
          <w:numId w:val="6"/>
        </w:numPr>
        <w:spacing w:after="0" w:line="240" w:lineRule="auto"/>
        <w:ind w:left="0" w:firstLine="567"/>
        <w:rPr>
          <w:color w:val="auto"/>
          <w:sz w:val="24"/>
        </w:rPr>
      </w:pPr>
      <w:r w:rsidRPr="00B416C8">
        <w:rPr>
          <w:b/>
          <w:color w:val="auto"/>
          <w:sz w:val="24"/>
        </w:rPr>
        <w:t xml:space="preserve">Советская республика в годы новой экономической политики </w:t>
      </w:r>
    </w:p>
    <w:p w:rsidR="009E70DC" w:rsidRPr="00B416C8" w:rsidRDefault="001577BD" w:rsidP="00380301">
      <w:pPr>
        <w:spacing w:after="0" w:line="240" w:lineRule="auto"/>
        <w:ind w:left="0" w:firstLine="567"/>
        <w:rPr>
          <w:color w:val="auto"/>
          <w:sz w:val="24"/>
        </w:rPr>
      </w:pPr>
      <w:r w:rsidRPr="00B416C8">
        <w:rPr>
          <w:color w:val="auto"/>
          <w:sz w:val="24"/>
        </w:rPr>
        <w:t>Социально-экономический и политический кризис 1920-21гг.: крестьянские восстания и Кронштадтский мятеж; голод 1921г.; дискуссии 1920-21гг. в партии о путях построения социализма. Ленинская концепция НЭПа.</w:t>
      </w:r>
      <w:r w:rsidR="00380301" w:rsidRPr="00B416C8">
        <w:rPr>
          <w:color w:val="auto"/>
          <w:sz w:val="24"/>
        </w:rPr>
        <w:t xml:space="preserve"> </w:t>
      </w:r>
      <w:r w:rsidRPr="00B416C8">
        <w:rPr>
          <w:color w:val="auto"/>
          <w:sz w:val="24"/>
        </w:rPr>
        <w:t>Дискуссии о НЭПе в историографии: проблемы</w:t>
      </w:r>
      <w:r w:rsidR="00380301" w:rsidRPr="00B416C8">
        <w:rPr>
          <w:color w:val="auto"/>
          <w:sz w:val="24"/>
        </w:rPr>
        <w:t xml:space="preserve"> </w:t>
      </w:r>
      <w:r w:rsidRPr="00B416C8">
        <w:rPr>
          <w:color w:val="auto"/>
          <w:sz w:val="24"/>
        </w:rPr>
        <w:t>периодизации, содержания, итогов. НЭП и крестьянство: налоговая политика в деревне; развитие сельского хозяйства в 1920-е гг. НЭП в промышленности, торговле и финансовой сфере: реорганизация системы управления народным хозяйством страны (Госплан, ВСНХ, система Главков); создание трестов, синдикатов, концессий; введение хозрасчета; частная и кооперативная торговля; денежная реформа. Причины свертывания НЭП.</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Образование СССР и национальная политика в 1920-е гг. Конституция СССР 1924г.</w:t>
      </w:r>
      <w:r w:rsidR="00380301" w:rsidRPr="00B416C8">
        <w:rPr>
          <w:color w:val="auto"/>
          <w:sz w:val="24"/>
        </w:rPr>
        <w:t xml:space="preserve"> </w:t>
      </w:r>
      <w:r w:rsidRPr="00B416C8">
        <w:rPr>
          <w:color w:val="auto"/>
          <w:sz w:val="24"/>
        </w:rPr>
        <w:t xml:space="preserve">Политическое развитие страны в 1920-е гг.: коммунистическая партия; общественные организации и профсоюзы, госаппарат. Борьба в Политбюро в 1920-е гг. Победа сталинской платформы в партии и установление диктатуры </w:t>
      </w:r>
      <w:proofErr w:type="spellStart"/>
      <w:r w:rsidRPr="00B416C8">
        <w:rPr>
          <w:color w:val="auto"/>
          <w:sz w:val="24"/>
        </w:rPr>
        <w:t>И.В.Сталина</w:t>
      </w:r>
      <w:proofErr w:type="spellEnd"/>
      <w:r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numPr>
          <w:ilvl w:val="0"/>
          <w:numId w:val="6"/>
        </w:numPr>
        <w:spacing w:after="0" w:line="240" w:lineRule="auto"/>
        <w:ind w:left="0" w:firstLine="567"/>
        <w:rPr>
          <w:color w:val="auto"/>
          <w:sz w:val="24"/>
        </w:rPr>
      </w:pPr>
      <w:r w:rsidRPr="00B416C8">
        <w:rPr>
          <w:b/>
          <w:color w:val="auto"/>
          <w:sz w:val="24"/>
        </w:rPr>
        <w:t xml:space="preserve">Социально-экономическое развитие СССР в 1930-е гг. </w:t>
      </w:r>
    </w:p>
    <w:p w:rsidR="009E70DC" w:rsidRPr="00B416C8" w:rsidRDefault="001577BD" w:rsidP="00380301">
      <w:pPr>
        <w:spacing w:after="0" w:line="240" w:lineRule="auto"/>
        <w:ind w:left="0" w:firstLine="567"/>
        <w:rPr>
          <w:color w:val="auto"/>
          <w:sz w:val="24"/>
        </w:rPr>
      </w:pPr>
      <w:r w:rsidRPr="00B416C8">
        <w:rPr>
          <w:color w:val="auto"/>
          <w:sz w:val="24"/>
        </w:rPr>
        <w:t xml:space="preserve">Дискуссии второй половины 1920-х гг. об источниках, задачах и методах индустриализации СССР: предложения Г.М. Кржижановского, В.В. Куйбышева, Л.Д. Троцкого и Н.И. Бухарина. </w:t>
      </w:r>
    </w:p>
    <w:p w:rsidR="009E70DC" w:rsidRPr="00B416C8" w:rsidRDefault="001577BD" w:rsidP="00380301">
      <w:pPr>
        <w:spacing w:after="0" w:line="240" w:lineRule="auto"/>
        <w:ind w:left="0" w:firstLine="567"/>
        <w:rPr>
          <w:color w:val="auto"/>
          <w:sz w:val="24"/>
        </w:rPr>
      </w:pPr>
      <w:r w:rsidRPr="00B416C8">
        <w:rPr>
          <w:color w:val="auto"/>
          <w:sz w:val="24"/>
        </w:rPr>
        <w:t xml:space="preserve">Первый пятилетний план развития народного хозяйства (1928-32гг.). Форсирование темпов развития народного хозяйства. Формирование командно-административной системы. </w:t>
      </w:r>
      <w:r w:rsidRPr="00B416C8">
        <w:rPr>
          <w:color w:val="auto"/>
          <w:sz w:val="24"/>
        </w:rPr>
        <w:lastRenderedPageBreak/>
        <w:t>Приоритетное развитие тяжелой промышленности.</w:t>
      </w:r>
      <w:r w:rsidR="00380301" w:rsidRPr="00B416C8">
        <w:rPr>
          <w:color w:val="auto"/>
          <w:sz w:val="24"/>
        </w:rPr>
        <w:t xml:space="preserve"> </w:t>
      </w:r>
      <w:r w:rsidRPr="00B416C8">
        <w:rPr>
          <w:color w:val="auto"/>
          <w:sz w:val="24"/>
        </w:rPr>
        <w:t xml:space="preserve">Особенности второго (1933-37гг.) и третьего (19381942гг.) пятилетних планов. Создание военно-промышленного комплекса. Источники, методы и результаты индустриализации СССР в 1930-е гг. в современной историографии. Промышленный потенциал страны накануне Великой Отечественной войны. Коллективизация сельского хозяйства СССР: кризис хлебозаготовок 1927-1928гг. и возврат к «чрезвычайным мерам»; решения о сплошной коллективизации и форсировании колхозного строительства; раскулачивание; политика государства в отношении середняка; строительство колхозов и совхозов. Цели, методы, этапы и итоги политики коллективизации в современной историографии. Социальное развитие СССР в годы первых пятилеток: изменения в социальной структуре советского общества; изменения в численности, составе и социальном облике рабочего класса; миграционные процессы и урбанизация страны. Мотивация труда в годы индустриализации: трудовой энтузиазм, соцсоревнование, стахановское движение, сфера принудительного труда, Гулаг.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numPr>
          <w:ilvl w:val="0"/>
          <w:numId w:val="6"/>
        </w:numPr>
        <w:spacing w:after="0" w:line="240" w:lineRule="auto"/>
        <w:ind w:left="0" w:firstLine="567"/>
        <w:rPr>
          <w:color w:val="auto"/>
          <w:sz w:val="24"/>
        </w:rPr>
      </w:pPr>
      <w:r w:rsidRPr="00B416C8">
        <w:rPr>
          <w:b/>
          <w:color w:val="auto"/>
          <w:sz w:val="24"/>
        </w:rPr>
        <w:t xml:space="preserve">Политическое развитие СССР в 1930-е гг. </w:t>
      </w:r>
    </w:p>
    <w:p w:rsidR="009E70DC" w:rsidRPr="00B416C8" w:rsidRDefault="001577BD" w:rsidP="00380301">
      <w:pPr>
        <w:spacing w:after="0" w:line="240" w:lineRule="auto"/>
        <w:ind w:left="0" w:firstLine="567"/>
        <w:rPr>
          <w:color w:val="auto"/>
          <w:sz w:val="24"/>
        </w:rPr>
      </w:pPr>
      <w:r w:rsidRPr="00B416C8">
        <w:rPr>
          <w:color w:val="auto"/>
          <w:sz w:val="24"/>
        </w:rPr>
        <w:t xml:space="preserve">ВКП (б) в политической структуре СССР, ее численность, состав, роль и место в обществе. Формирование партийной номенклатуры. Формальный характер прав государственных, хозяйственных органов, общественных организаций и профсоюзов. Конституция 1936 г. Дискуссии в историографии о природе культа личности И.В. Сталина и о становлении тоталитарного государства. Формирование системы репрессивных органов. Насаждение единомыслия и </w:t>
      </w:r>
      <w:proofErr w:type="spellStart"/>
      <w:r w:rsidRPr="00B416C8">
        <w:rPr>
          <w:color w:val="auto"/>
          <w:sz w:val="24"/>
        </w:rPr>
        <w:t>идеологизация</w:t>
      </w:r>
      <w:proofErr w:type="spellEnd"/>
      <w:r w:rsidRPr="00B416C8">
        <w:rPr>
          <w:color w:val="auto"/>
          <w:sz w:val="24"/>
        </w:rPr>
        <w:t xml:space="preserve"> общественной жизни. Тезис об усилении классовой борьбы по мере продвижения к социализму и начало массовых репрессий. Публичные политические процессы 1930-х гг. «Большой террор» 1937-38гг. Репрессии в армии.</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Участие СССР в системе коллективной безопасности в Европе. Отношения с Лигой Наций. Советско-германский Договор о ненападении от 23 августа 1939г. Советско-финская война. Советская дипломатия в начале Второй мировой войны.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numPr>
          <w:ilvl w:val="0"/>
          <w:numId w:val="6"/>
        </w:numPr>
        <w:spacing w:after="0" w:line="240" w:lineRule="auto"/>
        <w:ind w:left="0" w:firstLine="567"/>
        <w:rPr>
          <w:color w:val="auto"/>
          <w:sz w:val="24"/>
        </w:rPr>
      </w:pPr>
      <w:r w:rsidRPr="00B416C8">
        <w:rPr>
          <w:b/>
          <w:color w:val="auto"/>
          <w:sz w:val="24"/>
        </w:rPr>
        <w:t xml:space="preserve">Советский Союз в годы Великой Отечественной войны </w:t>
      </w:r>
    </w:p>
    <w:p w:rsidR="009E70DC" w:rsidRPr="00B416C8" w:rsidRDefault="001577BD" w:rsidP="00380301">
      <w:pPr>
        <w:pStyle w:val="1"/>
        <w:numPr>
          <w:ilvl w:val="0"/>
          <w:numId w:val="0"/>
        </w:numPr>
        <w:spacing w:after="0" w:line="240" w:lineRule="auto"/>
        <w:ind w:firstLine="567"/>
        <w:rPr>
          <w:color w:val="auto"/>
          <w:sz w:val="24"/>
        </w:rPr>
      </w:pPr>
      <w:r w:rsidRPr="00B416C8">
        <w:rPr>
          <w:color w:val="auto"/>
          <w:sz w:val="24"/>
        </w:rPr>
        <w:t xml:space="preserve">(1941-45 гг.) </w:t>
      </w:r>
    </w:p>
    <w:p w:rsidR="009E70DC" w:rsidRPr="00B416C8" w:rsidRDefault="001577BD" w:rsidP="00380301">
      <w:pPr>
        <w:spacing w:after="0" w:line="240" w:lineRule="auto"/>
        <w:ind w:left="0" w:firstLine="567"/>
        <w:rPr>
          <w:color w:val="auto"/>
          <w:sz w:val="24"/>
        </w:rPr>
      </w:pPr>
      <w:r w:rsidRPr="00B416C8">
        <w:rPr>
          <w:color w:val="auto"/>
          <w:sz w:val="24"/>
        </w:rPr>
        <w:t>Начало Второй мировой войны и внешняя политика СССР в 1939-1941 гг.</w:t>
      </w:r>
      <w:r w:rsidR="00380301" w:rsidRPr="00B416C8">
        <w:rPr>
          <w:color w:val="auto"/>
          <w:sz w:val="24"/>
        </w:rPr>
        <w:t xml:space="preserve"> </w:t>
      </w:r>
      <w:r w:rsidRPr="00B416C8">
        <w:rPr>
          <w:color w:val="auto"/>
          <w:sz w:val="24"/>
        </w:rPr>
        <w:t>Соотношение советского и германского военно-экономических потенциалов.</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Великая Отечественная война: периодизация; цели воюющих сторон; причины поражений Красной Армии на начальном этапе войны; основные военные операции (Битва за Москву, Блокада Ленинграда, Сталинградская битва, Курская дуга, операции освободительного периода). Массовый героизм советских воинов.</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Советский тыл в годы войны: реорганизация управления страной; перестройка экономики на военный лад; мобилизационные и эвакуационные мероприятия; трудовой подвиг советского народа, условия жизни населения в советском тылу, советская идеология и пропаганда.</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Партизанское и подпольное движение. Коллаборационизм в СССР: причины, истоки, формы, мотивация коллаборационистов. Советские военнопленные. Проблема «человек и война» в современной историографии. </w:t>
      </w:r>
    </w:p>
    <w:p w:rsidR="009E70DC" w:rsidRPr="00B416C8" w:rsidRDefault="001577BD" w:rsidP="00380301">
      <w:pPr>
        <w:spacing w:after="0" w:line="240" w:lineRule="auto"/>
        <w:ind w:left="0" w:firstLine="567"/>
        <w:rPr>
          <w:color w:val="auto"/>
          <w:sz w:val="24"/>
        </w:rPr>
      </w:pPr>
      <w:r w:rsidRPr="00B416C8">
        <w:rPr>
          <w:color w:val="auto"/>
          <w:sz w:val="24"/>
        </w:rPr>
        <w:t xml:space="preserve">Итоги и уроки Великой Отечественной войны.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8. СССР в середине 1940-х – середине 1960-х гг. </w:t>
      </w:r>
    </w:p>
    <w:p w:rsidR="009E70DC" w:rsidRPr="00B416C8" w:rsidRDefault="001577BD" w:rsidP="00380301">
      <w:pPr>
        <w:spacing w:after="0" w:line="240" w:lineRule="auto"/>
        <w:ind w:left="0" w:firstLine="567"/>
        <w:rPr>
          <w:color w:val="auto"/>
          <w:sz w:val="24"/>
        </w:rPr>
      </w:pPr>
      <w:r w:rsidRPr="00B416C8">
        <w:rPr>
          <w:color w:val="auto"/>
          <w:sz w:val="24"/>
        </w:rPr>
        <w:t>Восстановление народного хозяйства СССР. IV пятилетний план, реконструкция и развитие промышленности и сельского хозяйства. Советский атомный проект.</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Народ победитель: уровень жизни и ожидания послевоенного общества. Усиление идеологического контроля в стране. Политические репрессии второй половины 1940-х – начала 1950-х гг. Усиление личной власти и апогей культа личности И.В. Сталина.</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Либерализация политического режима в 1953-64 гг. Проблема «оттепели» в историографии. Политическая борьба в Политбюро в 1950-е гг. Н.С. Хрущев, XX съезд КПСС и начало критики </w:t>
      </w:r>
      <w:r w:rsidRPr="00B416C8">
        <w:rPr>
          <w:color w:val="auto"/>
          <w:sz w:val="24"/>
        </w:rPr>
        <w:lastRenderedPageBreak/>
        <w:t xml:space="preserve">«культа личности». Реабилитация репрессированных. «Оттепель» в духовной жизни советского общества. XXII съезд и новая программа КПСС. </w:t>
      </w:r>
    </w:p>
    <w:p w:rsidR="009E70DC" w:rsidRPr="00B416C8" w:rsidRDefault="001577BD" w:rsidP="00380301">
      <w:pPr>
        <w:spacing w:after="0" w:line="240" w:lineRule="auto"/>
        <w:ind w:left="0" w:firstLine="567"/>
        <w:rPr>
          <w:color w:val="auto"/>
          <w:sz w:val="24"/>
        </w:rPr>
      </w:pPr>
      <w:r w:rsidRPr="00B416C8">
        <w:rPr>
          <w:color w:val="auto"/>
          <w:sz w:val="24"/>
        </w:rPr>
        <w:t>Экономическое развитие СССР в 1950-е – начале 1960-х гг. Реформы Н.С. Хрущева в промышленности и сельском хозяйстве. Создание системы Совнархозов. Успехи СССР в освоении космоса. Начало «холодной войны»: истоки, периодизация, отношения с капиталистическими державами и странами «</w:t>
      </w:r>
      <w:proofErr w:type="spellStart"/>
      <w:r w:rsidRPr="00B416C8">
        <w:rPr>
          <w:color w:val="auto"/>
          <w:sz w:val="24"/>
        </w:rPr>
        <w:t>соцлагеря</w:t>
      </w:r>
      <w:proofErr w:type="spellEnd"/>
      <w:r w:rsidRPr="00B416C8">
        <w:rPr>
          <w:color w:val="auto"/>
          <w:sz w:val="24"/>
        </w:rPr>
        <w:t xml:space="preserve">». Внешнеполитические кризисы: Берлинский (1948г.), Венгерский (1956г), Карибский (1962 г.).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pStyle w:val="1"/>
        <w:spacing w:after="0" w:line="240" w:lineRule="auto"/>
        <w:ind w:left="0" w:firstLine="567"/>
        <w:rPr>
          <w:color w:val="auto"/>
          <w:sz w:val="24"/>
        </w:rPr>
      </w:pPr>
      <w:r w:rsidRPr="00B416C8">
        <w:rPr>
          <w:color w:val="auto"/>
          <w:sz w:val="24"/>
        </w:rPr>
        <w:t>Социально-экономическое и общественно-политическое развитие СССР</w:t>
      </w:r>
      <w:r w:rsidR="00380301" w:rsidRPr="00B416C8">
        <w:rPr>
          <w:color w:val="auto"/>
          <w:sz w:val="24"/>
        </w:rPr>
        <w:t xml:space="preserve"> </w:t>
      </w:r>
      <w:r w:rsidRPr="00B416C8">
        <w:rPr>
          <w:color w:val="auto"/>
          <w:sz w:val="24"/>
        </w:rPr>
        <w:t xml:space="preserve">во второй половине 1960-х – первой половине 1980-х гг. </w:t>
      </w:r>
    </w:p>
    <w:p w:rsidR="009E70DC" w:rsidRPr="00B416C8" w:rsidRDefault="001577BD" w:rsidP="00380301">
      <w:pPr>
        <w:spacing w:after="0" w:line="240" w:lineRule="auto"/>
        <w:ind w:left="0" w:firstLine="567"/>
        <w:rPr>
          <w:color w:val="auto"/>
          <w:sz w:val="24"/>
        </w:rPr>
      </w:pPr>
      <w:r w:rsidRPr="00B416C8">
        <w:rPr>
          <w:color w:val="auto"/>
          <w:sz w:val="24"/>
        </w:rPr>
        <w:t>Смена политических лидеров: отставка Н.С. Хрущева, карьера Л.И. Брежнева, деятельность Ю.В. Андропова, К.У. Черненко.</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Тенденции и противоречия социально-экономического развития страны. Поиски эффективного механизма хозяйствования. Экономические реформы середины 1960-х гг.: сущность, цели, итоги. Нарастание диспропорций и застойных явлений в экономической сфере. Причины и сущность «механизма торможения». Развитие аграрного сектора и процесс «</w:t>
      </w:r>
      <w:proofErr w:type="spellStart"/>
      <w:r w:rsidRPr="00B416C8">
        <w:rPr>
          <w:color w:val="auto"/>
          <w:sz w:val="24"/>
        </w:rPr>
        <w:t>раскрестьянивания</w:t>
      </w:r>
      <w:proofErr w:type="spellEnd"/>
      <w:r w:rsidRPr="00B416C8">
        <w:rPr>
          <w:color w:val="auto"/>
          <w:sz w:val="24"/>
        </w:rPr>
        <w:t>» деревни: социальные и демографические последствия.</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Тенденции и противоречия общественно-политической жизни страны. Октябрьский (1964г.) пленум ЦК КПСС, отставка Н.С. Хрущева и возвышение Л.И. Брежнева. Усиление консервативных тенденций в политике. «Застой» в кадровой сфере. Концепция «развитого социализма», ее идеологический и политический смысл. Конституция СССР 1977г. Деятельность Ю.В. Андропова и К.У. Черненко на посту Генерального секретаря ЦК КПСС. Эпоха «застоя» в историографии.</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СССР в системе международных отношений. «Доктрина Брежнева» и отношения со странами «</w:t>
      </w:r>
      <w:proofErr w:type="spellStart"/>
      <w:r w:rsidRPr="00B416C8">
        <w:rPr>
          <w:color w:val="auto"/>
          <w:sz w:val="24"/>
        </w:rPr>
        <w:t>соцлагеря</w:t>
      </w:r>
      <w:proofErr w:type="spellEnd"/>
      <w:r w:rsidRPr="00B416C8">
        <w:rPr>
          <w:color w:val="auto"/>
          <w:sz w:val="24"/>
        </w:rPr>
        <w:t xml:space="preserve">» и ведущими капиталистическими державами. Политика «разрядки». Усиление военно-политического соперничества на рубеже 1970-80-х гг. Особенности духовной жизни страны. Диссидентское и правозащитное движения: истоки, состав участников, цели, методы борьбы.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pStyle w:val="1"/>
        <w:spacing w:after="0" w:line="240" w:lineRule="auto"/>
        <w:ind w:left="0" w:firstLine="567"/>
        <w:rPr>
          <w:color w:val="auto"/>
          <w:sz w:val="24"/>
        </w:rPr>
      </w:pPr>
      <w:r w:rsidRPr="00B416C8">
        <w:rPr>
          <w:color w:val="auto"/>
          <w:sz w:val="24"/>
        </w:rPr>
        <w:t xml:space="preserve">От Советского Союза к Российской Федерации </w:t>
      </w:r>
    </w:p>
    <w:p w:rsidR="009E70DC" w:rsidRPr="00B416C8" w:rsidRDefault="001577BD" w:rsidP="00380301">
      <w:pPr>
        <w:spacing w:after="0" w:line="240" w:lineRule="auto"/>
        <w:ind w:left="0" w:firstLine="567"/>
        <w:rPr>
          <w:color w:val="auto"/>
          <w:sz w:val="24"/>
        </w:rPr>
      </w:pPr>
      <w:r w:rsidRPr="00B416C8">
        <w:rPr>
          <w:color w:val="auto"/>
          <w:sz w:val="24"/>
        </w:rPr>
        <w:t xml:space="preserve">М.С. Горбачев и концепция «перестройки». Реформы второй половины 1980-х гг. в экономике. Усиление роли средств массовой информации и политика «Гласности». Реформирование политической сферы: политический плюрализм, Конституция 1989г., учреждение Съезда народных депутатов и поста Президента СССР. </w:t>
      </w:r>
    </w:p>
    <w:p w:rsidR="009E70DC" w:rsidRPr="00B416C8" w:rsidRDefault="001577BD" w:rsidP="00380301">
      <w:pPr>
        <w:spacing w:after="0" w:line="240" w:lineRule="auto"/>
        <w:ind w:left="0" w:firstLine="567"/>
        <w:rPr>
          <w:color w:val="auto"/>
          <w:sz w:val="24"/>
        </w:rPr>
      </w:pPr>
      <w:r w:rsidRPr="00B416C8">
        <w:rPr>
          <w:color w:val="auto"/>
          <w:sz w:val="24"/>
        </w:rPr>
        <w:t xml:space="preserve">Национальный вопрос в СССР. Усиление сепаратистских настроений в союзных республиках. Межнациональные конфликты. Декларация о государственном суверенитете РСФСР. Референдум о «сохранении и обновлении» СССР. Избрание Б.Н. Ельцина Президентом РСФСР. Подготовка нового союзного договора. Августовский (1991г.) «путч» и его последствия. Распад СССР и образование СНГ. </w:t>
      </w:r>
    </w:p>
    <w:p w:rsidR="009E70DC" w:rsidRPr="00B416C8" w:rsidRDefault="001577BD" w:rsidP="00380301">
      <w:pPr>
        <w:spacing w:after="0" w:line="240" w:lineRule="auto"/>
        <w:ind w:left="0" w:firstLine="567"/>
        <w:rPr>
          <w:color w:val="auto"/>
          <w:sz w:val="24"/>
        </w:rPr>
      </w:pPr>
      <w:r w:rsidRPr="00B416C8">
        <w:rPr>
          <w:color w:val="auto"/>
          <w:sz w:val="24"/>
        </w:rPr>
        <w:t xml:space="preserve">Становление основ рыночной экономики. Политика «Шоковой терапии» и ее последствия для социально-экономического развития России. </w:t>
      </w:r>
    </w:p>
    <w:p w:rsidR="009E70DC" w:rsidRPr="00B416C8" w:rsidRDefault="001577BD" w:rsidP="00380301">
      <w:pPr>
        <w:spacing w:after="0" w:line="240" w:lineRule="auto"/>
        <w:ind w:left="0" w:firstLine="567"/>
        <w:rPr>
          <w:color w:val="auto"/>
          <w:sz w:val="24"/>
        </w:rPr>
      </w:pPr>
      <w:r w:rsidRPr="00B416C8">
        <w:rPr>
          <w:color w:val="auto"/>
          <w:sz w:val="24"/>
        </w:rPr>
        <w:t xml:space="preserve">Приватизация: цели, методы, последствия. Оформление российской государственности. Борьба между исполнительной и законодательной властью. Политический кризис 1993 г. Ликвидация системы Советов. Конституция РФ 1993г. Становление историографии истории России конца ХХ в. </w:t>
      </w:r>
    </w:p>
    <w:p w:rsidR="00AB79A8" w:rsidRPr="00B416C8" w:rsidRDefault="00AB79A8" w:rsidP="00380301">
      <w:pPr>
        <w:spacing w:after="0" w:line="240" w:lineRule="auto"/>
        <w:ind w:left="0" w:firstLine="567"/>
        <w:jc w:val="center"/>
        <w:rPr>
          <w:b/>
          <w:color w:val="auto"/>
          <w:sz w:val="24"/>
        </w:rPr>
      </w:pP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11. Россия в начале XXI в. </w:t>
      </w:r>
    </w:p>
    <w:p w:rsidR="009E70DC" w:rsidRPr="00B416C8" w:rsidRDefault="001577BD" w:rsidP="00380301">
      <w:pPr>
        <w:spacing w:after="0" w:line="240" w:lineRule="auto"/>
        <w:ind w:left="0" w:firstLine="567"/>
        <w:rPr>
          <w:color w:val="auto"/>
          <w:sz w:val="24"/>
        </w:rPr>
      </w:pPr>
      <w:r w:rsidRPr="00B416C8">
        <w:rPr>
          <w:color w:val="auto"/>
          <w:sz w:val="24"/>
        </w:rPr>
        <w:t xml:space="preserve"> Формирование «олигархического капитализма» в России. Политический кризис 1998-1999 гг. Внешняя политика Президента Б.Н. Ельцина. Споры об исторической роли Б.Н. Ельцина. </w:t>
      </w:r>
    </w:p>
    <w:p w:rsidR="009E70DC" w:rsidRPr="00B416C8" w:rsidRDefault="001577BD" w:rsidP="00380301">
      <w:pPr>
        <w:spacing w:after="0" w:line="240" w:lineRule="auto"/>
        <w:ind w:left="0" w:firstLine="567"/>
        <w:rPr>
          <w:color w:val="auto"/>
          <w:sz w:val="24"/>
        </w:rPr>
      </w:pPr>
      <w:r w:rsidRPr="00B416C8">
        <w:rPr>
          <w:color w:val="auto"/>
          <w:sz w:val="24"/>
        </w:rPr>
        <w:t>Курс Президента В.В. Путина на консолидацию общества. Внутренняя политика в начале XXI в. – восстановление государства. Курс на суверенную демократию. Восстановление позиций России во внешней политике. Россия в 2007-2008 гг.</w:t>
      </w:r>
      <w:r w:rsidR="00380301" w:rsidRPr="00B416C8">
        <w:rPr>
          <w:color w:val="auto"/>
          <w:sz w:val="24"/>
        </w:rPr>
        <w:t xml:space="preserve"> </w:t>
      </w:r>
      <w:r w:rsidRPr="00B416C8">
        <w:rPr>
          <w:color w:val="auto"/>
          <w:sz w:val="24"/>
        </w:rPr>
        <w:t xml:space="preserve">Президентские выборы в марте 2008 г. </w:t>
      </w:r>
      <w:r w:rsidRPr="00B416C8">
        <w:rPr>
          <w:color w:val="auto"/>
          <w:sz w:val="24"/>
        </w:rPr>
        <w:lastRenderedPageBreak/>
        <w:t>Приоритетные национальные проекты и их реализация. Демографические проблемы.</w:t>
      </w:r>
      <w:r w:rsidR="00380301" w:rsidRPr="00B416C8">
        <w:rPr>
          <w:color w:val="auto"/>
          <w:sz w:val="24"/>
        </w:rPr>
        <w:t xml:space="preserve"> </w:t>
      </w:r>
      <w:r w:rsidRPr="00B416C8">
        <w:rPr>
          <w:color w:val="auto"/>
          <w:sz w:val="24"/>
        </w:rPr>
        <w:t>Год семьи.</w:t>
      </w:r>
      <w:r w:rsidR="00380301" w:rsidRPr="00B416C8">
        <w:rPr>
          <w:color w:val="auto"/>
          <w:sz w:val="24"/>
        </w:rPr>
        <w:t xml:space="preserve"> </w:t>
      </w:r>
      <w:r w:rsidRPr="00B416C8">
        <w:rPr>
          <w:color w:val="auto"/>
          <w:sz w:val="24"/>
        </w:rPr>
        <w:t xml:space="preserve">Год молодёжи </w:t>
      </w:r>
    </w:p>
    <w:p w:rsidR="009E70DC" w:rsidRPr="00B416C8" w:rsidRDefault="001577BD" w:rsidP="00380301">
      <w:pPr>
        <w:spacing w:after="0" w:line="240" w:lineRule="auto"/>
        <w:ind w:left="0" w:firstLine="567"/>
        <w:rPr>
          <w:color w:val="auto"/>
          <w:sz w:val="24"/>
        </w:rPr>
      </w:pPr>
      <w:r w:rsidRPr="00B416C8">
        <w:rPr>
          <w:color w:val="auto"/>
          <w:sz w:val="24"/>
        </w:rPr>
        <w:t xml:space="preserve"> Духовная жизнь российского общества в эпоху перемен. Образование, наука и культура современной России.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ИСТОРИЯ КБР </w:t>
      </w:r>
    </w:p>
    <w:p w:rsidR="009E70DC" w:rsidRPr="00B416C8" w:rsidRDefault="001577BD" w:rsidP="00380301">
      <w:pPr>
        <w:spacing w:after="0" w:line="240" w:lineRule="auto"/>
        <w:ind w:left="0" w:firstLine="567"/>
        <w:jc w:val="left"/>
        <w:rPr>
          <w:color w:val="auto"/>
          <w:sz w:val="24"/>
        </w:rPr>
      </w:pPr>
      <w:r w:rsidRPr="00B416C8">
        <w:rPr>
          <w:b/>
          <w:color w:val="auto"/>
          <w:sz w:val="24"/>
        </w:rPr>
        <w:t xml:space="preserve"> </w:t>
      </w:r>
    </w:p>
    <w:p w:rsidR="00AB79A8" w:rsidRPr="00B416C8" w:rsidRDefault="001577BD" w:rsidP="00AB79A8">
      <w:pPr>
        <w:spacing w:after="0" w:line="240" w:lineRule="auto"/>
        <w:ind w:left="0" w:firstLine="567"/>
        <w:jc w:val="center"/>
        <w:rPr>
          <w:b/>
          <w:color w:val="auto"/>
          <w:sz w:val="24"/>
        </w:rPr>
      </w:pPr>
      <w:r w:rsidRPr="00B416C8">
        <w:rPr>
          <w:b/>
          <w:color w:val="auto"/>
          <w:sz w:val="24"/>
        </w:rPr>
        <w:t>Раздел I. СЕВЕРНЫЙ КАВКАЗ В ДРЕВНОСТИ. ЭПОХА</w:t>
      </w:r>
      <w:r w:rsidR="00AB79A8" w:rsidRPr="00B416C8">
        <w:rPr>
          <w:b/>
          <w:color w:val="auto"/>
          <w:sz w:val="24"/>
        </w:rPr>
        <w:t xml:space="preserve"> </w:t>
      </w:r>
      <w:r w:rsidRPr="00B416C8">
        <w:rPr>
          <w:b/>
          <w:color w:val="auto"/>
          <w:sz w:val="24"/>
        </w:rPr>
        <w:t>ПЕРВОБЫТНОГО ОБЩЕСТВА</w:t>
      </w:r>
      <w:r w:rsidR="00AB79A8" w:rsidRPr="00B416C8">
        <w:rPr>
          <w:b/>
          <w:color w:val="auto"/>
          <w:sz w:val="24"/>
        </w:rPr>
        <w:t>.</w:t>
      </w:r>
    </w:p>
    <w:p w:rsidR="00AB79A8" w:rsidRPr="00B416C8" w:rsidRDefault="00AB79A8" w:rsidP="00380301">
      <w:pPr>
        <w:spacing w:after="0" w:line="240" w:lineRule="auto"/>
        <w:ind w:left="0" w:firstLine="567"/>
        <w:rPr>
          <w:color w:val="auto"/>
          <w:sz w:val="24"/>
        </w:rPr>
      </w:pPr>
    </w:p>
    <w:p w:rsidR="00AB79A8" w:rsidRPr="00B416C8" w:rsidRDefault="00AB79A8" w:rsidP="00380301">
      <w:pPr>
        <w:spacing w:after="0" w:line="240" w:lineRule="auto"/>
        <w:ind w:left="0" w:firstLine="567"/>
        <w:rPr>
          <w:color w:val="auto"/>
          <w:sz w:val="24"/>
        </w:rPr>
      </w:pPr>
      <w:r w:rsidRPr="00B416C8">
        <w:rPr>
          <w:b/>
          <w:color w:val="auto"/>
          <w:sz w:val="24"/>
        </w:rPr>
        <w:t xml:space="preserve">1. </w:t>
      </w:r>
      <w:r w:rsidR="001577BD" w:rsidRPr="00B416C8">
        <w:rPr>
          <w:b/>
          <w:color w:val="auto"/>
          <w:sz w:val="24"/>
        </w:rPr>
        <w:t>Зарождение и развитие первобытного общества. Каменный век</w:t>
      </w:r>
      <w:r w:rsidRPr="00B416C8">
        <w:rPr>
          <w:b/>
          <w:color w:val="auto"/>
          <w:sz w:val="24"/>
        </w:rPr>
        <w:t>.</w:t>
      </w:r>
      <w:r w:rsidR="001577BD"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Археологические данные о расселении древнейших людей на Северном Кавказе. Периодизация каменного века. Климат, флора и фауна региона в древнейший период. Палеолитические памятники Северного Кавказа. Древнейший человек и его занятия. Эволюция каменных орудий. Становление первобытного общинно-родового строя. </w:t>
      </w:r>
    </w:p>
    <w:p w:rsidR="009E70DC" w:rsidRPr="00B416C8" w:rsidRDefault="001577BD" w:rsidP="00380301">
      <w:pPr>
        <w:spacing w:after="0" w:line="240" w:lineRule="auto"/>
        <w:ind w:left="0" w:firstLine="567"/>
        <w:rPr>
          <w:color w:val="auto"/>
          <w:sz w:val="24"/>
        </w:rPr>
      </w:pPr>
      <w:r w:rsidRPr="00B416C8">
        <w:rPr>
          <w:color w:val="auto"/>
          <w:sz w:val="24"/>
        </w:rPr>
        <w:t xml:space="preserve">«Неолитическая революция». Неолитические памятники Северного Кавказа. Формы материальной и духовной культуры первобытного населения региона. Матриархат. Энеолит. Памятники эпохи энеолита на территории Северного Кавказа. </w:t>
      </w:r>
    </w:p>
    <w:p w:rsidR="009E70DC" w:rsidRPr="00B416C8" w:rsidRDefault="00AB79A8" w:rsidP="00AB79A8">
      <w:pPr>
        <w:pStyle w:val="1"/>
        <w:numPr>
          <w:ilvl w:val="0"/>
          <w:numId w:val="0"/>
        </w:numPr>
        <w:spacing w:after="0" w:line="240" w:lineRule="auto"/>
        <w:ind w:firstLine="567"/>
        <w:jc w:val="both"/>
        <w:rPr>
          <w:color w:val="auto"/>
          <w:sz w:val="24"/>
        </w:rPr>
      </w:pPr>
      <w:r w:rsidRPr="00B416C8">
        <w:rPr>
          <w:color w:val="auto"/>
          <w:sz w:val="24"/>
        </w:rPr>
        <w:t xml:space="preserve">2. </w:t>
      </w:r>
      <w:r w:rsidR="001577BD" w:rsidRPr="00B416C8">
        <w:rPr>
          <w:color w:val="auto"/>
          <w:sz w:val="24"/>
        </w:rPr>
        <w:t xml:space="preserve">Население Северного Кавказа в период бронзы </w:t>
      </w:r>
    </w:p>
    <w:p w:rsidR="009E70DC" w:rsidRPr="00B416C8" w:rsidRDefault="001577BD" w:rsidP="00380301">
      <w:pPr>
        <w:spacing w:after="0" w:line="240" w:lineRule="auto"/>
        <w:ind w:left="0" w:firstLine="567"/>
        <w:rPr>
          <w:color w:val="auto"/>
          <w:sz w:val="24"/>
        </w:rPr>
      </w:pPr>
      <w:r w:rsidRPr="00B416C8">
        <w:rPr>
          <w:color w:val="auto"/>
          <w:sz w:val="24"/>
        </w:rPr>
        <w:t xml:space="preserve">Освоение добычи цветных металлов на Северном Кавказе и зарождение древнейшей металлургии. Расцвет раннебронзовых культур. </w:t>
      </w:r>
    </w:p>
    <w:p w:rsidR="009E70DC" w:rsidRPr="00B416C8" w:rsidRDefault="001577BD" w:rsidP="00380301">
      <w:pPr>
        <w:spacing w:after="0" w:line="240" w:lineRule="auto"/>
        <w:ind w:left="0" w:firstLine="567"/>
        <w:rPr>
          <w:color w:val="auto"/>
          <w:sz w:val="24"/>
        </w:rPr>
      </w:pPr>
      <w:r w:rsidRPr="00B416C8">
        <w:rPr>
          <w:color w:val="auto"/>
          <w:sz w:val="24"/>
        </w:rPr>
        <w:t>Майкопская культура, ее происхождение, ареал, локальные различия. Патриархат, имущественное расслоение. Параллели с синхронными раннебронзовыми культурами Передней Азии.</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proofErr w:type="spellStart"/>
      <w:r w:rsidRPr="00B416C8">
        <w:rPr>
          <w:color w:val="auto"/>
          <w:sz w:val="24"/>
        </w:rPr>
        <w:t>Дольменная</w:t>
      </w:r>
      <w:proofErr w:type="spellEnd"/>
      <w:r w:rsidRPr="00B416C8">
        <w:rPr>
          <w:color w:val="auto"/>
          <w:sz w:val="24"/>
        </w:rPr>
        <w:t xml:space="preserve"> культура Западного Кавказа. Параллели с аналогичными культурами Средиземноморья. Северокавказская культура. Катакомбная археологическая культура </w:t>
      </w:r>
      <w:proofErr w:type="spellStart"/>
      <w:r w:rsidRPr="00B416C8">
        <w:rPr>
          <w:color w:val="auto"/>
          <w:sz w:val="24"/>
        </w:rPr>
        <w:t>Предкавказья</w:t>
      </w:r>
      <w:proofErr w:type="spellEnd"/>
      <w:r w:rsidRPr="00B416C8">
        <w:rPr>
          <w:color w:val="auto"/>
          <w:sz w:val="24"/>
        </w:rPr>
        <w:t>.</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proofErr w:type="spellStart"/>
      <w:r w:rsidRPr="00B416C8">
        <w:rPr>
          <w:color w:val="auto"/>
          <w:sz w:val="24"/>
        </w:rPr>
        <w:t>Прикубанская</w:t>
      </w:r>
      <w:proofErr w:type="spellEnd"/>
      <w:r w:rsidRPr="00B416C8">
        <w:rPr>
          <w:color w:val="auto"/>
          <w:sz w:val="24"/>
        </w:rPr>
        <w:t xml:space="preserve"> и </w:t>
      </w:r>
      <w:proofErr w:type="spellStart"/>
      <w:r w:rsidRPr="00B416C8">
        <w:rPr>
          <w:color w:val="auto"/>
          <w:sz w:val="24"/>
        </w:rPr>
        <w:t>Кобанская</w:t>
      </w:r>
      <w:proofErr w:type="spellEnd"/>
      <w:r w:rsidRPr="00B416C8">
        <w:rPr>
          <w:color w:val="auto"/>
          <w:sz w:val="24"/>
        </w:rPr>
        <w:t xml:space="preserve"> археологические культуры позднебронзового века. Дальнейшее развитие высокохудожественной металлургии бронзы. Развитие пашенного земледелия, отгонного скотоводства и ремесел (гончарство, ткачество). Экономические и культурные связи племен Северного Кавказа. </w:t>
      </w:r>
    </w:p>
    <w:p w:rsidR="00AB79A8" w:rsidRPr="00B416C8" w:rsidRDefault="00AB79A8" w:rsidP="00380301">
      <w:pPr>
        <w:spacing w:after="0" w:line="240" w:lineRule="auto"/>
        <w:ind w:left="0" w:firstLine="567"/>
        <w:rPr>
          <w:b/>
          <w:color w:val="auto"/>
          <w:sz w:val="24"/>
        </w:rPr>
      </w:pPr>
    </w:p>
    <w:p w:rsidR="009E70DC" w:rsidRPr="00B416C8" w:rsidRDefault="00AB79A8" w:rsidP="00380301">
      <w:pPr>
        <w:spacing w:after="0" w:line="240" w:lineRule="auto"/>
        <w:ind w:left="0" w:firstLine="567"/>
        <w:rPr>
          <w:color w:val="auto"/>
          <w:sz w:val="24"/>
        </w:rPr>
      </w:pPr>
      <w:r w:rsidRPr="00B416C8">
        <w:rPr>
          <w:b/>
          <w:color w:val="auto"/>
          <w:sz w:val="24"/>
        </w:rPr>
        <w:t xml:space="preserve">3. </w:t>
      </w:r>
      <w:r w:rsidR="001577BD" w:rsidRPr="00B416C8">
        <w:rPr>
          <w:b/>
          <w:color w:val="auto"/>
          <w:sz w:val="24"/>
        </w:rPr>
        <w:t>Разложение первобытного общества. Начало эпохи «военной демократии» (VIII-VI вв.)</w:t>
      </w:r>
      <w:r w:rsidR="001577BD"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Широкое освоение железа и связанный с этим технический прогресс. Постепенное разложение первобытного общества и зарождение «военной демократии». Возникновение крупных союзов племен. Киммерийцы и их походы в Переднюю Азию. Памятники киммерийцев на Западном и Центральном Кавказе. Характерные черты их культуры. </w:t>
      </w:r>
    </w:p>
    <w:p w:rsidR="009E70DC" w:rsidRPr="00B416C8" w:rsidRDefault="001577BD" w:rsidP="00380301">
      <w:pPr>
        <w:spacing w:after="0" w:line="240" w:lineRule="auto"/>
        <w:ind w:left="0" w:firstLine="567"/>
        <w:rPr>
          <w:color w:val="auto"/>
          <w:sz w:val="24"/>
        </w:rPr>
      </w:pPr>
      <w:r w:rsidRPr="00B416C8">
        <w:rPr>
          <w:color w:val="auto"/>
          <w:sz w:val="24"/>
        </w:rPr>
        <w:t xml:space="preserve">Ранние скифы на Северном Кавказе. Скифские походы в Переднюю Азию. Вовлечение в них автохтонных племен Северного Кавказа. Освоение кочевниками </w:t>
      </w:r>
      <w:proofErr w:type="spellStart"/>
      <w:r w:rsidRPr="00B416C8">
        <w:rPr>
          <w:color w:val="auto"/>
          <w:sz w:val="24"/>
        </w:rPr>
        <w:t>предкавказских</w:t>
      </w:r>
      <w:proofErr w:type="spellEnd"/>
      <w:r w:rsidRPr="00B416C8">
        <w:rPr>
          <w:color w:val="auto"/>
          <w:sz w:val="24"/>
        </w:rPr>
        <w:t xml:space="preserve"> степей. Формирование характерных черт хозяйственного и культурного типа. Проникновение скифов в среду автохтонного оседло-земледельческого населения. Скифские памятники Северного Кавказа. </w:t>
      </w:r>
    </w:p>
    <w:p w:rsidR="00AB79A8" w:rsidRPr="00B416C8" w:rsidRDefault="00AB79A8" w:rsidP="00380301">
      <w:pPr>
        <w:spacing w:after="0" w:line="240" w:lineRule="auto"/>
        <w:ind w:left="0" w:firstLine="567"/>
        <w:rPr>
          <w:b/>
          <w:color w:val="auto"/>
          <w:sz w:val="24"/>
        </w:rPr>
      </w:pPr>
    </w:p>
    <w:p w:rsidR="009E70DC" w:rsidRPr="00B416C8" w:rsidRDefault="00AB79A8" w:rsidP="00380301">
      <w:pPr>
        <w:spacing w:after="0" w:line="240" w:lineRule="auto"/>
        <w:ind w:left="0" w:firstLine="567"/>
        <w:rPr>
          <w:color w:val="auto"/>
          <w:sz w:val="24"/>
        </w:rPr>
      </w:pPr>
      <w:r w:rsidRPr="00B416C8">
        <w:rPr>
          <w:b/>
          <w:color w:val="auto"/>
          <w:sz w:val="24"/>
        </w:rPr>
        <w:t xml:space="preserve">4. </w:t>
      </w:r>
      <w:r w:rsidR="001577BD" w:rsidRPr="00B416C8">
        <w:rPr>
          <w:b/>
          <w:color w:val="auto"/>
          <w:sz w:val="24"/>
        </w:rPr>
        <w:t>Северный Кавказ на границе античного мира (VI в. до н.э. – IV н.э.)</w:t>
      </w:r>
      <w:r w:rsidR="001577BD"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«Великая греческая колонизация». Возникновение эллинских колоний на Черноморском и Азовском побережьях Западного Кавказа. Рост социального расслоения и возникновение государств. Синдика. </w:t>
      </w:r>
      <w:proofErr w:type="spellStart"/>
      <w:r w:rsidRPr="00B416C8">
        <w:rPr>
          <w:color w:val="auto"/>
          <w:sz w:val="24"/>
        </w:rPr>
        <w:t>Меотские</w:t>
      </w:r>
      <w:proofErr w:type="spellEnd"/>
      <w:r w:rsidRPr="00B416C8">
        <w:rPr>
          <w:color w:val="auto"/>
          <w:sz w:val="24"/>
        </w:rPr>
        <w:t xml:space="preserve"> племена в системе </w:t>
      </w:r>
      <w:proofErr w:type="spellStart"/>
      <w:r w:rsidRPr="00B416C8">
        <w:rPr>
          <w:color w:val="auto"/>
          <w:sz w:val="24"/>
        </w:rPr>
        <w:t>Боспорского</w:t>
      </w:r>
      <w:proofErr w:type="spellEnd"/>
      <w:r w:rsidRPr="00B416C8">
        <w:rPr>
          <w:color w:val="auto"/>
          <w:sz w:val="24"/>
        </w:rPr>
        <w:t xml:space="preserve"> царства.</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Возвышение сарматских племен, их миграции из бассейна Дона. Установление сарматского доминирования в </w:t>
      </w:r>
      <w:proofErr w:type="spellStart"/>
      <w:r w:rsidRPr="00B416C8">
        <w:rPr>
          <w:color w:val="auto"/>
          <w:sz w:val="24"/>
        </w:rPr>
        <w:t>Предкавказье</w:t>
      </w:r>
      <w:proofErr w:type="spellEnd"/>
      <w:r w:rsidRPr="00B416C8">
        <w:rPr>
          <w:color w:val="auto"/>
          <w:sz w:val="24"/>
        </w:rPr>
        <w:t xml:space="preserve">. Массовое оседание сарматских племен среди аборигенов Северного Кавказа. </w:t>
      </w:r>
      <w:proofErr w:type="spellStart"/>
      <w:r w:rsidRPr="00B416C8">
        <w:rPr>
          <w:color w:val="auto"/>
          <w:sz w:val="24"/>
        </w:rPr>
        <w:t>Меотосарматская</w:t>
      </w:r>
      <w:proofErr w:type="spellEnd"/>
      <w:r w:rsidRPr="00B416C8">
        <w:rPr>
          <w:color w:val="auto"/>
          <w:sz w:val="24"/>
        </w:rPr>
        <w:t xml:space="preserve"> культура </w:t>
      </w:r>
      <w:proofErr w:type="spellStart"/>
      <w:r w:rsidRPr="00B416C8">
        <w:rPr>
          <w:color w:val="auto"/>
          <w:sz w:val="24"/>
        </w:rPr>
        <w:t>Прикубанья</w:t>
      </w:r>
      <w:proofErr w:type="spellEnd"/>
      <w:r w:rsidRPr="00B416C8">
        <w:rPr>
          <w:color w:val="auto"/>
          <w:sz w:val="24"/>
        </w:rPr>
        <w:t xml:space="preserve">. Хозяйственный, этнический и культурный симбиоз сармато-алан и племен </w:t>
      </w:r>
      <w:proofErr w:type="spellStart"/>
      <w:r w:rsidRPr="00B416C8">
        <w:rPr>
          <w:color w:val="auto"/>
          <w:sz w:val="24"/>
        </w:rPr>
        <w:t>кобанской</w:t>
      </w:r>
      <w:proofErr w:type="spellEnd"/>
      <w:r w:rsidRPr="00B416C8">
        <w:rPr>
          <w:color w:val="auto"/>
          <w:sz w:val="24"/>
        </w:rPr>
        <w:t xml:space="preserve"> культуры на Центральном Кавказе. </w:t>
      </w:r>
    </w:p>
    <w:p w:rsidR="009E70DC" w:rsidRPr="00B416C8" w:rsidRDefault="001577BD" w:rsidP="00380301">
      <w:pPr>
        <w:spacing w:after="0" w:line="240" w:lineRule="auto"/>
        <w:ind w:left="0" w:firstLine="567"/>
        <w:rPr>
          <w:color w:val="auto"/>
          <w:sz w:val="24"/>
        </w:rPr>
      </w:pPr>
      <w:r w:rsidRPr="00B416C8">
        <w:rPr>
          <w:color w:val="auto"/>
          <w:sz w:val="24"/>
        </w:rPr>
        <w:lastRenderedPageBreak/>
        <w:t>Синдо-</w:t>
      </w:r>
      <w:proofErr w:type="spellStart"/>
      <w:r w:rsidRPr="00B416C8">
        <w:rPr>
          <w:color w:val="auto"/>
          <w:sz w:val="24"/>
        </w:rPr>
        <w:t>меоты</w:t>
      </w:r>
      <w:proofErr w:type="spellEnd"/>
      <w:r w:rsidRPr="00B416C8">
        <w:rPr>
          <w:color w:val="auto"/>
          <w:sz w:val="24"/>
        </w:rPr>
        <w:t xml:space="preserve">, сармато-аланы и племена Центрального Кавказа в политической истории античного мира. </w:t>
      </w:r>
      <w:proofErr w:type="spellStart"/>
      <w:r w:rsidRPr="00B416C8">
        <w:rPr>
          <w:color w:val="auto"/>
          <w:sz w:val="24"/>
        </w:rPr>
        <w:t>Митридатовы</w:t>
      </w:r>
      <w:proofErr w:type="spellEnd"/>
      <w:r w:rsidRPr="00B416C8">
        <w:rPr>
          <w:color w:val="auto"/>
          <w:sz w:val="24"/>
        </w:rPr>
        <w:t xml:space="preserve"> войны. Войны с Римской империей. Походы сармато-алан и их кавказских союзников в Закавказье.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pStyle w:val="1"/>
        <w:numPr>
          <w:ilvl w:val="0"/>
          <w:numId w:val="0"/>
        </w:numPr>
        <w:spacing w:after="0" w:line="240" w:lineRule="auto"/>
        <w:ind w:firstLine="567"/>
        <w:rPr>
          <w:color w:val="auto"/>
          <w:sz w:val="24"/>
        </w:rPr>
      </w:pPr>
      <w:r w:rsidRPr="00B416C8">
        <w:rPr>
          <w:color w:val="auto"/>
          <w:sz w:val="24"/>
        </w:rPr>
        <w:t xml:space="preserve">Раздел II. СЕВЕРНЫЙ КАВКАЗ В РАННЕМ СРЕДНЕВЕКОВЬЕ </w:t>
      </w:r>
    </w:p>
    <w:p w:rsidR="00AB79A8" w:rsidRPr="00B416C8" w:rsidRDefault="00AB79A8" w:rsidP="00AB79A8">
      <w:pPr>
        <w:rPr>
          <w:sz w:val="24"/>
        </w:rPr>
      </w:pPr>
    </w:p>
    <w:p w:rsidR="009E70DC" w:rsidRPr="00B416C8" w:rsidRDefault="001577BD" w:rsidP="00AB79A8">
      <w:pPr>
        <w:pStyle w:val="a3"/>
        <w:numPr>
          <w:ilvl w:val="0"/>
          <w:numId w:val="8"/>
        </w:numPr>
        <w:spacing w:after="0" w:line="240" w:lineRule="auto"/>
        <w:rPr>
          <w:color w:val="auto"/>
          <w:sz w:val="24"/>
        </w:rPr>
      </w:pPr>
      <w:r w:rsidRPr="00B416C8">
        <w:rPr>
          <w:b/>
          <w:color w:val="auto"/>
          <w:sz w:val="24"/>
        </w:rPr>
        <w:t xml:space="preserve">Население Северного Кавказа в эпоху «Великого переселения народов» </w:t>
      </w:r>
    </w:p>
    <w:p w:rsidR="009E70DC" w:rsidRPr="00B416C8" w:rsidRDefault="001577BD" w:rsidP="00380301">
      <w:pPr>
        <w:spacing w:after="0" w:line="240" w:lineRule="auto"/>
        <w:ind w:left="0" w:firstLine="567"/>
        <w:rPr>
          <w:color w:val="auto"/>
          <w:sz w:val="24"/>
        </w:rPr>
      </w:pPr>
      <w:proofErr w:type="spellStart"/>
      <w:r w:rsidRPr="00B416C8">
        <w:rPr>
          <w:color w:val="auto"/>
          <w:sz w:val="24"/>
        </w:rPr>
        <w:t>Зихи</w:t>
      </w:r>
      <w:proofErr w:type="spellEnd"/>
      <w:r w:rsidRPr="00B416C8">
        <w:rPr>
          <w:color w:val="auto"/>
          <w:sz w:val="24"/>
        </w:rPr>
        <w:t xml:space="preserve"> и </w:t>
      </w:r>
      <w:proofErr w:type="spellStart"/>
      <w:r w:rsidRPr="00B416C8">
        <w:rPr>
          <w:color w:val="auto"/>
          <w:sz w:val="24"/>
        </w:rPr>
        <w:t>касоги</w:t>
      </w:r>
      <w:proofErr w:type="spellEnd"/>
      <w:r w:rsidRPr="00B416C8">
        <w:rPr>
          <w:color w:val="auto"/>
          <w:sz w:val="24"/>
        </w:rPr>
        <w:t xml:space="preserve"> Северо-Западного Кавказа. Ареалы распространения. Оттеснение аланов в горы и возникновение Кавказской Алании в бассейне Терека и верхней Кубани. Становление феодальных отношений. </w:t>
      </w:r>
    </w:p>
    <w:p w:rsidR="009E70DC" w:rsidRPr="00B416C8" w:rsidRDefault="001577BD" w:rsidP="00380301">
      <w:pPr>
        <w:spacing w:after="0" w:line="240" w:lineRule="auto"/>
        <w:ind w:left="0" w:firstLine="567"/>
        <w:rPr>
          <w:color w:val="auto"/>
          <w:sz w:val="24"/>
        </w:rPr>
      </w:pPr>
      <w:r w:rsidRPr="00B416C8">
        <w:rPr>
          <w:color w:val="auto"/>
          <w:sz w:val="24"/>
        </w:rPr>
        <w:t xml:space="preserve">Распространение христианства. </w:t>
      </w:r>
      <w:proofErr w:type="spellStart"/>
      <w:r w:rsidRPr="00B416C8">
        <w:rPr>
          <w:color w:val="auto"/>
          <w:sz w:val="24"/>
        </w:rPr>
        <w:t>Зихская</w:t>
      </w:r>
      <w:proofErr w:type="spellEnd"/>
      <w:r w:rsidRPr="00B416C8">
        <w:rPr>
          <w:color w:val="auto"/>
          <w:sz w:val="24"/>
        </w:rPr>
        <w:t xml:space="preserve"> и Аланская епархии. </w:t>
      </w:r>
    </w:p>
    <w:p w:rsidR="009E70DC" w:rsidRPr="00B416C8" w:rsidRDefault="001577BD" w:rsidP="00380301">
      <w:pPr>
        <w:spacing w:after="0" w:line="240" w:lineRule="auto"/>
        <w:ind w:left="0" w:firstLine="567"/>
        <w:rPr>
          <w:color w:val="auto"/>
          <w:sz w:val="24"/>
        </w:rPr>
      </w:pPr>
      <w:r w:rsidRPr="00B416C8">
        <w:rPr>
          <w:color w:val="auto"/>
          <w:sz w:val="24"/>
        </w:rPr>
        <w:t xml:space="preserve">Установление гегемонии </w:t>
      </w:r>
      <w:proofErr w:type="spellStart"/>
      <w:r w:rsidRPr="00B416C8">
        <w:rPr>
          <w:color w:val="auto"/>
          <w:sz w:val="24"/>
        </w:rPr>
        <w:t>тюркоязычных</w:t>
      </w:r>
      <w:proofErr w:type="spellEnd"/>
      <w:r w:rsidRPr="00B416C8">
        <w:rPr>
          <w:color w:val="auto"/>
          <w:sz w:val="24"/>
        </w:rPr>
        <w:t xml:space="preserve"> кочевников в степном </w:t>
      </w:r>
      <w:proofErr w:type="spellStart"/>
      <w:r w:rsidRPr="00B416C8">
        <w:rPr>
          <w:color w:val="auto"/>
          <w:sz w:val="24"/>
        </w:rPr>
        <w:t>Предкавказье</w:t>
      </w:r>
      <w:proofErr w:type="spellEnd"/>
      <w:r w:rsidRPr="00B416C8">
        <w:rPr>
          <w:color w:val="auto"/>
          <w:sz w:val="24"/>
        </w:rPr>
        <w:t xml:space="preserve">. Тюркский каганат. Великая </w:t>
      </w:r>
      <w:proofErr w:type="spellStart"/>
      <w:r w:rsidRPr="00B416C8">
        <w:rPr>
          <w:color w:val="auto"/>
          <w:sz w:val="24"/>
        </w:rPr>
        <w:t>Булгария</w:t>
      </w:r>
      <w:proofErr w:type="spellEnd"/>
      <w:r w:rsidRPr="00B416C8">
        <w:rPr>
          <w:color w:val="auto"/>
          <w:sz w:val="24"/>
        </w:rPr>
        <w:t xml:space="preserve"> в </w:t>
      </w:r>
      <w:proofErr w:type="spellStart"/>
      <w:r w:rsidRPr="00B416C8">
        <w:rPr>
          <w:color w:val="auto"/>
          <w:sz w:val="24"/>
        </w:rPr>
        <w:t>Прикубанье</w:t>
      </w:r>
      <w:proofErr w:type="spellEnd"/>
      <w:r w:rsidRPr="00B416C8">
        <w:rPr>
          <w:color w:val="auto"/>
          <w:sz w:val="24"/>
        </w:rPr>
        <w:t xml:space="preserve"> и ее распад. Возникновение Хазарского каганата. Особенности его экономической и политической системы. Внешняя политика. </w:t>
      </w:r>
      <w:proofErr w:type="spellStart"/>
      <w:r w:rsidRPr="00B416C8">
        <w:rPr>
          <w:color w:val="auto"/>
          <w:sz w:val="24"/>
        </w:rPr>
        <w:t>Арабохазарские</w:t>
      </w:r>
      <w:proofErr w:type="spellEnd"/>
      <w:r w:rsidRPr="00B416C8">
        <w:rPr>
          <w:color w:val="auto"/>
          <w:sz w:val="24"/>
        </w:rPr>
        <w:t xml:space="preserve"> войны. </w:t>
      </w:r>
    </w:p>
    <w:p w:rsidR="00AB79A8" w:rsidRPr="00B416C8" w:rsidRDefault="00AB79A8" w:rsidP="00380301">
      <w:pPr>
        <w:spacing w:after="0" w:line="240" w:lineRule="auto"/>
        <w:ind w:left="0" w:firstLine="567"/>
        <w:jc w:val="right"/>
        <w:rPr>
          <w:b/>
          <w:color w:val="auto"/>
          <w:sz w:val="24"/>
        </w:rPr>
      </w:pPr>
    </w:p>
    <w:p w:rsidR="009E70DC" w:rsidRPr="00B416C8" w:rsidRDefault="00AB79A8" w:rsidP="00AB79A8">
      <w:pPr>
        <w:spacing w:after="0" w:line="240" w:lineRule="auto"/>
        <w:ind w:left="0" w:firstLine="567"/>
        <w:rPr>
          <w:color w:val="auto"/>
          <w:sz w:val="24"/>
        </w:rPr>
      </w:pPr>
      <w:r w:rsidRPr="00B416C8">
        <w:rPr>
          <w:b/>
          <w:color w:val="auto"/>
          <w:sz w:val="24"/>
        </w:rPr>
        <w:t xml:space="preserve">2. </w:t>
      </w:r>
      <w:r w:rsidR="001577BD" w:rsidRPr="00B416C8">
        <w:rPr>
          <w:b/>
          <w:color w:val="auto"/>
          <w:sz w:val="24"/>
        </w:rPr>
        <w:t xml:space="preserve">Население Северного Кавказа после падения Хазарской державы </w:t>
      </w:r>
      <w:r w:rsidR="001577BD" w:rsidRPr="00B416C8">
        <w:rPr>
          <w:color w:val="auto"/>
          <w:sz w:val="24"/>
        </w:rPr>
        <w:t>(конец X-начало XIII в.)</w:t>
      </w:r>
      <w:r w:rsidR="001577BD"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Походы Святослава и разгром Хазарского каганата (964-966).</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proofErr w:type="spellStart"/>
      <w:r w:rsidRPr="00B416C8">
        <w:rPr>
          <w:color w:val="auto"/>
          <w:sz w:val="24"/>
        </w:rPr>
        <w:t>Зихский</w:t>
      </w:r>
      <w:proofErr w:type="spellEnd"/>
      <w:r w:rsidRPr="00B416C8">
        <w:rPr>
          <w:color w:val="auto"/>
          <w:sz w:val="24"/>
        </w:rPr>
        <w:t xml:space="preserve"> и </w:t>
      </w:r>
      <w:proofErr w:type="spellStart"/>
      <w:r w:rsidRPr="00B416C8">
        <w:rPr>
          <w:color w:val="auto"/>
          <w:sz w:val="24"/>
        </w:rPr>
        <w:t>касожский</w:t>
      </w:r>
      <w:proofErr w:type="spellEnd"/>
      <w:r w:rsidRPr="00B416C8">
        <w:rPr>
          <w:color w:val="auto"/>
          <w:sz w:val="24"/>
        </w:rPr>
        <w:t xml:space="preserve"> племенные союзы. Кавказская Алания. </w:t>
      </w:r>
      <w:proofErr w:type="spellStart"/>
      <w:r w:rsidRPr="00B416C8">
        <w:rPr>
          <w:color w:val="auto"/>
          <w:sz w:val="24"/>
        </w:rPr>
        <w:t>Тмутараканское</w:t>
      </w:r>
      <w:proofErr w:type="spellEnd"/>
      <w:r w:rsidRPr="00B416C8">
        <w:rPr>
          <w:color w:val="auto"/>
          <w:sz w:val="24"/>
        </w:rPr>
        <w:t xml:space="preserve"> княжество. Кочевые объединения печенегов и половцев в </w:t>
      </w:r>
      <w:proofErr w:type="spellStart"/>
      <w:r w:rsidRPr="00B416C8">
        <w:rPr>
          <w:color w:val="auto"/>
          <w:sz w:val="24"/>
        </w:rPr>
        <w:t>Предкавказье</w:t>
      </w:r>
      <w:proofErr w:type="spellEnd"/>
      <w:r w:rsidRPr="00B416C8">
        <w:rPr>
          <w:color w:val="auto"/>
          <w:sz w:val="24"/>
        </w:rPr>
        <w:t>. Военные и мирные взаимоотношения оседло-земледельческих и кочевых групп населения Северного Кавказа.</w:t>
      </w:r>
      <w:r w:rsidR="00380301" w:rsidRPr="00B416C8">
        <w:rPr>
          <w:color w:val="auto"/>
          <w:sz w:val="24"/>
        </w:rPr>
        <w:t xml:space="preserve"> </w:t>
      </w:r>
    </w:p>
    <w:p w:rsidR="00AB79A8" w:rsidRPr="00B416C8" w:rsidRDefault="00AB79A8" w:rsidP="00380301">
      <w:pPr>
        <w:spacing w:after="0" w:line="240" w:lineRule="auto"/>
        <w:ind w:left="0" w:firstLine="567"/>
        <w:rPr>
          <w:b/>
          <w:color w:val="auto"/>
          <w:sz w:val="24"/>
        </w:rPr>
      </w:pPr>
    </w:p>
    <w:p w:rsidR="009E70DC" w:rsidRPr="00B416C8" w:rsidRDefault="00AB79A8" w:rsidP="00AB79A8">
      <w:pPr>
        <w:spacing w:after="0" w:line="240" w:lineRule="auto"/>
        <w:ind w:left="0" w:firstLine="567"/>
        <w:rPr>
          <w:b/>
          <w:color w:val="auto"/>
          <w:sz w:val="24"/>
        </w:rPr>
      </w:pPr>
      <w:r w:rsidRPr="00B416C8">
        <w:rPr>
          <w:b/>
          <w:color w:val="auto"/>
          <w:sz w:val="24"/>
        </w:rPr>
        <w:t xml:space="preserve">3. </w:t>
      </w:r>
      <w:r w:rsidR="001577BD" w:rsidRPr="00B416C8">
        <w:rPr>
          <w:b/>
          <w:color w:val="auto"/>
          <w:sz w:val="24"/>
        </w:rPr>
        <w:t xml:space="preserve">Северный Кавказ в системе Золотой Орды. Походы эмира Тамерлана и распад улуса </w:t>
      </w:r>
      <w:proofErr w:type="spellStart"/>
      <w:r w:rsidR="001577BD" w:rsidRPr="00B416C8">
        <w:rPr>
          <w:b/>
          <w:color w:val="auto"/>
          <w:sz w:val="24"/>
        </w:rPr>
        <w:t>Джучи</w:t>
      </w:r>
      <w:proofErr w:type="spellEnd"/>
      <w:r w:rsidRPr="00B416C8">
        <w:rPr>
          <w:b/>
          <w:color w:val="auto"/>
          <w:sz w:val="24"/>
        </w:rPr>
        <w:t>.</w:t>
      </w:r>
      <w:r w:rsidR="001577BD"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Характеристика экономической и политической системы Золотой Орды. Превращение Центрального </w:t>
      </w:r>
      <w:proofErr w:type="spellStart"/>
      <w:r w:rsidRPr="00B416C8">
        <w:rPr>
          <w:color w:val="auto"/>
          <w:sz w:val="24"/>
        </w:rPr>
        <w:t>Предкавказья</w:t>
      </w:r>
      <w:proofErr w:type="spellEnd"/>
      <w:r w:rsidRPr="00B416C8">
        <w:rPr>
          <w:color w:val="auto"/>
          <w:sz w:val="24"/>
        </w:rPr>
        <w:t xml:space="preserve"> в один из экономических и политических центров улуса </w:t>
      </w:r>
      <w:proofErr w:type="spellStart"/>
      <w:r w:rsidRPr="00B416C8">
        <w:rPr>
          <w:color w:val="auto"/>
          <w:sz w:val="24"/>
        </w:rPr>
        <w:t>Джучи</w:t>
      </w:r>
      <w:proofErr w:type="spellEnd"/>
      <w:r w:rsidRPr="00B416C8">
        <w:rPr>
          <w:color w:val="auto"/>
          <w:sz w:val="24"/>
        </w:rPr>
        <w:t xml:space="preserve">. Развитие городской культуры. Города </w:t>
      </w:r>
      <w:proofErr w:type="spellStart"/>
      <w:r w:rsidRPr="00B416C8">
        <w:rPr>
          <w:color w:val="auto"/>
          <w:sz w:val="24"/>
        </w:rPr>
        <w:t>Маджар</w:t>
      </w:r>
      <w:proofErr w:type="spellEnd"/>
      <w:r w:rsidRPr="00B416C8">
        <w:rPr>
          <w:color w:val="auto"/>
          <w:sz w:val="24"/>
        </w:rPr>
        <w:t xml:space="preserve">, Верхний и Нижний </w:t>
      </w:r>
      <w:proofErr w:type="spellStart"/>
      <w:r w:rsidRPr="00B416C8">
        <w:rPr>
          <w:color w:val="auto"/>
          <w:sz w:val="24"/>
        </w:rPr>
        <w:t>Джулат</w:t>
      </w:r>
      <w:proofErr w:type="spellEnd"/>
      <w:r w:rsidRPr="00B416C8">
        <w:rPr>
          <w:color w:val="auto"/>
          <w:sz w:val="24"/>
        </w:rPr>
        <w:t>. Развитие генуэзской колонизации побережья Западного Кавказа.</w:t>
      </w:r>
      <w:r w:rsidR="00380301"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spacing w:after="0" w:line="240" w:lineRule="auto"/>
        <w:ind w:left="0" w:firstLine="567"/>
        <w:jc w:val="right"/>
        <w:rPr>
          <w:color w:val="auto"/>
          <w:sz w:val="24"/>
        </w:rPr>
      </w:pPr>
      <w:r w:rsidRPr="00B416C8">
        <w:rPr>
          <w:b/>
          <w:color w:val="auto"/>
          <w:sz w:val="24"/>
        </w:rPr>
        <w:t xml:space="preserve">Раздел III. РАННЯЯ ИСТОРИЯ КАБАРДЫ (XV-первая половина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XVI в.) </w:t>
      </w:r>
    </w:p>
    <w:p w:rsidR="00AB79A8" w:rsidRPr="00B416C8" w:rsidRDefault="00AB79A8" w:rsidP="00380301">
      <w:pPr>
        <w:spacing w:after="0" w:line="240" w:lineRule="auto"/>
        <w:ind w:left="0" w:firstLine="567"/>
        <w:jc w:val="right"/>
        <w:rPr>
          <w:b/>
          <w:color w:val="auto"/>
          <w:sz w:val="24"/>
        </w:rPr>
      </w:pPr>
    </w:p>
    <w:p w:rsidR="00AB79A8" w:rsidRPr="00B416C8" w:rsidRDefault="00AB79A8" w:rsidP="00AB79A8">
      <w:pPr>
        <w:spacing w:after="0" w:line="240" w:lineRule="auto"/>
        <w:ind w:left="0" w:firstLine="567"/>
        <w:rPr>
          <w:color w:val="auto"/>
          <w:sz w:val="24"/>
        </w:rPr>
      </w:pPr>
      <w:r w:rsidRPr="00B416C8">
        <w:rPr>
          <w:b/>
          <w:color w:val="auto"/>
          <w:sz w:val="24"/>
        </w:rPr>
        <w:t xml:space="preserve">1. </w:t>
      </w:r>
      <w:r w:rsidR="001577BD" w:rsidRPr="00B416C8">
        <w:rPr>
          <w:b/>
          <w:color w:val="auto"/>
          <w:sz w:val="24"/>
        </w:rPr>
        <w:t xml:space="preserve">Внешнеполитическое положение Кабарды в первой половине XVI </w:t>
      </w:r>
      <w:r w:rsidR="001577BD" w:rsidRPr="00B416C8">
        <w:rPr>
          <w:color w:val="auto"/>
          <w:sz w:val="24"/>
        </w:rPr>
        <w:t xml:space="preserve">в. </w:t>
      </w:r>
    </w:p>
    <w:p w:rsidR="009E70DC" w:rsidRPr="00B416C8" w:rsidRDefault="001577BD" w:rsidP="00AB79A8">
      <w:pPr>
        <w:spacing w:after="0" w:line="240" w:lineRule="auto"/>
        <w:ind w:left="0" w:firstLine="567"/>
        <w:rPr>
          <w:color w:val="auto"/>
          <w:sz w:val="24"/>
        </w:rPr>
      </w:pPr>
      <w:r w:rsidRPr="00B416C8">
        <w:rPr>
          <w:color w:val="auto"/>
          <w:sz w:val="24"/>
        </w:rPr>
        <w:t>Внутренние конфликты</w:t>
      </w:r>
      <w:r w:rsidR="00AB79A8" w:rsidRPr="00B416C8">
        <w:rPr>
          <w:b/>
          <w:color w:val="auto"/>
          <w:sz w:val="24"/>
        </w:rPr>
        <w:t xml:space="preserve">. </w:t>
      </w:r>
      <w:r w:rsidRPr="00B416C8">
        <w:rPr>
          <w:color w:val="auto"/>
          <w:sz w:val="24"/>
        </w:rPr>
        <w:t xml:space="preserve">Подчинение Крымского ханства Османской империей (1475) и усиление </w:t>
      </w:r>
      <w:proofErr w:type="spellStart"/>
      <w:r w:rsidRPr="00B416C8">
        <w:rPr>
          <w:color w:val="auto"/>
          <w:sz w:val="24"/>
        </w:rPr>
        <w:t>османско</w:t>
      </w:r>
      <w:proofErr w:type="spellEnd"/>
      <w:r w:rsidRPr="00B416C8">
        <w:rPr>
          <w:color w:val="auto"/>
          <w:sz w:val="24"/>
        </w:rPr>
        <w:t xml:space="preserve">-крымской агрессии на Северном Кавказе. Борьба кабардинских князей против вторжений войск крымских ханов </w:t>
      </w:r>
      <w:proofErr w:type="spellStart"/>
      <w:r w:rsidRPr="00B416C8">
        <w:rPr>
          <w:color w:val="auto"/>
          <w:sz w:val="24"/>
        </w:rPr>
        <w:t>МенглиГирея</w:t>
      </w:r>
      <w:proofErr w:type="spellEnd"/>
      <w:r w:rsidRPr="00B416C8">
        <w:rPr>
          <w:color w:val="auto"/>
          <w:sz w:val="24"/>
        </w:rPr>
        <w:t xml:space="preserve"> (1478-1515) и Мухаммед-</w:t>
      </w:r>
      <w:proofErr w:type="spellStart"/>
      <w:r w:rsidRPr="00B416C8">
        <w:rPr>
          <w:color w:val="auto"/>
          <w:sz w:val="24"/>
        </w:rPr>
        <w:t>Гирея</w:t>
      </w:r>
      <w:proofErr w:type="spellEnd"/>
      <w:r w:rsidRPr="00B416C8">
        <w:rPr>
          <w:color w:val="auto"/>
          <w:sz w:val="24"/>
        </w:rPr>
        <w:t xml:space="preserve"> (1515-1523).</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Дальнейшее развитие феодальных отношений. Соперничество различных ветвей рода </w:t>
      </w:r>
      <w:proofErr w:type="spellStart"/>
      <w:r w:rsidRPr="00B416C8">
        <w:rPr>
          <w:color w:val="auto"/>
          <w:sz w:val="24"/>
        </w:rPr>
        <w:t>Иналовичей</w:t>
      </w:r>
      <w:proofErr w:type="spellEnd"/>
      <w:r w:rsidRPr="00B416C8">
        <w:rPr>
          <w:color w:val="auto"/>
          <w:sz w:val="24"/>
        </w:rPr>
        <w:t>.. Разделение Кабарды на ряд феодальных уделов. Соперничество Кабарды и Ногайской орды за влияние на Астраханское ханство. Отражение походов (1545, 1546) крымского хана Сахиб-</w:t>
      </w:r>
      <w:proofErr w:type="spellStart"/>
      <w:r w:rsidRPr="00B416C8">
        <w:rPr>
          <w:color w:val="auto"/>
          <w:sz w:val="24"/>
        </w:rPr>
        <w:t>Гирея</w:t>
      </w:r>
      <w:proofErr w:type="spellEnd"/>
      <w:r w:rsidRPr="00B416C8">
        <w:rPr>
          <w:color w:val="auto"/>
          <w:sz w:val="24"/>
        </w:rPr>
        <w:t xml:space="preserve"> (1532-1551).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b/>
          <w:color w:val="auto"/>
          <w:sz w:val="24"/>
        </w:rPr>
        <w:t xml:space="preserve">Раздел IV. КАБАРДА и БАЛКАРСКИЕ ОБЩЕСТВА ВО ВТОРОЙ ПОЛОВИНЕ XVI-XVII вв. </w:t>
      </w:r>
    </w:p>
    <w:p w:rsidR="009E70DC" w:rsidRPr="00B416C8" w:rsidRDefault="00AB79A8" w:rsidP="00AB79A8">
      <w:pPr>
        <w:pStyle w:val="1"/>
        <w:numPr>
          <w:ilvl w:val="0"/>
          <w:numId w:val="0"/>
        </w:numPr>
        <w:spacing w:after="0" w:line="240" w:lineRule="auto"/>
        <w:ind w:firstLine="567"/>
        <w:jc w:val="both"/>
        <w:rPr>
          <w:color w:val="auto"/>
          <w:sz w:val="24"/>
        </w:rPr>
      </w:pPr>
      <w:r w:rsidRPr="00B416C8">
        <w:rPr>
          <w:color w:val="auto"/>
          <w:sz w:val="24"/>
        </w:rPr>
        <w:t xml:space="preserve">1. </w:t>
      </w:r>
      <w:r w:rsidR="001577BD" w:rsidRPr="00B416C8">
        <w:rPr>
          <w:color w:val="auto"/>
          <w:sz w:val="24"/>
        </w:rPr>
        <w:t xml:space="preserve">Возвышение княжеского дома </w:t>
      </w:r>
      <w:proofErr w:type="spellStart"/>
      <w:r w:rsidR="001577BD" w:rsidRPr="00B416C8">
        <w:rPr>
          <w:color w:val="auto"/>
          <w:sz w:val="24"/>
        </w:rPr>
        <w:t>Идаровых</w:t>
      </w:r>
      <w:proofErr w:type="spellEnd"/>
      <w:r w:rsidR="001577BD" w:rsidRPr="00B416C8">
        <w:rPr>
          <w:color w:val="auto"/>
          <w:sz w:val="24"/>
        </w:rPr>
        <w:t xml:space="preserve">. Союз с Москвой </w:t>
      </w:r>
    </w:p>
    <w:p w:rsidR="009E70DC" w:rsidRPr="00B416C8" w:rsidRDefault="001577BD" w:rsidP="00380301">
      <w:pPr>
        <w:tabs>
          <w:tab w:val="center" w:pos="1955"/>
          <w:tab w:val="center" w:pos="3426"/>
          <w:tab w:val="center" w:pos="5105"/>
          <w:tab w:val="center" w:pos="6299"/>
          <w:tab w:val="center" w:pos="7294"/>
          <w:tab w:val="center" w:pos="8576"/>
          <w:tab w:val="right" w:pos="10140"/>
        </w:tabs>
        <w:spacing w:after="0" w:line="240" w:lineRule="auto"/>
        <w:ind w:left="0" w:firstLine="567"/>
        <w:jc w:val="left"/>
        <w:rPr>
          <w:color w:val="auto"/>
          <w:sz w:val="24"/>
        </w:rPr>
      </w:pPr>
      <w:r w:rsidRPr="00B416C8">
        <w:rPr>
          <w:color w:val="auto"/>
          <w:sz w:val="24"/>
        </w:rPr>
        <w:t xml:space="preserve">Первые </w:t>
      </w:r>
      <w:r w:rsidRPr="00B416C8">
        <w:rPr>
          <w:color w:val="auto"/>
          <w:sz w:val="24"/>
        </w:rPr>
        <w:tab/>
        <w:t xml:space="preserve">адыгские </w:t>
      </w:r>
      <w:r w:rsidRPr="00B416C8">
        <w:rPr>
          <w:color w:val="auto"/>
          <w:sz w:val="24"/>
        </w:rPr>
        <w:tab/>
        <w:t xml:space="preserve">посольства в Москву (1552, </w:t>
      </w:r>
      <w:r w:rsidRPr="00B416C8">
        <w:rPr>
          <w:color w:val="auto"/>
          <w:sz w:val="24"/>
        </w:rPr>
        <w:tab/>
        <w:t xml:space="preserve">1555). </w:t>
      </w:r>
    </w:p>
    <w:p w:rsidR="009E70DC" w:rsidRPr="00B416C8" w:rsidRDefault="001577BD" w:rsidP="00380301">
      <w:pPr>
        <w:spacing w:after="0" w:line="240" w:lineRule="auto"/>
        <w:ind w:left="0" w:firstLine="567"/>
        <w:rPr>
          <w:color w:val="auto"/>
          <w:sz w:val="24"/>
        </w:rPr>
      </w:pPr>
      <w:r w:rsidRPr="00B416C8">
        <w:rPr>
          <w:color w:val="auto"/>
          <w:sz w:val="24"/>
        </w:rPr>
        <w:t>Внешнеполитический фактор дипломатической активности западных адыгов. Кабардинское посольство в Москву 1557 г. Внутриполитические и внешнеполитические факторы</w:t>
      </w:r>
      <w:r w:rsidR="00380301" w:rsidRPr="00B416C8">
        <w:rPr>
          <w:color w:val="auto"/>
          <w:sz w:val="24"/>
        </w:rPr>
        <w:t xml:space="preserve"> </w:t>
      </w:r>
      <w:r w:rsidRPr="00B416C8">
        <w:rPr>
          <w:color w:val="auto"/>
          <w:sz w:val="24"/>
        </w:rPr>
        <w:t>дипломатической активности верховного князя Кабарды Темрюка (</w:t>
      </w:r>
      <w:proofErr w:type="spellStart"/>
      <w:r w:rsidRPr="00B416C8">
        <w:rPr>
          <w:color w:val="auto"/>
          <w:sz w:val="24"/>
        </w:rPr>
        <w:t>Кемиргоко</w:t>
      </w:r>
      <w:proofErr w:type="spellEnd"/>
      <w:r w:rsidRPr="00B416C8">
        <w:rPr>
          <w:color w:val="auto"/>
          <w:sz w:val="24"/>
        </w:rPr>
        <w:t xml:space="preserve">) </w:t>
      </w:r>
      <w:proofErr w:type="spellStart"/>
      <w:r w:rsidRPr="00B416C8">
        <w:rPr>
          <w:color w:val="auto"/>
          <w:sz w:val="24"/>
        </w:rPr>
        <w:t>Идарова</w:t>
      </w:r>
      <w:proofErr w:type="spellEnd"/>
      <w:r w:rsidRPr="00B416C8">
        <w:rPr>
          <w:color w:val="auto"/>
          <w:sz w:val="24"/>
        </w:rPr>
        <w:t xml:space="preserve">. Установление в 1561 г. династического союза </w:t>
      </w:r>
      <w:proofErr w:type="spellStart"/>
      <w:r w:rsidRPr="00B416C8">
        <w:rPr>
          <w:color w:val="auto"/>
          <w:sz w:val="24"/>
        </w:rPr>
        <w:t>Идаровых</w:t>
      </w:r>
      <w:proofErr w:type="spellEnd"/>
      <w:r w:rsidRPr="00B416C8">
        <w:rPr>
          <w:color w:val="auto"/>
          <w:sz w:val="24"/>
        </w:rPr>
        <w:t xml:space="preserve"> с Иваном Грозным (1547-1584). </w:t>
      </w:r>
      <w:proofErr w:type="spellStart"/>
      <w:r w:rsidRPr="00B416C8">
        <w:rPr>
          <w:color w:val="auto"/>
          <w:sz w:val="24"/>
        </w:rPr>
        <w:t>Темрюковичи</w:t>
      </w:r>
      <w:proofErr w:type="spellEnd"/>
      <w:r w:rsidRPr="00B416C8">
        <w:rPr>
          <w:color w:val="auto"/>
          <w:sz w:val="24"/>
        </w:rPr>
        <w:t xml:space="preserve"> в Москве. </w:t>
      </w:r>
    </w:p>
    <w:p w:rsidR="009E70DC" w:rsidRPr="00B416C8" w:rsidRDefault="001577BD" w:rsidP="00380301">
      <w:pPr>
        <w:spacing w:after="0" w:line="240" w:lineRule="auto"/>
        <w:ind w:left="0" w:firstLine="567"/>
        <w:rPr>
          <w:color w:val="auto"/>
          <w:sz w:val="24"/>
        </w:rPr>
      </w:pPr>
      <w:r w:rsidRPr="00B416C8">
        <w:rPr>
          <w:color w:val="auto"/>
          <w:sz w:val="24"/>
        </w:rPr>
        <w:lastRenderedPageBreak/>
        <w:t xml:space="preserve">Внутренняя и внешняя политика Темрюка </w:t>
      </w:r>
      <w:proofErr w:type="spellStart"/>
      <w:r w:rsidRPr="00B416C8">
        <w:rPr>
          <w:color w:val="auto"/>
          <w:sz w:val="24"/>
        </w:rPr>
        <w:t>Идарова</w:t>
      </w:r>
      <w:proofErr w:type="spellEnd"/>
      <w:r w:rsidRPr="00B416C8">
        <w:rPr>
          <w:color w:val="auto"/>
          <w:sz w:val="24"/>
        </w:rPr>
        <w:t xml:space="preserve">. Использование военной помощи России в борьбе против </w:t>
      </w:r>
      <w:proofErr w:type="spellStart"/>
      <w:r w:rsidRPr="00B416C8">
        <w:rPr>
          <w:color w:val="auto"/>
          <w:sz w:val="24"/>
        </w:rPr>
        <w:t>Кайтукиных</w:t>
      </w:r>
      <w:proofErr w:type="spellEnd"/>
      <w:r w:rsidRPr="00B416C8">
        <w:rPr>
          <w:color w:val="auto"/>
          <w:sz w:val="24"/>
        </w:rPr>
        <w:t xml:space="preserve"> и </w:t>
      </w:r>
      <w:proofErr w:type="spellStart"/>
      <w:r w:rsidRPr="00B416C8">
        <w:rPr>
          <w:color w:val="auto"/>
          <w:sz w:val="24"/>
        </w:rPr>
        <w:t>Талостановых</w:t>
      </w:r>
      <w:proofErr w:type="spellEnd"/>
      <w:r w:rsidRPr="00B416C8">
        <w:rPr>
          <w:color w:val="auto"/>
          <w:sz w:val="24"/>
        </w:rPr>
        <w:t xml:space="preserve"> за политическое преобладание в Кабарде. Междоусобные войны 1562, 1565 гг.</w:t>
      </w:r>
      <w:r w:rsidR="00380301" w:rsidRPr="00B416C8">
        <w:rPr>
          <w:color w:val="auto"/>
          <w:sz w:val="24"/>
        </w:rPr>
        <w:t xml:space="preserve"> </w:t>
      </w:r>
    </w:p>
    <w:p w:rsidR="009E70DC" w:rsidRPr="00B416C8" w:rsidRDefault="007B2166" w:rsidP="00380301">
      <w:pPr>
        <w:spacing w:after="0" w:line="240" w:lineRule="auto"/>
        <w:ind w:left="0" w:firstLine="567"/>
        <w:rPr>
          <w:color w:val="auto"/>
          <w:sz w:val="24"/>
        </w:rPr>
      </w:pPr>
      <w:r w:rsidRPr="00B416C8">
        <w:rPr>
          <w:b/>
          <w:color w:val="auto"/>
          <w:sz w:val="24"/>
        </w:rPr>
        <w:t xml:space="preserve">2. </w:t>
      </w:r>
      <w:r w:rsidR="001577BD" w:rsidRPr="00B416C8">
        <w:rPr>
          <w:b/>
          <w:color w:val="auto"/>
          <w:sz w:val="24"/>
        </w:rPr>
        <w:t>Развитие кабардино-русских отношений на рубеже XVI-XVII вв.</w:t>
      </w:r>
      <w:r w:rsidR="001577BD"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Восстановление дипломатических контактов князей </w:t>
      </w:r>
      <w:proofErr w:type="spellStart"/>
      <w:r w:rsidRPr="00B416C8">
        <w:rPr>
          <w:color w:val="auto"/>
          <w:sz w:val="24"/>
        </w:rPr>
        <w:t>Идаровых</w:t>
      </w:r>
      <w:proofErr w:type="spellEnd"/>
      <w:r w:rsidRPr="00B416C8">
        <w:rPr>
          <w:color w:val="auto"/>
          <w:sz w:val="24"/>
        </w:rPr>
        <w:t xml:space="preserve"> с Московской Русью. Посольства </w:t>
      </w:r>
      <w:proofErr w:type="spellStart"/>
      <w:r w:rsidRPr="00B416C8">
        <w:rPr>
          <w:color w:val="auto"/>
          <w:sz w:val="24"/>
        </w:rPr>
        <w:t>Камбулата</w:t>
      </w:r>
      <w:proofErr w:type="spellEnd"/>
      <w:r w:rsidRPr="00B416C8">
        <w:rPr>
          <w:color w:val="auto"/>
          <w:sz w:val="24"/>
        </w:rPr>
        <w:t xml:space="preserve"> </w:t>
      </w:r>
      <w:proofErr w:type="spellStart"/>
      <w:r w:rsidRPr="00B416C8">
        <w:rPr>
          <w:color w:val="auto"/>
          <w:sz w:val="24"/>
        </w:rPr>
        <w:t>Идарова</w:t>
      </w:r>
      <w:proofErr w:type="spellEnd"/>
      <w:r w:rsidRPr="00B416C8">
        <w:rPr>
          <w:color w:val="auto"/>
          <w:sz w:val="24"/>
        </w:rPr>
        <w:t xml:space="preserve"> (1577), </w:t>
      </w:r>
      <w:proofErr w:type="spellStart"/>
      <w:r w:rsidRPr="00B416C8">
        <w:rPr>
          <w:color w:val="auto"/>
          <w:sz w:val="24"/>
        </w:rPr>
        <w:t>Мамстрюка</w:t>
      </w:r>
      <w:proofErr w:type="spellEnd"/>
      <w:r w:rsidRPr="00B416C8">
        <w:rPr>
          <w:color w:val="auto"/>
          <w:sz w:val="24"/>
        </w:rPr>
        <w:t xml:space="preserve"> </w:t>
      </w:r>
      <w:proofErr w:type="spellStart"/>
      <w:r w:rsidRPr="00B416C8">
        <w:rPr>
          <w:color w:val="auto"/>
          <w:sz w:val="24"/>
        </w:rPr>
        <w:t>Темрюкова</w:t>
      </w:r>
      <w:proofErr w:type="spellEnd"/>
      <w:r w:rsidRPr="00B416C8">
        <w:rPr>
          <w:color w:val="auto"/>
          <w:sz w:val="24"/>
        </w:rPr>
        <w:t xml:space="preserve"> и </w:t>
      </w:r>
      <w:proofErr w:type="spellStart"/>
      <w:r w:rsidRPr="00B416C8">
        <w:rPr>
          <w:color w:val="auto"/>
          <w:sz w:val="24"/>
        </w:rPr>
        <w:t>Кудинета</w:t>
      </w:r>
      <w:proofErr w:type="spellEnd"/>
      <w:r w:rsidRPr="00B416C8">
        <w:rPr>
          <w:color w:val="auto"/>
          <w:sz w:val="24"/>
        </w:rPr>
        <w:t xml:space="preserve"> </w:t>
      </w:r>
      <w:proofErr w:type="spellStart"/>
      <w:r w:rsidRPr="00B416C8">
        <w:rPr>
          <w:color w:val="auto"/>
          <w:sz w:val="24"/>
        </w:rPr>
        <w:t>Камбулатова</w:t>
      </w:r>
      <w:proofErr w:type="spellEnd"/>
      <w:r w:rsidRPr="00B416C8">
        <w:rPr>
          <w:color w:val="auto"/>
          <w:sz w:val="24"/>
        </w:rPr>
        <w:t xml:space="preserve"> (1588), </w:t>
      </w:r>
      <w:proofErr w:type="spellStart"/>
      <w:r w:rsidRPr="00B416C8">
        <w:rPr>
          <w:color w:val="auto"/>
          <w:sz w:val="24"/>
        </w:rPr>
        <w:t>Шолоха</w:t>
      </w:r>
      <w:proofErr w:type="spellEnd"/>
      <w:r w:rsidRPr="00B416C8">
        <w:rPr>
          <w:color w:val="auto"/>
          <w:sz w:val="24"/>
        </w:rPr>
        <w:t xml:space="preserve"> </w:t>
      </w:r>
      <w:proofErr w:type="spellStart"/>
      <w:r w:rsidRPr="00B416C8">
        <w:rPr>
          <w:color w:val="auto"/>
          <w:sz w:val="24"/>
        </w:rPr>
        <w:t>Тапсарукова</w:t>
      </w:r>
      <w:proofErr w:type="spellEnd"/>
      <w:r w:rsidRPr="00B416C8">
        <w:rPr>
          <w:color w:val="auto"/>
          <w:sz w:val="24"/>
        </w:rPr>
        <w:t xml:space="preserve"> (1589). Основание в низовьях Терека русской крепости Терки. Активизация политики России на Кавказе. Род князей Черкасских на службе России</w:t>
      </w:r>
      <w:r w:rsidR="00380301" w:rsidRPr="00B416C8">
        <w:rPr>
          <w:color w:val="auto"/>
          <w:sz w:val="24"/>
        </w:rPr>
        <w:t xml:space="preserve"> </w:t>
      </w:r>
    </w:p>
    <w:p w:rsidR="009E70DC" w:rsidRPr="00B416C8" w:rsidRDefault="007B2166" w:rsidP="007B2166">
      <w:pPr>
        <w:spacing w:after="0" w:line="240" w:lineRule="auto"/>
        <w:ind w:left="0" w:firstLine="567"/>
        <w:rPr>
          <w:color w:val="auto"/>
          <w:sz w:val="24"/>
        </w:rPr>
      </w:pPr>
      <w:r w:rsidRPr="00B416C8">
        <w:rPr>
          <w:b/>
          <w:color w:val="auto"/>
          <w:sz w:val="24"/>
        </w:rPr>
        <w:t xml:space="preserve">3. </w:t>
      </w:r>
      <w:r w:rsidR="001577BD" w:rsidRPr="00B416C8">
        <w:rPr>
          <w:b/>
          <w:color w:val="auto"/>
          <w:sz w:val="24"/>
        </w:rPr>
        <w:t xml:space="preserve">Балкарские горские общества </w:t>
      </w:r>
    </w:p>
    <w:p w:rsidR="009E70DC" w:rsidRPr="00B416C8" w:rsidRDefault="001577BD" w:rsidP="00380301">
      <w:pPr>
        <w:spacing w:after="0" w:line="240" w:lineRule="auto"/>
        <w:ind w:left="0" w:firstLine="567"/>
        <w:rPr>
          <w:color w:val="auto"/>
          <w:sz w:val="24"/>
        </w:rPr>
      </w:pPr>
      <w:r w:rsidRPr="00B416C8">
        <w:rPr>
          <w:color w:val="auto"/>
          <w:sz w:val="24"/>
        </w:rPr>
        <w:t xml:space="preserve">Природно-географические факторы формирования этнической территории. Самоназвание балкарцев и их </w:t>
      </w:r>
      <w:proofErr w:type="spellStart"/>
      <w:r w:rsidRPr="00B416C8">
        <w:rPr>
          <w:color w:val="auto"/>
          <w:sz w:val="24"/>
        </w:rPr>
        <w:t>субэтнических</w:t>
      </w:r>
      <w:proofErr w:type="spellEnd"/>
      <w:r w:rsidRPr="00B416C8">
        <w:rPr>
          <w:color w:val="auto"/>
          <w:sz w:val="24"/>
        </w:rPr>
        <w:t xml:space="preserve"> групп. Пять балкарских обществ – особые историко-географические образования. Экономические основы жизнеобеспечения балкарцев.</w:t>
      </w:r>
      <w:r w:rsidRPr="00B416C8">
        <w:rPr>
          <w:b/>
          <w:color w:val="auto"/>
          <w:sz w:val="24"/>
        </w:rPr>
        <w:t xml:space="preserve"> </w:t>
      </w:r>
      <w:r w:rsidRPr="00B416C8">
        <w:rPr>
          <w:color w:val="auto"/>
          <w:sz w:val="24"/>
        </w:rPr>
        <w:t>Социально-политическое развитие балкарских обществ.</w:t>
      </w:r>
      <w:r w:rsidRPr="00B416C8">
        <w:rPr>
          <w:b/>
          <w:color w:val="auto"/>
          <w:sz w:val="24"/>
        </w:rPr>
        <w:t xml:space="preserve"> </w:t>
      </w:r>
      <w:r w:rsidRPr="00B416C8">
        <w:rPr>
          <w:color w:val="auto"/>
          <w:sz w:val="24"/>
        </w:rPr>
        <w:t>Горская община – основная социальная единица. Социальная структура. Владельческое сословие (</w:t>
      </w:r>
      <w:proofErr w:type="spellStart"/>
      <w:r w:rsidRPr="00B416C8">
        <w:rPr>
          <w:color w:val="auto"/>
          <w:sz w:val="24"/>
        </w:rPr>
        <w:t>таубии</w:t>
      </w:r>
      <w:proofErr w:type="spellEnd"/>
      <w:r w:rsidRPr="00B416C8">
        <w:rPr>
          <w:color w:val="auto"/>
          <w:sz w:val="24"/>
        </w:rPr>
        <w:t>). Свободные крестьяне-общинники (</w:t>
      </w:r>
      <w:proofErr w:type="spellStart"/>
      <w:r w:rsidRPr="00B416C8">
        <w:rPr>
          <w:color w:val="auto"/>
          <w:sz w:val="24"/>
        </w:rPr>
        <w:t>каракиши</w:t>
      </w:r>
      <w:proofErr w:type="spellEnd"/>
      <w:r w:rsidRPr="00B416C8">
        <w:rPr>
          <w:color w:val="auto"/>
          <w:sz w:val="24"/>
        </w:rPr>
        <w:t xml:space="preserve">). Неполноправные сословия балкарского общества. Традиционные общественные институты - </w:t>
      </w:r>
      <w:proofErr w:type="spellStart"/>
      <w:r w:rsidRPr="00B416C8">
        <w:rPr>
          <w:color w:val="auto"/>
          <w:sz w:val="24"/>
        </w:rPr>
        <w:t>аталычество</w:t>
      </w:r>
      <w:proofErr w:type="spellEnd"/>
      <w:r w:rsidRPr="00B416C8">
        <w:rPr>
          <w:color w:val="auto"/>
          <w:sz w:val="24"/>
        </w:rPr>
        <w:t>, куначество, побратимство, формы родства.</w:t>
      </w:r>
      <w:r w:rsidRPr="00B416C8">
        <w:rPr>
          <w:b/>
          <w:color w:val="auto"/>
          <w:sz w:val="24"/>
        </w:rPr>
        <w:t xml:space="preserve"> </w:t>
      </w:r>
    </w:p>
    <w:p w:rsidR="009E70DC" w:rsidRPr="00B416C8" w:rsidRDefault="007B2166" w:rsidP="00380301">
      <w:pPr>
        <w:spacing w:after="0" w:line="240" w:lineRule="auto"/>
        <w:ind w:left="0" w:firstLine="567"/>
        <w:rPr>
          <w:color w:val="auto"/>
          <w:sz w:val="24"/>
        </w:rPr>
      </w:pPr>
      <w:r w:rsidRPr="00B416C8">
        <w:rPr>
          <w:b/>
          <w:color w:val="auto"/>
          <w:sz w:val="24"/>
        </w:rPr>
        <w:t xml:space="preserve">4. </w:t>
      </w:r>
      <w:r w:rsidR="001577BD" w:rsidRPr="00B416C8">
        <w:rPr>
          <w:b/>
          <w:color w:val="auto"/>
          <w:sz w:val="24"/>
        </w:rPr>
        <w:t>Возникновение первых казачьих общин на Тереке (вторая половина XVI – XVII в.)</w:t>
      </w:r>
      <w:r w:rsidR="001577BD"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Поселение </w:t>
      </w:r>
      <w:proofErr w:type="spellStart"/>
      <w:r w:rsidRPr="00B416C8">
        <w:rPr>
          <w:color w:val="auto"/>
          <w:sz w:val="24"/>
        </w:rPr>
        <w:t>гребенских</w:t>
      </w:r>
      <w:proofErr w:type="spellEnd"/>
      <w:r w:rsidRPr="00B416C8">
        <w:rPr>
          <w:color w:val="auto"/>
          <w:sz w:val="24"/>
        </w:rPr>
        <w:t xml:space="preserve"> и терских низовых казаков на Тереке в середине XVI в. Терские казаки в годы Смутного времени. Рост численности терского казачества в XVII в. Причины и источники пополнения казачьих общин на Тереке в XVII в. Вовлечение </w:t>
      </w:r>
      <w:proofErr w:type="spellStart"/>
      <w:r w:rsidRPr="00B416C8">
        <w:rPr>
          <w:color w:val="auto"/>
          <w:sz w:val="24"/>
        </w:rPr>
        <w:t>гребенцов</w:t>
      </w:r>
      <w:proofErr w:type="spellEnd"/>
      <w:r w:rsidRPr="00B416C8">
        <w:rPr>
          <w:color w:val="auto"/>
          <w:sz w:val="24"/>
        </w:rPr>
        <w:t xml:space="preserve"> и терцев в орбиту деятельности России на Северном Кавказе. Кабардинцы и казаки в войнах России. Взаимовлияния местного населения и казаков в области материальной и духовной культуры.</w:t>
      </w:r>
      <w:r w:rsidR="00380301" w:rsidRPr="00B416C8">
        <w:rPr>
          <w:color w:val="auto"/>
          <w:sz w:val="24"/>
        </w:rPr>
        <w:t xml:space="preserve"> </w:t>
      </w:r>
    </w:p>
    <w:p w:rsidR="009E70DC" w:rsidRPr="00B416C8" w:rsidRDefault="00380301"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Раздел V. КАБАРДА В ПЕРВОЙ ПОЛОВИНЕ XVIII в. </w:t>
      </w:r>
    </w:p>
    <w:p w:rsidR="009E70DC" w:rsidRPr="00B416C8" w:rsidRDefault="007B2166" w:rsidP="007B2166">
      <w:pPr>
        <w:spacing w:after="0" w:line="240" w:lineRule="auto"/>
        <w:ind w:left="0" w:firstLine="567"/>
        <w:rPr>
          <w:color w:val="auto"/>
          <w:sz w:val="24"/>
        </w:rPr>
      </w:pPr>
      <w:r w:rsidRPr="00B416C8">
        <w:rPr>
          <w:b/>
          <w:color w:val="auto"/>
          <w:sz w:val="24"/>
        </w:rPr>
        <w:t xml:space="preserve">1. </w:t>
      </w:r>
      <w:r w:rsidR="001577BD" w:rsidRPr="00B416C8">
        <w:rPr>
          <w:b/>
          <w:color w:val="auto"/>
          <w:sz w:val="24"/>
        </w:rPr>
        <w:t>Кабардино-крымские войны начала XVIII в.</w:t>
      </w:r>
      <w:r w:rsidR="001577BD"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Кабардино-крымские отношения в конце XVII в. Причины обострения противоречий. Поход </w:t>
      </w:r>
      <w:proofErr w:type="spellStart"/>
      <w:r w:rsidRPr="00B416C8">
        <w:rPr>
          <w:color w:val="auto"/>
          <w:sz w:val="24"/>
        </w:rPr>
        <w:t>Менгли-Гирея</w:t>
      </w:r>
      <w:proofErr w:type="spellEnd"/>
      <w:r w:rsidRPr="00B416C8">
        <w:rPr>
          <w:color w:val="auto"/>
          <w:sz w:val="24"/>
        </w:rPr>
        <w:t xml:space="preserve"> в </w:t>
      </w:r>
      <w:proofErr w:type="spellStart"/>
      <w:r w:rsidRPr="00B416C8">
        <w:rPr>
          <w:color w:val="auto"/>
          <w:sz w:val="24"/>
        </w:rPr>
        <w:t>Кабарду</w:t>
      </w:r>
      <w:proofErr w:type="spellEnd"/>
      <w:r w:rsidRPr="00B416C8">
        <w:rPr>
          <w:color w:val="auto"/>
          <w:sz w:val="24"/>
        </w:rPr>
        <w:t xml:space="preserve"> (1707). Его поражение и переход кабардино-крымского конфликта в состояние открытой войны. </w:t>
      </w:r>
    </w:p>
    <w:p w:rsidR="009E70DC" w:rsidRPr="00B416C8" w:rsidRDefault="001577BD" w:rsidP="00380301">
      <w:pPr>
        <w:spacing w:after="0" w:line="240" w:lineRule="auto"/>
        <w:ind w:left="0" w:firstLine="567"/>
        <w:rPr>
          <w:color w:val="auto"/>
          <w:sz w:val="24"/>
        </w:rPr>
      </w:pPr>
      <w:r w:rsidRPr="00B416C8">
        <w:rPr>
          <w:color w:val="auto"/>
          <w:sz w:val="24"/>
        </w:rPr>
        <w:t xml:space="preserve">Кабардино-крымская война 1708 г. </w:t>
      </w:r>
      <w:proofErr w:type="spellStart"/>
      <w:r w:rsidRPr="00B416C8">
        <w:rPr>
          <w:color w:val="auto"/>
          <w:sz w:val="24"/>
        </w:rPr>
        <w:t>Канжальская</w:t>
      </w:r>
      <w:proofErr w:type="spellEnd"/>
      <w:r w:rsidRPr="00B416C8">
        <w:rPr>
          <w:color w:val="auto"/>
          <w:sz w:val="24"/>
        </w:rPr>
        <w:t xml:space="preserve"> битва и полное истребление крымско-турецких войск. Оживление кабардино-русских отношений. Дипломатическая миссия А. </w:t>
      </w:r>
      <w:proofErr w:type="spellStart"/>
      <w:r w:rsidRPr="00B416C8">
        <w:rPr>
          <w:color w:val="auto"/>
          <w:sz w:val="24"/>
        </w:rPr>
        <w:t>Бековича</w:t>
      </w:r>
      <w:proofErr w:type="spellEnd"/>
      <w:r w:rsidRPr="00B416C8">
        <w:rPr>
          <w:color w:val="auto"/>
          <w:sz w:val="24"/>
        </w:rPr>
        <w:t xml:space="preserve">-Черкасского. </w:t>
      </w:r>
      <w:proofErr w:type="spellStart"/>
      <w:r w:rsidRPr="00B416C8">
        <w:rPr>
          <w:color w:val="auto"/>
          <w:sz w:val="24"/>
        </w:rPr>
        <w:t>Кабарда</w:t>
      </w:r>
      <w:proofErr w:type="spellEnd"/>
      <w:r w:rsidRPr="00B416C8">
        <w:rPr>
          <w:color w:val="auto"/>
          <w:sz w:val="24"/>
        </w:rPr>
        <w:t xml:space="preserve"> в русско-турецкой войне 1711 г. Кубанский поход кабардинцев. </w:t>
      </w:r>
      <w:proofErr w:type="spellStart"/>
      <w:r w:rsidRPr="00B416C8">
        <w:rPr>
          <w:color w:val="auto"/>
          <w:sz w:val="24"/>
        </w:rPr>
        <w:t>Прутская</w:t>
      </w:r>
      <w:proofErr w:type="spellEnd"/>
      <w:r w:rsidRPr="00B416C8">
        <w:rPr>
          <w:color w:val="auto"/>
          <w:sz w:val="24"/>
        </w:rPr>
        <w:t xml:space="preserve"> неудача Петра I и выход из войны России. Дальнейшее обострение кабардино-крымских отношений.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2. </w:t>
      </w:r>
      <w:r w:rsidR="001577BD" w:rsidRPr="00B416C8">
        <w:rPr>
          <w:b/>
          <w:color w:val="auto"/>
          <w:sz w:val="24"/>
        </w:rPr>
        <w:t>Междоусобная война «</w:t>
      </w:r>
      <w:proofErr w:type="spellStart"/>
      <w:r w:rsidR="001577BD" w:rsidRPr="00B416C8">
        <w:rPr>
          <w:b/>
          <w:color w:val="auto"/>
          <w:sz w:val="24"/>
        </w:rPr>
        <w:t>баксанской</w:t>
      </w:r>
      <w:proofErr w:type="spellEnd"/>
      <w:r w:rsidR="001577BD" w:rsidRPr="00B416C8">
        <w:rPr>
          <w:b/>
          <w:color w:val="auto"/>
          <w:sz w:val="24"/>
        </w:rPr>
        <w:t>» и «</w:t>
      </w:r>
      <w:proofErr w:type="spellStart"/>
      <w:r w:rsidR="001577BD" w:rsidRPr="00B416C8">
        <w:rPr>
          <w:b/>
          <w:color w:val="auto"/>
          <w:sz w:val="24"/>
        </w:rPr>
        <w:t>кашкатауской</w:t>
      </w:r>
      <w:proofErr w:type="spellEnd"/>
      <w:r w:rsidR="001577BD" w:rsidRPr="00B416C8">
        <w:rPr>
          <w:b/>
          <w:color w:val="auto"/>
          <w:sz w:val="24"/>
        </w:rPr>
        <w:t>» партий в Кабарде</w:t>
      </w:r>
      <w:r w:rsidR="00380301"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Кризис кабардино-русского союза и обострение противоречий между соперничающими княжескими группировками. Поход </w:t>
      </w:r>
      <w:proofErr w:type="spellStart"/>
      <w:r w:rsidRPr="00B416C8">
        <w:rPr>
          <w:color w:val="auto"/>
          <w:sz w:val="24"/>
        </w:rPr>
        <w:t>Саадат-Гирея</w:t>
      </w:r>
      <w:proofErr w:type="spellEnd"/>
      <w:r w:rsidRPr="00B416C8">
        <w:rPr>
          <w:color w:val="auto"/>
          <w:sz w:val="24"/>
        </w:rPr>
        <w:t xml:space="preserve"> на </w:t>
      </w:r>
      <w:proofErr w:type="spellStart"/>
      <w:r w:rsidRPr="00B416C8">
        <w:rPr>
          <w:color w:val="auto"/>
          <w:sz w:val="24"/>
        </w:rPr>
        <w:t>Кабарду</w:t>
      </w:r>
      <w:proofErr w:type="spellEnd"/>
      <w:r w:rsidRPr="00B416C8">
        <w:rPr>
          <w:color w:val="auto"/>
          <w:sz w:val="24"/>
        </w:rPr>
        <w:t xml:space="preserve"> (1720). Бескомпромиссная линия князя А. </w:t>
      </w:r>
      <w:proofErr w:type="spellStart"/>
      <w:r w:rsidRPr="00B416C8">
        <w:rPr>
          <w:color w:val="auto"/>
          <w:sz w:val="24"/>
        </w:rPr>
        <w:t>Кайтукина</w:t>
      </w:r>
      <w:proofErr w:type="spellEnd"/>
      <w:r w:rsidRPr="00B416C8">
        <w:rPr>
          <w:color w:val="auto"/>
          <w:sz w:val="24"/>
        </w:rPr>
        <w:t xml:space="preserve"> на продолжение вооруженной борьбы. Разделение Большой Кабарды на две враждующие партии («</w:t>
      </w:r>
      <w:proofErr w:type="spellStart"/>
      <w:r w:rsidRPr="00B416C8">
        <w:rPr>
          <w:color w:val="auto"/>
          <w:sz w:val="24"/>
        </w:rPr>
        <w:t>баксанскую</w:t>
      </w:r>
      <w:proofErr w:type="spellEnd"/>
      <w:r w:rsidRPr="00B416C8">
        <w:rPr>
          <w:color w:val="auto"/>
          <w:sz w:val="24"/>
        </w:rPr>
        <w:t>» (</w:t>
      </w:r>
      <w:proofErr w:type="spellStart"/>
      <w:r w:rsidRPr="00B416C8">
        <w:rPr>
          <w:color w:val="auto"/>
          <w:sz w:val="24"/>
        </w:rPr>
        <w:t>Хатокшоковы</w:t>
      </w:r>
      <w:proofErr w:type="spellEnd"/>
      <w:r w:rsidRPr="00B416C8">
        <w:rPr>
          <w:color w:val="auto"/>
          <w:sz w:val="24"/>
        </w:rPr>
        <w:t xml:space="preserve">, </w:t>
      </w:r>
      <w:proofErr w:type="spellStart"/>
      <w:r w:rsidRPr="00B416C8">
        <w:rPr>
          <w:color w:val="auto"/>
          <w:sz w:val="24"/>
        </w:rPr>
        <w:t>Мисостовы</w:t>
      </w:r>
      <w:proofErr w:type="spellEnd"/>
      <w:r w:rsidRPr="00B416C8">
        <w:rPr>
          <w:color w:val="auto"/>
          <w:sz w:val="24"/>
        </w:rPr>
        <w:t>) и «</w:t>
      </w:r>
      <w:proofErr w:type="spellStart"/>
      <w:r w:rsidRPr="00B416C8">
        <w:rPr>
          <w:color w:val="auto"/>
          <w:sz w:val="24"/>
        </w:rPr>
        <w:t>кашкатаускую</w:t>
      </w:r>
      <w:proofErr w:type="spellEnd"/>
      <w:r w:rsidRPr="00B416C8">
        <w:rPr>
          <w:color w:val="auto"/>
          <w:sz w:val="24"/>
        </w:rPr>
        <w:t>» (</w:t>
      </w:r>
      <w:proofErr w:type="spellStart"/>
      <w:r w:rsidRPr="00B416C8">
        <w:rPr>
          <w:color w:val="auto"/>
          <w:sz w:val="24"/>
        </w:rPr>
        <w:t>Джамбулатовы</w:t>
      </w:r>
      <w:proofErr w:type="spellEnd"/>
      <w:r w:rsidRPr="00B416C8">
        <w:rPr>
          <w:color w:val="auto"/>
          <w:sz w:val="24"/>
        </w:rPr>
        <w:t xml:space="preserve">)). Военные действия 1720-1721 гг. и отступление войск </w:t>
      </w:r>
      <w:proofErr w:type="spellStart"/>
      <w:r w:rsidRPr="00B416C8">
        <w:rPr>
          <w:color w:val="auto"/>
          <w:sz w:val="24"/>
        </w:rPr>
        <w:t>Саадат-Гирея</w:t>
      </w:r>
      <w:proofErr w:type="spellEnd"/>
      <w:r w:rsidRPr="00B416C8">
        <w:rPr>
          <w:color w:val="auto"/>
          <w:sz w:val="24"/>
        </w:rPr>
        <w:t>.</w:t>
      </w:r>
      <w:r w:rsidR="00380301" w:rsidRPr="00B416C8">
        <w:rPr>
          <w:color w:val="auto"/>
          <w:sz w:val="24"/>
        </w:rPr>
        <w:t xml:space="preserve"> </w:t>
      </w:r>
    </w:p>
    <w:p w:rsidR="007B2166" w:rsidRPr="00B416C8" w:rsidRDefault="007B2166" w:rsidP="00380301">
      <w:pPr>
        <w:spacing w:after="0" w:line="240" w:lineRule="auto"/>
        <w:ind w:left="0" w:firstLine="567"/>
        <w:jc w:val="right"/>
        <w:rPr>
          <w:b/>
          <w:color w:val="auto"/>
          <w:sz w:val="24"/>
        </w:rPr>
      </w:pPr>
    </w:p>
    <w:p w:rsidR="009E70DC" w:rsidRPr="00B416C8" w:rsidRDefault="007B2166" w:rsidP="007B2166">
      <w:pPr>
        <w:spacing w:after="0" w:line="240" w:lineRule="auto"/>
        <w:ind w:left="0" w:firstLine="567"/>
        <w:rPr>
          <w:b/>
          <w:color w:val="auto"/>
          <w:sz w:val="24"/>
        </w:rPr>
      </w:pPr>
      <w:r w:rsidRPr="00B416C8">
        <w:rPr>
          <w:b/>
          <w:color w:val="auto"/>
          <w:sz w:val="24"/>
        </w:rPr>
        <w:t xml:space="preserve">3. </w:t>
      </w:r>
      <w:proofErr w:type="spellStart"/>
      <w:r w:rsidR="001577BD" w:rsidRPr="00B416C8">
        <w:rPr>
          <w:b/>
          <w:color w:val="auto"/>
          <w:sz w:val="24"/>
        </w:rPr>
        <w:t>Кабарда</w:t>
      </w:r>
      <w:proofErr w:type="spellEnd"/>
      <w:r w:rsidR="001577BD" w:rsidRPr="00B416C8">
        <w:rPr>
          <w:b/>
          <w:color w:val="auto"/>
          <w:sz w:val="24"/>
        </w:rPr>
        <w:t xml:space="preserve"> в Русско-турецкой войне 1735-1739 гг. Тридцать лет после «Белградского мира» </w:t>
      </w:r>
    </w:p>
    <w:p w:rsidR="009E70DC" w:rsidRPr="00B416C8" w:rsidRDefault="001577BD" w:rsidP="00380301">
      <w:pPr>
        <w:spacing w:after="0" w:line="240" w:lineRule="auto"/>
        <w:ind w:left="0" w:firstLine="567"/>
        <w:rPr>
          <w:color w:val="auto"/>
          <w:sz w:val="24"/>
        </w:rPr>
      </w:pPr>
      <w:r w:rsidRPr="00B416C8">
        <w:rPr>
          <w:color w:val="auto"/>
          <w:sz w:val="24"/>
        </w:rPr>
        <w:t xml:space="preserve">Внутриполитическая ситуация в Кабарде накануне Русско-турецкой войны 1735-1739 гг. Временная консолидация </w:t>
      </w:r>
      <w:proofErr w:type="spellStart"/>
      <w:r w:rsidRPr="00B416C8">
        <w:rPr>
          <w:color w:val="auto"/>
          <w:sz w:val="24"/>
        </w:rPr>
        <w:t>баксанцев</w:t>
      </w:r>
      <w:proofErr w:type="spellEnd"/>
      <w:r w:rsidRPr="00B416C8">
        <w:rPr>
          <w:color w:val="auto"/>
          <w:sz w:val="24"/>
        </w:rPr>
        <w:t xml:space="preserve"> и </w:t>
      </w:r>
      <w:proofErr w:type="spellStart"/>
      <w:r w:rsidRPr="00B416C8">
        <w:rPr>
          <w:color w:val="auto"/>
          <w:sz w:val="24"/>
        </w:rPr>
        <w:t>кашкатауцев</w:t>
      </w:r>
      <w:proofErr w:type="spellEnd"/>
      <w:r w:rsidRPr="00B416C8">
        <w:rPr>
          <w:color w:val="auto"/>
          <w:sz w:val="24"/>
        </w:rPr>
        <w:t>. Начало войны между Ираном и Османской империей. Походы через территорию Кабарды в Иран крымских войск хана Каплан-</w:t>
      </w:r>
      <w:proofErr w:type="spellStart"/>
      <w:r w:rsidRPr="00B416C8">
        <w:rPr>
          <w:color w:val="auto"/>
          <w:sz w:val="24"/>
        </w:rPr>
        <w:t>Гирея</w:t>
      </w:r>
      <w:proofErr w:type="spellEnd"/>
      <w:r w:rsidRPr="00B416C8">
        <w:rPr>
          <w:color w:val="auto"/>
          <w:sz w:val="24"/>
        </w:rPr>
        <w:t xml:space="preserve"> (1733, 1735). Начало Русско-турецкой войны и активное участие в ней кабардинцев. Кабардинские войска в Кубанском походе 1736 г. Походы кабардинцев в </w:t>
      </w:r>
      <w:proofErr w:type="spellStart"/>
      <w:r w:rsidRPr="00B416C8">
        <w:rPr>
          <w:color w:val="auto"/>
          <w:sz w:val="24"/>
        </w:rPr>
        <w:t>Закубанье</w:t>
      </w:r>
      <w:proofErr w:type="spellEnd"/>
      <w:r w:rsidRPr="00B416C8">
        <w:rPr>
          <w:color w:val="auto"/>
          <w:sz w:val="24"/>
        </w:rPr>
        <w:t xml:space="preserve"> в 1738-1739 гг. Окончание войны и заключение Белградского мирного договора. Выступления крестьян в 1767 г.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4. </w:t>
      </w:r>
      <w:r w:rsidR="001577BD" w:rsidRPr="00B416C8">
        <w:rPr>
          <w:b/>
          <w:color w:val="auto"/>
          <w:sz w:val="24"/>
        </w:rPr>
        <w:t xml:space="preserve">Российская колонизация Северного Кавказа в первой половине XVIII в. </w:t>
      </w:r>
    </w:p>
    <w:p w:rsidR="009E70DC" w:rsidRPr="00B416C8" w:rsidRDefault="001577BD" w:rsidP="007B2166">
      <w:pPr>
        <w:spacing w:after="0" w:line="240" w:lineRule="auto"/>
        <w:ind w:left="0" w:firstLine="567"/>
        <w:rPr>
          <w:color w:val="auto"/>
          <w:sz w:val="24"/>
        </w:rPr>
      </w:pPr>
      <w:r w:rsidRPr="00B416C8">
        <w:rPr>
          <w:color w:val="auto"/>
          <w:sz w:val="24"/>
        </w:rPr>
        <w:lastRenderedPageBreak/>
        <w:t xml:space="preserve">Персидский поход Петра I (1722 г.) и активизации казачьей колонизации. Переселение части терских казаков на р. </w:t>
      </w:r>
      <w:proofErr w:type="spellStart"/>
      <w:r w:rsidRPr="00B416C8">
        <w:rPr>
          <w:color w:val="auto"/>
          <w:sz w:val="24"/>
        </w:rPr>
        <w:t>Аграхань</w:t>
      </w:r>
      <w:proofErr w:type="spellEnd"/>
      <w:r w:rsidRPr="00B416C8">
        <w:rPr>
          <w:color w:val="auto"/>
          <w:sz w:val="24"/>
        </w:rPr>
        <w:t xml:space="preserve"> и создание </w:t>
      </w:r>
      <w:proofErr w:type="spellStart"/>
      <w:r w:rsidRPr="00B416C8">
        <w:rPr>
          <w:color w:val="auto"/>
          <w:sz w:val="24"/>
        </w:rPr>
        <w:t>Аграханского</w:t>
      </w:r>
      <w:proofErr w:type="spellEnd"/>
      <w:r w:rsidRPr="00B416C8">
        <w:rPr>
          <w:color w:val="auto"/>
          <w:sz w:val="24"/>
        </w:rPr>
        <w:t xml:space="preserve"> казачьего войска. Образование Терского Семейного и Терского </w:t>
      </w:r>
      <w:proofErr w:type="spellStart"/>
      <w:r w:rsidRPr="00B416C8">
        <w:rPr>
          <w:color w:val="auto"/>
          <w:sz w:val="24"/>
        </w:rPr>
        <w:t>Кизлярского</w:t>
      </w:r>
      <w:proofErr w:type="spellEnd"/>
      <w:r w:rsidRPr="00B416C8">
        <w:rPr>
          <w:color w:val="auto"/>
          <w:sz w:val="24"/>
        </w:rPr>
        <w:t xml:space="preserve"> войск. Переселение </w:t>
      </w:r>
      <w:proofErr w:type="spellStart"/>
      <w:r w:rsidRPr="00B416C8">
        <w:rPr>
          <w:color w:val="auto"/>
          <w:sz w:val="24"/>
        </w:rPr>
        <w:t>гребенцов</w:t>
      </w:r>
      <w:proofErr w:type="spellEnd"/>
      <w:r w:rsidRPr="00B416C8">
        <w:rPr>
          <w:color w:val="auto"/>
          <w:sz w:val="24"/>
        </w:rPr>
        <w:t xml:space="preserve"> на левый берег р. Терек в 1712 г.</w:t>
      </w:r>
      <w:r w:rsidR="00380301"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b/>
          <w:color w:val="auto"/>
          <w:sz w:val="24"/>
        </w:rPr>
        <w:t xml:space="preserve"> </w:t>
      </w:r>
    </w:p>
    <w:p w:rsidR="009E70DC" w:rsidRPr="00B416C8" w:rsidRDefault="001577BD" w:rsidP="007B2166">
      <w:pPr>
        <w:spacing w:after="0" w:line="240" w:lineRule="auto"/>
        <w:ind w:left="0" w:firstLine="567"/>
        <w:jc w:val="center"/>
        <w:rPr>
          <w:color w:val="auto"/>
          <w:sz w:val="24"/>
        </w:rPr>
      </w:pPr>
      <w:r w:rsidRPr="00B416C8">
        <w:rPr>
          <w:b/>
          <w:color w:val="auto"/>
          <w:sz w:val="24"/>
        </w:rPr>
        <w:t>Раздел VI. КАБАРДА И БАЛКАРСКИЕ ОБЩЕСТВА ВО ВТОРОЙ ПОЛОВИНЕ XVIII – ПЕРВОЙ ЧЕТВЕРТИ XIX в.</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1. </w:t>
      </w:r>
      <w:proofErr w:type="spellStart"/>
      <w:r w:rsidR="001577BD" w:rsidRPr="00B416C8">
        <w:rPr>
          <w:b/>
          <w:color w:val="auto"/>
          <w:sz w:val="24"/>
        </w:rPr>
        <w:t>Кабарда</w:t>
      </w:r>
      <w:proofErr w:type="spellEnd"/>
      <w:r w:rsidR="001577BD" w:rsidRPr="00B416C8">
        <w:rPr>
          <w:b/>
          <w:color w:val="auto"/>
          <w:sz w:val="24"/>
        </w:rPr>
        <w:t xml:space="preserve"> в борьбе за независимость во второй половине XVIII в. </w:t>
      </w:r>
    </w:p>
    <w:p w:rsidR="009E70DC" w:rsidRPr="00B416C8" w:rsidRDefault="001577BD" w:rsidP="00380301">
      <w:pPr>
        <w:spacing w:after="0" w:line="240" w:lineRule="auto"/>
        <w:ind w:left="0" w:firstLine="567"/>
        <w:rPr>
          <w:color w:val="auto"/>
          <w:sz w:val="24"/>
        </w:rPr>
      </w:pPr>
      <w:r w:rsidRPr="00B416C8">
        <w:rPr>
          <w:color w:val="auto"/>
          <w:sz w:val="24"/>
        </w:rPr>
        <w:t xml:space="preserve">Характер Кавказской войны. Начало строительства военной линии в Кабарде в 1763 г. – начало колониальной политики царизма на Северном </w:t>
      </w:r>
    </w:p>
    <w:p w:rsidR="009E70DC" w:rsidRPr="00B416C8" w:rsidRDefault="001577BD" w:rsidP="00380301">
      <w:pPr>
        <w:spacing w:after="0" w:line="240" w:lineRule="auto"/>
        <w:ind w:left="0" w:firstLine="567"/>
        <w:rPr>
          <w:color w:val="auto"/>
          <w:sz w:val="24"/>
        </w:rPr>
      </w:pPr>
      <w:r w:rsidRPr="00B416C8">
        <w:rPr>
          <w:color w:val="auto"/>
          <w:sz w:val="24"/>
        </w:rPr>
        <w:t xml:space="preserve">Кавказе. Переговоры кабардинского посольства с царским правительством в Петербурге о ликвидации Моздокской крепости. Боевые действия на военной линии в 1765 г. </w:t>
      </w:r>
      <w:proofErr w:type="spellStart"/>
      <w:r w:rsidRPr="00B416C8">
        <w:rPr>
          <w:color w:val="auto"/>
          <w:sz w:val="24"/>
        </w:rPr>
        <w:t>Кабарда</w:t>
      </w:r>
      <w:proofErr w:type="spellEnd"/>
      <w:r w:rsidRPr="00B416C8">
        <w:rPr>
          <w:color w:val="auto"/>
          <w:sz w:val="24"/>
        </w:rPr>
        <w:t xml:space="preserve"> во время Русско-турецкой войны 1768-1774 гг. Учреждение приставства в Кабарде в 1769 г. Кабардинская депутация в Петербурге в 1770 г. Грамота императрицы Екатерины II к кабардинским владельцам. Военные действия на территории Кабарды в 1774 г. </w:t>
      </w:r>
      <w:proofErr w:type="spellStart"/>
      <w:r w:rsidRPr="00B416C8">
        <w:rPr>
          <w:color w:val="auto"/>
          <w:sz w:val="24"/>
        </w:rPr>
        <w:t>Кабарда</w:t>
      </w:r>
      <w:proofErr w:type="spellEnd"/>
      <w:r w:rsidRPr="00B416C8">
        <w:rPr>
          <w:color w:val="auto"/>
          <w:sz w:val="24"/>
        </w:rPr>
        <w:t xml:space="preserve"> в период от </w:t>
      </w:r>
      <w:proofErr w:type="spellStart"/>
      <w:r w:rsidRPr="00B416C8">
        <w:rPr>
          <w:color w:val="auto"/>
          <w:sz w:val="24"/>
        </w:rPr>
        <w:t>Кючук-Кайнарджийского</w:t>
      </w:r>
      <w:proofErr w:type="spellEnd"/>
      <w:r w:rsidRPr="00B416C8">
        <w:rPr>
          <w:color w:val="auto"/>
          <w:sz w:val="24"/>
        </w:rPr>
        <w:t xml:space="preserve"> до </w:t>
      </w:r>
      <w:proofErr w:type="spellStart"/>
      <w:r w:rsidRPr="00B416C8">
        <w:rPr>
          <w:color w:val="auto"/>
          <w:sz w:val="24"/>
        </w:rPr>
        <w:t>Ясского</w:t>
      </w:r>
      <w:proofErr w:type="spellEnd"/>
      <w:r w:rsidRPr="00B416C8">
        <w:rPr>
          <w:color w:val="auto"/>
          <w:sz w:val="24"/>
        </w:rPr>
        <w:t xml:space="preserve"> мира. Сооружение </w:t>
      </w:r>
      <w:proofErr w:type="spellStart"/>
      <w:r w:rsidRPr="00B416C8">
        <w:rPr>
          <w:color w:val="auto"/>
          <w:sz w:val="24"/>
        </w:rPr>
        <w:t>АзовоМоздокской</w:t>
      </w:r>
      <w:proofErr w:type="spellEnd"/>
      <w:r w:rsidRPr="00B416C8">
        <w:rPr>
          <w:color w:val="auto"/>
          <w:sz w:val="24"/>
        </w:rPr>
        <w:t xml:space="preserve"> военной линии. Сражения кабардинских отрядов с царскими войсками в 1778-1779 гг. Учреждение в 1785 г. Кавказского наместничества в </w:t>
      </w:r>
      <w:proofErr w:type="spellStart"/>
      <w:r w:rsidRPr="00B416C8">
        <w:rPr>
          <w:color w:val="auto"/>
          <w:sz w:val="24"/>
        </w:rPr>
        <w:t>Екатеринограде</w:t>
      </w:r>
      <w:proofErr w:type="spellEnd"/>
      <w:r w:rsidRPr="00B416C8">
        <w:rPr>
          <w:color w:val="auto"/>
          <w:sz w:val="24"/>
        </w:rPr>
        <w:t xml:space="preserve">. Участие кабардинцев в антиколониальном движении народов Северного Кавказа под предводительством шейха Мансура в 1785 г. </w:t>
      </w:r>
    </w:p>
    <w:p w:rsidR="009E70DC" w:rsidRPr="00B416C8" w:rsidRDefault="001577BD" w:rsidP="00380301">
      <w:pPr>
        <w:spacing w:after="0" w:line="240" w:lineRule="auto"/>
        <w:ind w:left="0" w:firstLine="567"/>
        <w:rPr>
          <w:color w:val="auto"/>
          <w:sz w:val="24"/>
        </w:rPr>
      </w:pPr>
      <w:proofErr w:type="spellStart"/>
      <w:r w:rsidRPr="00B416C8">
        <w:rPr>
          <w:color w:val="auto"/>
          <w:sz w:val="24"/>
        </w:rPr>
        <w:t>Кабарда</w:t>
      </w:r>
      <w:proofErr w:type="spellEnd"/>
      <w:r w:rsidRPr="00B416C8">
        <w:rPr>
          <w:color w:val="auto"/>
          <w:sz w:val="24"/>
        </w:rPr>
        <w:t xml:space="preserve"> во время Русско-турецкой войны 1787-1791 гг.</w:t>
      </w:r>
      <w:r w:rsidR="00380301" w:rsidRPr="00B416C8">
        <w:rPr>
          <w:color w:val="auto"/>
          <w:sz w:val="24"/>
        </w:rPr>
        <w:t xml:space="preserve">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2. </w:t>
      </w:r>
      <w:r w:rsidR="001577BD" w:rsidRPr="00B416C8">
        <w:rPr>
          <w:b/>
          <w:color w:val="auto"/>
          <w:sz w:val="24"/>
        </w:rPr>
        <w:t xml:space="preserve">Антиколониальное движение в Кабарде в конце XVIII - первой четверти XIX в. </w:t>
      </w:r>
    </w:p>
    <w:p w:rsidR="009E70DC" w:rsidRPr="00B416C8" w:rsidRDefault="001577BD" w:rsidP="00380301">
      <w:pPr>
        <w:spacing w:after="0" w:line="240" w:lineRule="auto"/>
        <w:ind w:left="0" w:firstLine="567"/>
        <w:rPr>
          <w:color w:val="auto"/>
          <w:sz w:val="24"/>
        </w:rPr>
      </w:pPr>
      <w:r w:rsidRPr="00B416C8">
        <w:rPr>
          <w:color w:val="auto"/>
          <w:sz w:val="24"/>
        </w:rPr>
        <w:t xml:space="preserve">Учреждение родовых судов и расправ в Кабарде в 1793 г. Антиколониальное движение в Кабарде в 1790-х гг. Шариатское движение. Карательные походы царских войск в </w:t>
      </w:r>
      <w:proofErr w:type="spellStart"/>
      <w:r w:rsidRPr="00B416C8">
        <w:rPr>
          <w:color w:val="auto"/>
          <w:sz w:val="24"/>
        </w:rPr>
        <w:t>Кабарду</w:t>
      </w:r>
      <w:proofErr w:type="spellEnd"/>
      <w:r w:rsidRPr="00B416C8">
        <w:rPr>
          <w:color w:val="auto"/>
          <w:sz w:val="24"/>
        </w:rPr>
        <w:t xml:space="preserve"> под командованием генерала Н.И. </w:t>
      </w:r>
      <w:proofErr w:type="spellStart"/>
      <w:r w:rsidRPr="00B416C8">
        <w:rPr>
          <w:color w:val="auto"/>
          <w:sz w:val="24"/>
        </w:rPr>
        <w:t>Глазенапа</w:t>
      </w:r>
      <w:proofErr w:type="spellEnd"/>
      <w:r w:rsidRPr="00B416C8">
        <w:rPr>
          <w:color w:val="auto"/>
          <w:sz w:val="24"/>
        </w:rPr>
        <w:t xml:space="preserve"> в 1804-1805 гг. Эпидемия чумы в Кабарде. Учреждение в Кабарде шариатского суда в 1807 г. Карательный поход царских войск в </w:t>
      </w:r>
      <w:proofErr w:type="spellStart"/>
      <w:r w:rsidRPr="00B416C8">
        <w:rPr>
          <w:color w:val="auto"/>
          <w:sz w:val="24"/>
        </w:rPr>
        <w:t>Кабарду</w:t>
      </w:r>
      <w:proofErr w:type="spellEnd"/>
      <w:r w:rsidRPr="00B416C8">
        <w:rPr>
          <w:color w:val="auto"/>
          <w:sz w:val="24"/>
        </w:rPr>
        <w:t xml:space="preserve"> под командованием генерала С.А. Булгакова в 1810 г. Вынужденное переселение части кабардинцев на Кубань. Деятельность генерала А.П. Ермолова по подавлению антиколониального движения в Кабарде. Карательные экспедиции царских войск в </w:t>
      </w:r>
      <w:proofErr w:type="spellStart"/>
      <w:r w:rsidRPr="00B416C8">
        <w:rPr>
          <w:color w:val="auto"/>
          <w:sz w:val="24"/>
        </w:rPr>
        <w:t>Кабарду</w:t>
      </w:r>
      <w:proofErr w:type="spellEnd"/>
      <w:r w:rsidRPr="00B416C8">
        <w:rPr>
          <w:color w:val="auto"/>
          <w:sz w:val="24"/>
        </w:rPr>
        <w:t xml:space="preserve"> в 1821-1822 гг. Прокламации ген. Ермолова. Строительство Кабардинской военной линии. Антиколониальное восстание в Кабарде в 1825 г. Последствия антиколониального движения.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3. </w:t>
      </w:r>
      <w:r w:rsidR="001577BD" w:rsidRPr="00B416C8">
        <w:rPr>
          <w:b/>
          <w:color w:val="auto"/>
          <w:sz w:val="24"/>
        </w:rPr>
        <w:t>Балкарские общества в системе кавказской политики России конца XVIII</w:t>
      </w:r>
      <w:r w:rsidRPr="00B416C8">
        <w:rPr>
          <w:b/>
          <w:color w:val="auto"/>
          <w:sz w:val="24"/>
        </w:rPr>
        <w:t xml:space="preserve"> – </w:t>
      </w:r>
      <w:r w:rsidR="001577BD" w:rsidRPr="00B416C8">
        <w:rPr>
          <w:b/>
          <w:color w:val="auto"/>
          <w:sz w:val="24"/>
        </w:rPr>
        <w:t xml:space="preserve">первой трети XIX в. </w:t>
      </w:r>
    </w:p>
    <w:p w:rsidR="009E70DC" w:rsidRPr="00B416C8" w:rsidRDefault="001577BD" w:rsidP="00380301">
      <w:pPr>
        <w:spacing w:after="0" w:line="240" w:lineRule="auto"/>
        <w:ind w:left="0" w:firstLine="567"/>
        <w:rPr>
          <w:color w:val="auto"/>
          <w:sz w:val="24"/>
        </w:rPr>
      </w:pPr>
      <w:r w:rsidRPr="00B416C8">
        <w:rPr>
          <w:color w:val="auto"/>
          <w:sz w:val="24"/>
        </w:rPr>
        <w:t xml:space="preserve">Академические экспедиции на Кавказ. Обращения балкарцев за российским покровительством в конце XVIII в. Участие балкарцев в сопротивлении кабардинцев царским войскам под командованием генерала Г.И. </w:t>
      </w:r>
      <w:proofErr w:type="spellStart"/>
      <w:r w:rsidRPr="00B416C8">
        <w:rPr>
          <w:color w:val="auto"/>
          <w:sz w:val="24"/>
        </w:rPr>
        <w:t>Глазенапа</w:t>
      </w:r>
      <w:proofErr w:type="spellEnd"/>
      <w:r w:rsidRPr="00B416C8">
        <w:rPr>
          <w:color w:val="auto"/>
          <w:sz w:val="24"/>
        </w:rPr>
        <w:t xml:space="preserve"> в 1804 г. Эпидемия чумы в балкарских ущельях. Помощь балкарцев в</w:t>
      </w:r>
      <w:r w:rsidR="00380301" w:rsidRPr="00B416C8">
        <w:rPr>
          <w:color w:val="auto"/>
          <w:sz w:val="24"/>
        </w:rPr>
        <w:t xml:space="preserve"> </w:t>
      </w:r>
      <w:r w:rsidRPr="00B416C8">
        <w:rPr>
          <w:color w:val="auto"/>
          <w:sz w:val="24"/>
        </w:rPr>
        <w:t>сопротивлении</w:t>
      </w:r>
      <w:r w:rsidR="00380301" w:rsidRPr="00B416C8">
        <w:rPr>
          <w:color w:val="auto"/>
          <w:sz w:val="24"/>
        </w:rPr>
        <w:t xml:space="preserve"> </w:t>
      </w:r>
      <w:r w:rsidRPr="00B416C8">
        <w:rPr>
          <w:color w:val="auto"/>
          <w:sz w:val="24"/>
        </w:rPr>
        <w:t xml:space="preserve">царским войскам под командованием ген. С.А. Булгакова в 1810 г. Поход царских войск под командованием </w:t>
      </w:r>
      <w:proofErr w:type="spellStart"/>
      <w:r w:rsidRPr="00B416C8">
        <w:rPr>
          <w:color w:val="auto"/>
          <w:sz w:val="24"/>
        </w:rPr>
        <w:t>А.П.Ермолова</w:t>
      </w:r>
      <w:proofErr w:type="spellEnd"/>
      <w:r w:rsidRPr="00B416C8">
        <w:rPr>
          <w:color w:val="auto"/>
          <w:sz w:val="24"/>
        </w:rPr>
        <w:t xml:space="preserve"> 1822 г. в балкарские ущелья. Взятие аманатов. Миссионерская деятельность в балкарских обществах.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4. </w:t>
      </w:r>
      <w:r w:rsidR="001577BD" w:rsidRPr="00B416C8">
        <w:rPr>
          <w:b/>
          <w:color w:val="auto"/>
          <w:sz w:val="24"/>
        </w:rPr>
        <w:t xml:space="preserve">Российская колонизация исторической территории Кабарды во второй половине XVIII – начале XIX в. </w:t>
      </w:r>
    </w:p>
    <w:p w:rsidR="009E70DC" w:rsidRPr="00B416C8" w:rsidRDefault="001577BD" w:rsidP="00380301">
      <w:pPr>
        <w:spacing w:after="0" w:line="240" w:lineRule="auto"/>
        <w:ind w:left="0" w:firstLine="567"/>
        <w:rPr>
          <w:color w:val="auto"/>
          <w:sz w:val="24"/>
        </w:rPr>
      </w:pPr>
      <w:r w:rsidRPr="00B416C8">
        <w:rPr>
          <w:color w:val="auto"/>
          <w:sz w:val="24"/>
        </w:rPr>
        <w:t xml:space="preserve">Первые самовольные крестьянские поселения в Центральном </w:t>
      </w:r>
      <w:proofErr w:type="spellStart"/>
      <w:r w:rsidRPr="00B416C8">
        <w:rPr>
          <w:color w:val="auto"/>
          <w:sz w:val="24"/>
        </w:rPr>
        <w:t>Предкавказье</w:t>
      </w:r>
      <w:proofErr w:type="spellEnd"/>
      <w:r w:rsidRPr="00B416C8">
        <w:rPr>
          <w:color w:val="auto"/>
          <w:sz w:val="24"/>
        </w:rPr>
        <w:t xml:space="preserve"> в середине XVIII в. Переселение волжских и донских казаков на Терек и заселение ими 5 станиц </w:t>
      </w:r>
      <w:proofErr w:type="spellStart"/>
      <w:r w:rsidRPr="00B416C8">
        <w:rPr>
          <w:color w:val="auto"/>
          <w:sz w:val="24"/>
        </w:rPr>
        <w:t>Кизляро</w:t>
      </w:r>
      <w:proofErr w:type="spellEnd"/>
      <w:r w:rsidRPr="00B416C8">
        <w:rPr>
          <w:color w:val="auto"/>
          <w:sz w:val="24"/>
        </w:rPr>
        <w:t xml:space="preserve">-Моздокской линии. Динамика численности терского казачества. Переселенческая политика России на Северном Кавказе в конце XVIII - начале XIX в. Заселение </w:t>
      </w:r>
      <w:proofErr w:type="spellStart"/>
      <w:r w:rsidRPr="00B416C8">
        <w:rPr>
          <w:color w:val="auto"/>
          <w:sz w:val="24"/>
        </w:rPr>
        <w:t>предкавказских</w:t>
      </w:r>
      <w:proofErr w:type="spellEnd"/>
      <w:r w:rsidRPr="00B416C8">
        <w:rPr>
          <w:color w:val="auto"/>
          <w:sz w:val="24"/>
        </w:rPr>
        <w:t xml:space="preserve"> степей русскими переселенцами. Места выхода русских переселенцев и их социальный состав. Основание русских населенных пунктов. Динамика численности русских переселенцев. Взаимовлияния материальной и духовной культур местного населения и казаков.</w:t>
      </w:r>
      <w:r w:rsidR="00380301"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color w:val="auto"/>
          <w:sz w:val="24"/>
        </w:rPr>
        <w:lastRenderedPageBreak/>
        <w:t xml:space="preserve"> </w:t>
      </w:r>
    </w:p>
    <w:p w:rsidR="009E70DC" w:rsidRPr="00B416C8" w:rsidRDefault="001577BD" w:rsidP="007B2166">
      <w:pPr>
        <w:spacing w:after="0" w:line="240" w:lineRule="auto"/>
        <w:ind w:left="0" w:firstLine="567"/>
        <w:jc w:val="center"/>
        <w:rPr>
          <w:color w:val="auto"/>
          <w:sz w:val="24"/>
        </w:rPr>
      </w:pPr>
      <w:r w:rsidRPr="00B416C8">
        <w:rPr>
          <w:b/>
          <w:color w:val="auto"/>
          <w:sz w:val="24"/>
        </w:rPr>
        <w:t>Раздел VII. КАБАРДА И БАЛКАРСКИЕ ОБЩЕСТВА В 1820-1850х гг.</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1. </w:t>
      </w:r>
      <w:r w:rsidR="001577BD" w:rsidRPr="00B416C8">
        <w:rPr>
          <w:b/>
          <w:color w:val="auto"/>
          <w:sz w:val="24"/>
        </w:rPr>
        <w:t>Политический режим в Кабарде в 20-50-е гг.</w:t>
      </w:r>
      <w:r w:rsidR="00380301" w:rsidRPr="00B416C8">
        <w:rPr>
          <w:b/>
          <w:color w:val="auto"/>
          <w:sz w:val="24"/>
        </w:rPr>
        <w:t xml:space="preserve"> </w:t>
      </w:r>
      <w:r w:rsidR="001577BD" w:rsidRPr="00B416C8">
        <w:rPr>
          <w:b/>
          <w:color w:val="auto"/>
          <w:sz w:val="24"/>
        </w:rPr>
        <w:t xml:space="preserve">XIX в. </w:t>
      </w:r>
    </w:p>
    <w:p w:rsidR="009E70DC" w:rsidRPr="00B416C8" w:rsidRDefault="001577BD" w:rsidP="00380301">
      <w:pPr>
        <w:spacing w:after="0" w:line="240" w:lineRule="auto"/>
        <w:ind w:left="0" w:firstLine="567"/>
        <w:rPr>
          <w:color w:val="auto"/>
          <w:sz w:val="24"/>
        </w:rPr>
      </w:pPr>
      <w:proofErr w:type="spellStart"/>
      <w:r w:rsidRPr="00B416C8">
        <w:rPr>
          <w:color w:val="auto"/>
          <w:sz w:val="24"/>
        </w:rPr>
        <w:t>Кабарда</w:t>
      </w:r>
      <w:proofErr w:type="spellEnd"/>
      <w:r w:rsidRPr="00B416C8">
        <w:rPr>
          <w:color w:val="auto"/>
          <w:sz w:val="24"/>
        </w:rPr>
        <w:t xml:space="preserve"> в административно-судебной системе Российской империи в 1822-1858 гг. Кабардинский временный суд (1822-1858). Структура, правовая основа деятельности. Учреждение в 1852 г. должности сельских старшин. Интеграция мусульманского духовенства в российскую </w:t>
      </w:r>
      <w:proofErr w:type="spellStart"/>
      <w:r w:rsidRPr="00B416C8">
        <w:rPr>
          <w:color w:val="auto"/>
          <w:sz w:val="24"/>
        </w:rPr>
        <w:t>административносудебную</w:t>
      </w:r>
      <w:proofErr w:type="spellEnd"/>
      <w:r w:rsidRPr="00B416C8">
        <w:rPr>
          <w:color w:val="auto"/>
          <w:sz w:val="24"/>
        </w:rPr>
        <w:t xml:space="preserve"> систему. Новые принципы взаимодействия кабардинской элиты с царской администрацией. Кабардинская депутация к императору Николаю I в 1844 г.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2.</w:t>
      </w:r>
      <w:r w:rsidR="001577BD" w:rsidRPr="00B416C8">
        <w:rPr>
          <w:b/>
          <w:color w:val="auto"/>
          <w:sz w:val="24"/>
        </w:rPr>
        <w:t xml:space="preserve">Включение балкарских обществ в Российскую административную систему (вторая треть XIX в.) </w:t>
      </w:r>
    </w:p>
    <w:p w:rsidR="009E70DC" w:rsidRPr="00B416C8" w:rsidRDefault="001577BD" w:rsidP="00380301">
      <w:pPr>
        <w:spacing w:after="0" w:line="240" w:lineRule="auto"/>
        <w:ind w:left="0" w:firstLine="567"/>
        <w:rPr>
          <w:color w:val="auto"/>
          <w:sz w:val="24"/>
        </w:rPr>
      </w:pPr>
      <w:r w:rsidRPr="00B416C8">
        <w:rPr>
          <w:color w:val="auto"/>
          <w:sz w:val="24"/>
        </w:rPr>
        <w:t xml:space="preserve">Депутация балкарских старшин в Ставрополь к командующему русскими войсками на Кавказской линии генерал-лейтенанту Эммануэлю. Прошение о принятии в русское подданство. Балкарские общества под управлением начальника Центра Кавказской линии. Экспедиции в горские общества 1830-40-х гг., организованные российской военной администрацией. Распоряжение военного министра 1837 года. Разбор дел балкарцев в Кабардинском временном суде. Установление приставства «балкарских народов» в 1846 г. Балкарские </w:t>
      </w:r>
      <w:proofErr w:type="spellStart"/>
      <w:r w:rsidRPr="00B416C8">
        <w:rPr>
          <w:color w:val="auto"/>
          <w:sz w:val="24"/>
        </w:rPr>
        <w:t>таубии</w:t>
      </w:r>
      <w:proofErr w:type="spellEnd"/>
      <w:r w:rsidRPr="00B416C8">
        <w:rPr>
          <w:color w:val="auto"/>
          <w:sz w:val="24"/>
        </w:rPr>
        <w:t xml:space="preserve"> на российской военной службе. Обучение балкарских детей в Кабардинской школе. Депутация пяти горских обществ в Петербург в 1853 г. и ее итоги. </w:t>
      </w:r>
    </w:p>
    <w:p w:rsidR="007B2166" w:rsidRPr="00B416C8" w:rsidRDefault="001577BD" w:rsidP="007B2166">
      <w:pPr>
        <w:spacing w:after="0" w:line="240" w:lineRule="auto"/>
        <w:ind w:left="0" w:firstLine="567"/>
        <w:jc w:val="left"/>
        <w:rPr>
          <w:color w:val="auto"/>
          <w:sz w:val="24"/>
        </w:rPr>
      </w:pPr>
      <w:r w:rsidRPr="00B416C8">
        <w:rPr>
          <w:color w:val="auto"/>
          <w:sz w:val="24"/>
        </w:rPr>
        <w:t xml:space="preserve"> </w:t>
      </w:r>
    </w:p>
    <w:p w:rsidR="009E70DC" w:rsidRPr="00B416C8" w:rsidRDefault="007B2166" w:rsidP="007B2166">
      <w:pPr>
        <w:spacing w:after="0" w:line="240" w:lineRule="auto"/>
        <w:ind w:left="0" w:firstLine="567"/>
        <w:rPr>
          <w:b/>
          <w:color w:val="auto"/>
          <w:sz w:val="24"/>
        </w:rPr>
      </w:pPr>
      <w:r w:rsidRPr="00B416C8">
        <w:rPr>
          <w:b/>
          <w:color w:val="auto"/>
          <w:sz w:val="24"/>
        </w:rPr>
        <w:t xml:space="preserve">3. </w:t>
      </w:r>
      <w:r w:rsidR="001577BD" w:rsidRPr="00B416C8">
        <w:rPr>
          <w:b/>
          <w:color w:val="auto"/>
          <w:sz w:val="24"/>
        </w:rPr>
        <w:t xml:space="preserve">Сопротивление колониальному режиму в Кабарде в 20-50-е гг. XIX в. Выселение адыгов в Османскую империю </w:t>
      </w:r>
    </w:p>
    <w:p w:rsidR="009E70DC" w:rsidRPr="00B416C8" w:rsidRDefault="001577BD" w:rsidP="00380301">
      <w:pPr>
        <w:spacing w:after="0" w:line="240" w:lineRule="auto"/>
        <w:ind w:left="0" w:firstLine="567"/>
        <w:rPr>
          <w:color w:val="auto"/>
          <w:sz w:val="24"/>
        </w:rPr>
      </w:pPr>
      <w:r w:rsidRPr="00B416C8">
        <w:rPr>
          <w:color w:val="auto"/>
          <w:sz w:val="24"/>
        </w:rPr>
        <w:t xml:space="preserve">Антифеодальные и антиколониальные выступления в Кабарде и горских обществах в 30-50-е гг. XIX в. </w:t>
      </w:r>
      <w:proofErr w:type="spellStart"/>
      <w:r w:rsidRPr="00B416C8">
        <w:rPr>
          <w:color w:val="auto"/>
          <w:sz w:val="24"/>
        </w:rPr>
        <w:t>Абречество</w:t>
      </w:r>
      <w:proofErr w:type="spellEnd"/>
      <w:r w:rsidRPr="00B416C8">
        <w:rPr>
          <w:color w:val="auto"/>
          <w:sz w:val="24"/>
        </w:rPr>
        <w:t xml:space="preserve">. Поход имама Шамиля в </w:t>
      </w:r>
      <w:proofErr w:type="spellStart"/>
      <w:r w:rsidRPr="00B416C8">
        <w:rPr>
          <w:color w:val="auto"/>
          <w:sz w:val="24"/>
        </w:rPr>
        <w:t>Кабарду</w:t>
      </w:r>
      <w:proofErr w:type="spellEnd"/>
      <w:r w:rsidRPr="00B416C8">
        <w:rPr>
          <w:color w:val="auto"/>
          <w:sz w:val="24"/>
        </w:rPr>
        <w:t xml:space="preserve"> в 1846 г. Борьба за независимость Западной </w:t>
      </w:r>
      <w:proofErr w:type="spellStart"/>
      <w:r w:rsidRPr="00B416C8">
        <w:rPr>
          <w:color w:val="auto"/>
          <w:sz w:val="24"/>
        </w:rPr>
        <w:t>Черкесии</w:t>
      </w:r>
      <w:proofErr w:type="spellEnd"/>
      <w:r w:rsidRPr="00B416C8">
        <w:rPr>
          <w:color w:val="auto"/>
          <w:sz w:val="24"/>
        </w:rPr>
        <w:t>.</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Выселение адыгов в Османскую империю. Массовое выселение адыгов в Османскую империю (1858-1865). Выселения адыгов и части других народов Северного Кавказа в Османскую империю во второй половине 60-х гг. XIX – начале XX в. Причины, характер и последствия выселений. </w:t>
      </w:r>
    </w:p>
    <w:p w:rsidR="007B2166" w:rsidRPr="00B416C8" w:rsidRDefault="007B2166" w:rsidP="00380301">
      <w:pPr>
        <w:spacing w:after="0" w:line="240" w:lineRule="auto"/>
        <w:ind w:left="0" w:firstLine="567"/>
        <w:rPr>
          <w:b/>
          <w:color w:val="auto"/>
          <w:sz w:val="24"/>
        </w:rPr>
      </w:pPr>
    </w:p>
    <w:p w:rsidR="007B2166" w:rsidRPr="00B416C8" w:rsidRDefault="007B2166" w:rsidP="00380301">
      <w:pPr>
        <w:spacing w:after="0" w:line="240" w:lineRule="auto"/>
        <w:ind w:left="0" w:firstLine="567"/>
        <w:rPr>
          <w:color w:val="auto"/>
          <w:sz w:val="24"/>
        </w:rPr>
      </w:pPr>
      <w:r w:rsidRPr="00B416C8">
        <w:rPr>
          <w:b/>
          <w:color w:val="auto"/>
          <w:sz w:val="24"/>
        </w:rPr>
        <w:t xml:space="preserve">4. </w:t>
      </w:r>
      <w:r w:rsidR="001577BD" w:rsidRPr="00B416C8">
        <w:rPr>
          <w:b/>
          <w:color w:val="auto"/>
          <w:sz w:val="24"/>
        </w:rPr>
        <w:t>Усиление притока русскоязычного населения в пореформенный период</w:t>
      </w:r>
      <w:r w:rsidR="001577BD"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Хозяйственная деятельность русского, немецкого, армянского, еврейского и др. населения. Хозяйственные связи с кабардинцами и балкарцами. Хутора с </w:t>
      </w:r>
      <w:proofErr w:type="spellStart"/>
      <w:r w:rsidRPr="00B416C8">
        <w:rPr>
          <w:color w:val="auto"/>
          <w:sz w:val="24"/>
        </w:rPr>
        <w:t>иноэтничным</w:t>
      </w:r>
      <w:proofErr w:type="spellEnd"/>
      <w:r w:rsidRPr="00B416C8">
        <w:rPr>
          <w:color w:val="auto"/>
          <w:sz w:val="24"/>
        </w:rPr>
        <w:t xml:space="preserve"> населением в составе кабардинских сельских обществ. Религиозная жизнь </w:t>
      </w:r>
      <w:proofErr w:type="spellStart"/>
      <w:r w:rsidRPr="00B416C8">
        <w:rPr>
          <w:color w:val="auto"/>
          <w:sz w:val="24"/>
        </w:rPr>
        <w:t>иноэтничного</w:t>
      </w:r>
      <w:proofErr w:type="spellEnd"/>
      <w:r w:rsidRPr="00B416C8">
        <w:rPr>
          <w:color w:val="auto"/>
          <w:sz w:val="24"/>
        </w:rPr>
        <w:t xml:space="preserve"> населения</w:t>
      </w:r>
      <w:r w:rsidRPr="00B416C8">
        <w:rPr>
          <w:b/>
          <w:color w:val="auto"/>
          <w:sz w:val="24"/>
        </w:rPr>
        <w:t xml:space="preserve"> </w:t>
      </w:r>
      <w:r w:rsidRPr="00B416C8">
        <w:rPr>
          <w:color w:val="auto"/>
          <w:sz w:val="24"/>
        </w:rPr>
        <w:t xml:space="preserve">Нальчикского округа. Полицейский надзор за этой сферой общественного быта. Проблема сектантов. </w:t>
      </w:r>
    </w:p>
    <w:p w:rsidR="009E70DC" w:rsidRPr="00B416C8" w:rsidRDefault="001577BD" w:rsidP="00380301">
      <w:pPr>
        <w:spacing w:after="0" w:line="240" w:lineRule="auto"/>
        <w:ind w:left="0" w:firstLine="567"/>
        <w:jc w:val="left"/>
        <w:rPr>
          <w:color w:val="auto"/>
          <w:sz w:val="24"/>
        </w:rPr>
      </w:pPr>
      <w:r w:rsidRPr="00B416C8">
        <w:rPr>
          <w:b/>
          <w:color w:val="auto"/>
          <w:sz w:val="24"/>
        </w:rPr>
        <w:t xml:space="preserve"> </w:t>
      </w:r>
    </w:p>
    <w:p w:rsidR="009E70DC" w:rsidRPr="00B416C8" w:rsidRDefault="001577BD" w:rsidP="00380301">
      <w:pPr>
        <w:pStyle w:val="1"/>
        <w:numPr>
          <w:ilvl w:val="0"/>
          <w:numId w:val="0"/>
        </w:numPr>
        <w:spacing w:after="0" w:line="240" w:lineRule="auto"/>
        <w:ind w:firstLine="567"/>
        <w:rPr>
          <w:color w:val="auto"/>
          <w:sz w:val="24"/>
        </w:rPr>
      </w:pPr>
      <w:r w:rsidRPr="00B416C8">
        <w:rPr>
          <w:color w:val="auto"/>
          <w:sz w:val="24"/>
        </w:rPr>
        <w:t xml:space="preserve">Раздел VIII. РЕФОРМЫ 60-70-х гг. XIX в. И ПОРЕФОРМЕННОЕ РАЗВИТИЕ КАБАРДЫ И БАЛКАРИИ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1. </w:t>
      </w:r>
      <w:r w:rsidR="001577BD" w:rsidRPr="00B416C8">
        <w:rPr>
          <w:b/>
          <w:color w:val="auto"/>
          <w:sz w:val="24"/>
        </w:rPr>
        <w:t xml:space="preserve">Земельная реформа и отмена крепостного права </w:t>
      </w:r>
    </w:p>
    <w:p w:rsidR="009E70DC" w:rsidRPr="00B416C8" w:rsidRDefault="001577BD" w:rsidP="00380301">
      <w:pPr>
        <w:spacing w:after="0" w:line="240" w:lineRule="auto"/>
        <w:ind w:left="0" w:firstLine="567"/>
        <w:rPr>
          <w:color w:val="auto"/>
          <w:sz w:val="24"/>
        </w:rPr>
      </w:pPr>
      <w:r w:rsidRPr="00B416C8">
        <w:rPr>
          <w:color w:val="auto"/>
          <w:sz w:val="24"/>
        </w:rPr>
        <w:t xml:space="preserve">Земельная реформа в Кабарде. Предпосылки земельной реформы и ее особенности в Кабарде. Сословно-поземельная комиссия. Попытки разграничения территорий Кабарды и балкарских обществ. Укрупнение кабардинских селений и начало размежевания частновладельческих и сельско-общинных земель. Наделение землей князей и дворян. Введение поземельной подати. Порядок пользования </w:t>
      </w:r>
      <w:proofErr w:type="spellStart"/>
      <w:r w:rsidRPr="00B416C8">
        <w:rPr>
          <w:color w:val="auto"/>
          <w:sz w:val="24"/>
        </w:rPr>
        <w:t>Зольскими</w:t>
      </w:r>
      <w:proofErr w:type="spellEnd"/>
      <w:r w:rsidRPr="00B416C8">
        <w:rPr>
          <w:color w:val="auto"/>
          <w:sz w:val="24"/>
        </w:rPr>
        <w:t xml:space="preserve"> и Нагорными пастбищами.</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Земельная реформа в Балкарии. Сложность определения границы между </w:t>
      </w:r>
      <w:proofErr w:type="spellStart"/>
      <w:r w:rsidRPr="00B416C8">
        <w:rPr>
          <w:color w:val="auto"/>
          <w:sz w:val="24"/>
        </w:rPr>
        <w:t>Кабардой</w:t>
      </w:r>
      <w:proofErr w:type="spellEnd"/>
      <w:r w:rsidRPr="00B416C8">
        <w:rPr>
          <w:color w:val="auto"/>
          <w:sz w:val="24"/>
        </w:rPr>
        <w:t xml:space="preserve"> и горскими обществами. Закрепление в 1869 г. за балкарскими обществами земель, которыми они пользовались до того времени. Отвод 4000 десятин земли для наделения безземельных жителей Балкарии. Пожалование в 1877 г 116 семействам </w:t>
      </w:r>
      <w:proofErr w:type="spellStart"/>
      <w:r w:rsidRPr="00B416C8">
        <w:rPr>
          <w:color w:val="auto"/>
          <w:sz w:val="24"/>
        </w:rPr>
        <w:t>таубиев</w:t>
      </w:r>
      <w:proofErr w:type="spellEnd"/>
      <w:r w:rsidRPr="00B416C8">
        <w:rPr>
          <w:color w:val="auto"/>
          <w:sz w:val="24"/>
        </w:rPr>
        <w:t xml:space="preserve"> </w:t>
      </w:r>
      <w:proofErr w:type="spellStart"/>
      <w:r w:rsidRPr="00B416C8">
        <w:rPr>
          <w:color w:val="auto"/>
          <w:sz w:val="24"/>
        </w:rPr>
        <w:t>Эшкаконских</w:t>
      </w:r>
      <w:proofErr w:type="spellEnd"/>
      <w:r w:rsidRPr="00B416C8">
        <w:rPr>
          <w:color w:val="auto"/>
          <w:sz w:val="24"/>
        </w:rPr>
        <w:t xml:space="preserve"> земель. Обеспечение земельных потребностей </w:t>
      </w:r>
      <w:proofErr w:type="spellStart"/>
      <w:r w:rsidRPr="00B416C8">
        <w:rPr>
          <w:color w:val="auto"/>
          <w:sz w:val="24"/>
        </w:rPr>
        <w:t>иноэтничного</w:t>
      </w:r>
      <w:proofErr w:type="spellEnd"/>
      <w:r w:rsidRPr="00B416C8">
        <w:rPr>
          <w:color w:val="auto"/>
          <w:sz w:val="24"/>
        </w:rPr>
        <w:t xml:space="preserve"> населения Кабарды. </w:t>
      </w:r>
    </w:p>
    <w:p w:rsidR="009E70DC" w:rsidRPr="00B416C8" w:rsidRDefault="001577BD" w:rsidP="00380301">
      <w:pPr>
        <w:spacing w:after="0" w:line="240" w:lineRule="auto"/>
        <w:ind w:left="0" w:firstLine="567"/>
        <w:rPr>
          <w:color w:val="auto"/>
          <w:sz w:val="24"/>
        </w:rPr>
      </w:pPr>
      <w:r w:rsidRPr="00B416C8">
        <w:rPr>
          <w:color w:val="auto"/>
          <w:sz w:val="24"/>
        </w:rPr>
        <w:lastRenderedPageBreak/>
        <w:t xml:space="preserve">Отмена крепостного права в Кабарде. Принципы, ход и итоги освобождения. Отмена крепостного права в балкарских обществах. </w:t>
      </w:r>
    </w:p>
    <w:p w:rsidR="009E70DC" w:rsidRPr="00B416C8" w:rsidRDefault="001577BD" w:rsidP="00380301">
      <w:pPr>
        <w:spacing w:after="0" w:line="240" w:lineRule="auto"/>
        <w:ind w:left="0" w:firstLine="567"/>
        <w:rPr>
          <w:color w:val="auto"/>
          <w:sz w:val="24"/>
        </w:rPr>
      </w:pPr>
      <w:r w:rsidRPr="00B416C8">
        <w:rPr>
          <w:color w:val="auto"/>
          <w:sz w:val="24"/>
        </w:rPr>
        <w:t xml:space="preserve">Принципы и итоги освобождения. </w:t>
      </w:r>
    </w:p>
    <w:p w:rsidR="009E70DC" w:rsidRPr="00B416C8" w:rsidRDefault="007B2166" w:rsidP="00380301">
      <w:pPr>
        <w:spacing w:after="0" w:line="240" w:lineRule="auto"/>
        <w:ind w:left="0" w:firstLine="567"/>
        <w:rPr>
          <w:color w:val="auto"/>
          <w:sz w:val="24"/>
        </w:rPr>
      </w:pPr>
      <w:r w:rsidRPr="00B416C8">
        <w:rPr>
          <w:b/>
          <w:color w:val="auto"/>
          <w:sz w:val="24"/>
        </w:rPr>
        <w:t xml:space="preserve">2. </w:t>
      </w:r>
      <w:r w:rsidR="001577BD" w:rsidRPr="00B416C8">
        <w:rPr>
          <w:b/>
          <w:color w:val="auto"/>
          <w:sz w:val="24"/>
        </w:rPr>
        <w:t xml:space="preserve">Административные и судебные преобразования </w:t>
      </w:r>
    </w:p>
    <w:p w:rsidR="009E70DC" w:rsidRPr="00B416C8" w:rsidRDefault="001577BD" w:rsidP="00380301">
      <w:pPr>
        <w:spacing w:after="0" w:line="240" w:lineRule="auto"/>
        <w:ind w:left="0" w:firstLine="567"/>
        <w:rPr>
          <w:color w:val="auto"/>
          <w:sz w:val="24"/>
        </w:rPr>
      </w:pPr>
      <w:r w:rsidRPr="00B416C8">
        <w:rPr>
          <w:color w:val="auto"/>
          <w:sz w:val="24"/>
        </w:rPr>
        <w:t xml:space="preserve">Административные преобразования. Военно-народное управление. Учреждение Кабардинского округа в составе Терской области. «Приставство </w:t>
      </w:r>
      <w:proofErr w:type="spellStart"/>
      <w:r w:rsidRPr="00B416C8">
        <w:rPr>
          <w:color w:val="auto"/>
          <w:sz w:val="24"/>
        </w:rPr>
        <w:t>урусбиевского</w:t>
      </w:r>
      <w:proofErr w:type="spellEnd"/>
      <w:r w:rsidRPr="00B416C8">
        <w:rPr>
          <w:color w:val="auto"/>
          <w:sz w:val="24"/>
        </w:rPr>
        <w:t xml:space="preserve">, балкарского, чегемского и </w:t>
      </w:r>
      <w:proofErr w:type="spellStart"/>
      <w:r w:rsidRPr="00B416C8">
        <w:rPr>
          <w:color w:val="auto"/>
          <w:sz w:val="24"/>
        </w:rPr>
        <w:t>хуламского</w:t>
      </w:r>
      <w:proofErr w:type="spellEnd"/>
      <w:r w:rsidRPr="00B416C8">
        <w:rPr>
          <w:color w:val="auto"/>
          <w:sz w:val="24"/>
        </w:rPr>
        <w:t xml:space="preserve"> народов» в составе Кабардинского округа (1857 г.). Создание Горского участка в составе Кабардинского округа в 1866 г. Реорганизация Кавказского наместничества. Начало формирования аульного управления. Народные сборы. Станичное и сельское управление в русских населенных пунктах.</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proofErr w:type="spellStart"/>
      <w:r w:rsidRPr="00B416C8">
        <w:rPr>
          <w:color w:val="auto"/>
          <w:sz w:val="24"/>
        </w:rPr>
        <w:t>Кабарда</w:t>
      </w:r>
      <w:proofErr w:type="spellEnd"/>
      <w:r w:rsidRPr="00B416C8">
        <w:rPr>
          <w:color w:val="auto"/>
          <w:sz w:val="24"/>
        </w:rPr>
        <w:t xml:space="preserve"> и балкарские общества в Георгиевском, Пятигорском и Нальчикском округах. Создание новых балкарских населенных пунктов. Балкарские общества в составе Нальчикского округа. Налоговая система: казенные, земские и местные повинности. Местные органы правопорядка.</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Судебные реформы 1858–1870 гг. Кабардинский окружной народный суд (1858–1870).</w:t>
      </w:r>
      <w:r w:rsidRPr="00B416C8">
        <w:rPr>
          <w:i/>
          <w:color w:val="auto"/>
          <w:sz w:val="24"/>
        </w:rPr>
        <w:t xml:space="preserve"> </w:t>
      </w:r>
      <w:r w:rsidRPr="00B416C8">
        <w:rPr>
          <w:color w:val="auto"/>
          <w:sz w:val="24"/>
        </w:rPr>
        <w:t>Участковые суды в Кабарде и балкарских обществах (1862). Нальчикский окружной словесный суд (1870) и открытие в 1888 г. его Временного отделения для разбора уголовных и гражданских дел балкарцев. Сельские (аульные) суды (1869). Станичные суды. Суды посредников (третейские, медиаторские). Значение Владикавказского окружного суда.</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Общинное самоуправление. Действие «Положения о сельских (аульных) обществах» (1870 г.) в балкарских общинах. Съезд доверенных сельских обществ: формирование, компетенция, порядок работы. </w:t>
      </w:r>
    </w:p>
    <w:p w:rsidR="009E70DC" w:rsidRPr="00B416C8" w:rsidRDefault="001577BD" w:rsidP="00380301">
      <w:pPr>
        <w:spacing w:after="0" w:line="240" w:lineRule="auto"/>
        <w:ind w:left="0" w:firstLine="567"/>
        <w:rPr>
          <w:color w:val="auto"/>
          <w:sz w:val="24"/>
        </w:rPr>
      </w:pPr>
      <w:r w:rsidRPr="00B416C8">
        <w:rPr>
          <w:color w:val="auto"/>
          <w:sz w:val="24"/>
        </w:rPr>
        <w:t>Организация религиозной жизни.</w:t>
      </w:r>
      <w:r w:rsidR="00380301" w:rsidRPr="00B416C8">
        <w:rPr>
          <w:color w:val="auto"/>
          <w:sz w:val="24"/>
        </w:rPr>
        <w:t xml:space="preserve">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3. </w:t>
      </w:r>
      <w:r w:rsidR="001577BD" w:rsidRPr="00B416C8">
        <w:rPr>
          <w:b/>
          <w:color w:val="auto"/>
          <w:sz w:val="24"/>
        </w:rPr>
        <w:t xml:space="preserve">Социально-экономическое развитие Кабарды и Балкарии в пореформенный период </w:t>
      </w:r>
    </w:p>
    <w:p w:rsidR="009E70DC" w:rsidRPr="00B416C8" w:rsidRDefault="001577BD" w:rsidP="00380301">
      <w:pPr>
        <w:spacing w:after="0" w:line="240" w:lineRule="auto"/>
        <w:ind w:left="0" w:firstLine="567"/>
        <w:rPr>
          <w:color w:val="auto"/>
          <w:sz w:val="24"/>
        </w:rPr>
      </w:pPr>
      <w:r w:rsidRPr="00B416C8">
        <w:rPr>
          <w:color w:val="auto"/>
          <w:sz w:val="24"/>
        </w:rPr>
        <w:t>Демографическая динамика кабардинского общества. Сельская община. Развитие социально-бытовой инфраструктуры. Развитие капиталистических отношений. Владикавказская железная дорога. Лавочная торговля. Вовлечение аграрных хозяйств Нальчикского округа в общероссийский рынок. Формы предпринимательской деятельности. Первые предприятия мелкой промышленности. Состояние частного землевладения. Вовлечение земли в товарный оборот. Распространение капиталистической аренды. Пастбищный вопрос.</w:t>
      </w:r>
      <w:r w:rsidRPr="00B416C8">
        <w:rPr>
          <w:b/>
          <w:color w:val="auto"/>
          <w:sz w:val="24"/>
        </w:rPr>
        <w:t xml:space="preserve"> </w:t>
      </w:r>
      <w:r w:rsidRPr="00B416C8">
        <w:rPr>
          <w:color w:val="auto"/>
          <w:sz w:val="24"/>
        </w:rPr>
        <w:t>Проблемы развития скотоводства и коневодства.</w:t>
      </w:r>
      <w:r w:rsidRPr="00B416C8">
        <w:rPr>
          <w:b/>
          <w:color w:val="auto"/>
          <w:sz w:val="24"/>
        </w:rPr>
        <w:t xml:space="preserve"> </w:t>
      </w:r>
      <w:r w:rsidRPr="00B416C8">
        <w:rPr>
          <w:color w:val="auto"/>
          <w:sz w:val="24"/>
        </w:rPr>
        <w:t>Формирование сельской буржуазии, национальной бюрократии и интеллигенции. Общественные доверенные и формы посреднической деятельности.</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Социокультурные процессы в балкарских обществах в пореформенный период. Рост населения. Увеличение числа аулов. Образование в предгорных районах новых селений для безземельных горцев. Строительство грунтовых дорог в балкарских обществах. Развитие социально-бытовой инфраструктуры. Отходничество. Разведка и разработка месторождений полезных ископаемых.</w:t>
      </w:r>
      <w:r w:rsidR="00380301" w:rsidRPr="00B416C8">
        <w:rPr>
          <w:color w:val="auto"/>
          <w:sz w:val="24"/>
        </w:rPr>
        <w:t xml:space="preserve"> </w:t>
      </w:r>
    </w:p>
    <w:p w:rsidR="007B2166" w:rsidRPr="00B416C8" w:rsidRDefault="007B2166" w:rsidP="00380301">
      <w:pPr>
        <w:spacing w:after="0" w:line="240" w:lineRule="auto"/>
        <w:ind w:left="0" w:firstLine="567"/>
        <w:jc w:val="center"/>
        <w:rPr>
          <w:b/>
          <w:color w:val="auto"/>
          <w:sz w:val="24"/>
        </w:rPr>
      </w:pPr>
    </w:p>
    <w:p w:rsidR="009E70DC" w:rsidRPr="00B416C8" w:rsidRDefault="007B2166" w:rsidP="007B2166">
      <w:pPr>
        <w:spacing w:after="0" w:line="240" w:lineRule="auto"/>
        <w:ind w:left="0" w:firstLine="567"/>
        <w:rPr>
          <w:color w:val="auto"/>
          <w:sz w:val="24"/>
        </w:rPr>
      </w:pPr>
      <w:r w:rsidRPr="00B416C8">
        <w:rPr>
          <w:b/>
          <w:color w:val="auto"/>
          <w:sz w:val="24"/>
        </w:rPr>
        <w:t xml:space="preserve">4. </w:t>
      </w:r>
      <w:r w:rsidR="001577BD" w:rsidRPr="00B416C8">
        <w:rPr>
          <w:b/>
          <w:color w:val="auto"/>
          <w:sz w:val="24"/>
        </w:rPr>
        <w:t>Кабардинцы и балкарцы на военной службе царской России.</w:t>
      </w:r>
      <w:r w:rsidR="00380301"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Кавказско-горский полуэскадрон. Участие кабардинцев и балкарцев в Крымской войне (1853-1856). Участие кабардинцев и балкарцев в </w:t>
      </w:r>
      <w:proofErr w:type="spellStart"/>
      <w:r w:rsidRPr="00B416C8">
        <w:rPr>
          <w:color w:val="auto"/>
          <w:sz w:val="24"/>
        </w:rPr>
        <w:t>Русскотурецкой</w:t>
      </w:r>
      <w:proofErr w:type="spellEnd"/>
      <w:r w:rsidRPr="00B416C8">
        <w:rPr>
          <w:color w:val="auto"/>
          <w:sz w:val="24"/>
        </w:rPr>
        <w:t xml:space="preserve"> войне 1877-1878 гг. Введение воинского налога вместо действительной службы в 1887 г. Роль отставных военных в общественной жизни Нальчикского округа. </w:t>
      </w:r>
    </w:p>
    <w:p w:rsidR="009E70DC" w:rsidRPr="00B416C8" w:rsidRDefault="001577BD" w:rsidP="00380301">
      <w:pPr>
        <w:spacing w:after="0" w:line="240" w:lineRule="auto"/>
        <w:ind w:left="0" w:firstLine="567"/>
        <w:jc w:val="left"/>
        <w:rPr>
          <w:color w:val="auto"/>
          <w:sz w:val="24"/>
        </w:rPr>
      </w:pPr>
      <w:r w:rsidRPr="00B416C8">
        <w:rPr>
          <w:b/>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Раздел IХ. КАБАРДА И БАЛКАРИЯ В НАЧАЛЕ ХХ в. </w:t>
      </w:r>
    </w:p>
    <w:p w:rsidR="007B2166" w:rsidRPr="00B416C8" w:rsidRDefault="007B2166" w:rsidP="00380301">
      <w:pPr>
        <w:spacing w:after="0" w:line="240" w:lineRule="auto"/>
        <w:ind w:left="0" w:firstLine="567"/>
        <w:rPr>
          <w:b/>
          <w:color w:val="auto"/>
          <w:sz w:val="24"/>
        </w:rPr>
      </w:pPr>
    </w:p>
    <w:p w:rsidR="009E70DC" w:rsidRPr="00B416C8" w:rsidRDefault="007B2166" w:rsidP="007B2166">
      <w:pPr>
        <w:spacing w:after="0" w:line="240" w:lineRule="auto"/>
        <w:ind w:left="0" w:firstLine="567"/>
        <w:jc w:val="left"/>
        <w:rPr>
          <w:color w:val="auto"/>
          <w:sz w:val="24"/>
        </w:rPr>
      </w:pPr>
      <w:r w:rsidRPr="00B416C8">
        <w:rPr>
          <w:b/>
          <w:color w:val="auto"/>
          <w:sz w:val="24"/>
        </w:rPr>
        <w:t xml:space="preserve">1. </w:t>
      </w:r>
      <w:r w:rsidR="001577BD" w:rsidRPr="00B416C8">
        <w:rPr>
          <w:b/>
          <w:color w:val="auto"/>
          <w:sz w:val="24"/>
        </w:rPr>
        <w:t>Социально-экономическое развитие Кабарды и Балкарии в начале ХХ в.</w:t>
      </w:r>
      <w:r w:rsidR="00380301"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Дальнейшее развитие товарного производства и рыночных отношений. Многоукладность хозяйства. Мелкая промышленность. Социальная дифференциация общества. Участие кабардинцев и балкарцев в </w:t>
      </w:r>
      <w:proofErr w:type="spellStart"/>
      <w:r w:rsidRPr="00B416C8">
        <w:rPr>
          <w:color w:val="auto"/>
          <w:sz w:val="24"/>
        </w:rPr>
        <w:t>Русскояпонской</w:t>
      </w:r>
      <w:proofErr w:type="spellEnd"/>
      <w:r w:rsidRPr="00B416C8">
        <w:rPr>
          <w:color w:val="auto"/>
          <w:sz w:val="24"/>
        </w:rPr>
        <w:t xml:space="preserve"> войне. Влияние революции 1905 г. на общественно-</w:t>
      </w:r>
      <w:r w:rsidRPr="00B416C8">
        <w:rPr>
          <w:color w:val="auto"/>
          <w:sz w:val="24"/>
        </w:rPr>
        <w:lastRenderedPageBreak/>
        <w:t xml:space="preserve">политическую ситуацию в Кабарде и Балкарии. Пастбищный вопрос. </w:t>
      </w:r>
      <w:proofErr w:type="spellStart"/>
      <w:r w:rsidRPr="00B416C8">
        <w:rPr>
          <w:color w:val="auto"/>
          <w:sz w:val="24"/>
        </w:rPr>
        <w:t>Столыпинская</w:t>
      </w:r>
      <w:proofErr w:type="spellEnd"/>
      <w:r w:rsidRPr="00B416C8">
        <w:rPr>
          <w:color w:val="auto"/>
          <w:sz w:val="24"/>
        </w:rPr>
        <w:t xml:space="preserve"> аграрная реформа на Кавказе. </w:t>
      </w:r>
      <w:proofErr w:type="spellStart"/>
      <w:r w:rsidRPr="00B416C8">
        <w:rPr>
          <w:color w:val="auto"/>
          <w:sz w:val="24"/>
        </w:rPr>
        <w:t>Зольское</w:t>
      </w:r>
      <w:proofErr w:type="spellEnd"/>
      <w:r w:rsidRPr="00B416C8">
        <w:rPr>
          <w:color w:val="auto"/>
          <w:sz w:val="24"/>
        </w:rPr>
        <w:t xml:space="preserve"> и </w:t>
      </w:r>
      <w:proofErr w:type="spellStart"/>
      <w:r w:rsidRPr="00B416C8">
        <w:rPr>
          <w:color w:val="auto"/>
          <w:sz w:val="24"/>
        </w:rPr>
        <w:t>Черекское</w:t>
      </w:r>
      <w:proofErr w:type="spellEnd"/>
      <w:r w:rsidRPr="00B416C8">
        <w:rPr>
          <w:color w:val="auto"/>
          <w:sz w:val="24"/>
        </w:rPr>
        <w:t xml:space="preserve"> восстания 1913 г.</w:t>
      </w:r>
      <w:r w:rsidR="00380301" w:rsidRPr="00B416C8">
        <w:rPr>
          <w:color w:val="auto"/>
          <w:sz w:val="24"/>
        </w:rPr>
        <w:t xml:space="preserve">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2. </w:t>
      </w:r>
      <w:proofErr w:type="spellStart"/>
      <w:r w:rsidR="001577BD" w:rsidRPr="00B416C8">
        <w:rPr>
          <w:b/>
          <w:color w:val="auto"/>
          <w:sz w:val="24"/>
        </w:rPr>
        <w:t>Кабарда</w:t>
      </w:r>
      <w:proofErr w:type="spellEnd"/>
      <w:r w:rsidR="001577BD" w:rsidRPr="00B416C8">
        <w:rPr>
          <w:b/>
          <w:color w:val="auto"/>
          <w:sz w:val="24"/>
        </w:rPr>
        <w:t xml:space="preserve"> и Балкария в годы Первой мировой войны </w:t>
      </w:r>
    </w:p>
    <w:p w:rsidR="009E70DC" w:rsidRPr="00B416C8" w:rsidRDefault="001577BD" w:rsidP="00380301">
      <w:pPr>
        <w:spacing w:after="0" w:line="240" w:lineRule="auto"/>
        <w:ind w:left="0" w:firstLine="567"/>
        <w:rPr>
          <w:color w:val="auto"/>
          <w:sz w:val="24"/>
        </w:rPr>
      </w:pPr>
      <w:r w:rsidRPr="00B416C8">
        <w:rPr>
          <w:color w:val="auto"/>
          <w:sz w:val="24"/>
        </w:rPr>
        <w:t xml:space="preserve">Первая мировая война и ее влияние на социально-экономическую и политическую ситуацию в Кабарде и Балкарии. Рост антивоенных настроений. Обострение социальных противоречий. Участие кабардинцев и балкарцев в Первой мировой войне.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spacing w:after="0" w:line="240" w:lineRule="auto"/>
        <w:ind w:left="0" w:firstLine="567"/>
        <w:jc w:val="right"/>
        <w:rPr>
          <w:color w:val="auto"/>
          <w:sz w:val="24"/>
        </w:rPr>
      </w:pPr>
      <w:r w:rsidRPr="00B416C8">
        <w:rPr>
          <w:b/>
          <w:color w:val="auto"/>
          <w:sz w:val="24"/>
        </w:rPr>
        <w:t xml:space="preserve">Раздел X. КУЛЬТУРНОЕ РАЗВИТИЕ КАБАРДЫ И БАЛКАРИИ В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1822-1917 гг. </w:t>
      </w:r>
    </w:p>
    <w:p w:rsidR="007B2166" w:rsidRPr="00B416C8" w:rsidRDefault="007B2166" w:rsidP="00380301">
      <w:pPr>
        <w:spacing w:after="0" w:line="240" w:lineRule="auto"/>
        <w:ind w:left="0" w:firstLine="567"/>
        <w:rPr>
          <w:b/>
          <w:color w:val="auto"/>
          <w:sz w:val="24"/>
        </w:rPr>
      </w:pPr>
    </w:p>
    <w:p w:rsidR="007B2166" w:rsidRPr="00B416C8" w:rsidRDefault="007B2166" w:rsidP="00380301">
      <w:pPr>
        <w:spacing w:after="0" w:line="240" w:lineRule="auto"/>
        <w:ind w:left="0" w:firstLine="567"/>
        <w:rPr>
          <w:color w:val="auto"/>
          <w:sz w:val="24"/>
        </w:rPr>
      </w:pPr>
      <w:r w:rsidRPr="00B416C8">
        <w:rPr>
          <w:b/>
          <w:color w:val="auto"/>
          <w:sz w:val="24"/>
        </w:rPr>
        <w:t xml:space="preserve">1. </w:t>
      </w:r>
      <w:r w:rsidR="001577BD" w:rsidRPr="00B416C8">
        <w:rPr>
          <w:b/>
          <w:color w:val="auto"/>
          <w:sz w:val="24"/>
        </w:rPr>
        <w:t>Кабардинские и балкарские общественные деятели и просветители</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Измаил-бей </w:t>
      </w:r>
      <w:proofErr w:type="spellStart"/>
      <w:r w:rsidRPr="00B416C8">
        <w:rPr>
          <w:color w:val="auto"/>
          <w:sz w:val="24"/>
        </w:rPr>
        <w:t>Атажукин</w:t>
      </w:r>
      <w:proofErr w:type="spellEnd"/>
      <w:r w:rsidRPr="00B416C8">
        <w:rPr>
          <w:color w:val="auto"/>
          <w:sz w:val="24"/>
        </w:rPr>
        <w:t xml:space="preserve">. </w:t>
      </w:r>
      <w:proofErr w:type="spellStart"/>
      <w:r w:rsidRPr="00B416C8">
        <w:rPr>
          <w:color w:val="auto"/>
          <w:sz w:val="24"/>
        </w:rPr>
        <w:t>Шора</w:t>
      </w:r>
      <w:proofErr w:type="spellEnd"/>
      <w:r w:rsidRPr="00B416C8">
        <w:rPr>
          <w:color w:val="auto"/>
          <w:sz w:val="24"/>
        </w:rPr>
        <w:t xml:space="preserve"> </w:t>
      </w:r>
      <w:proofErr w:type="spellStart"/>
      <w:r w:rsidRPr="00B416C8">
        <w:rPr>
          <w:color w:val="auto"/>
          <w:sz w:val="24"/>
        </w:rPr>
        <w:t>Ногмов</w:t>
      </w:r>
      <w:proofErr w:type="spellEnd"/>
      <w:r w:rsidRPr="00B416C8">
        <w:rPr>
          <w:color w:val="auto"/>
          <w:sz w:val="24"/>
        </w:rPr>
        <w:t xml:space="preserve">. Д.С. </w:t>
      </w:r>
      <w:proofErr w:type="spellStart"/>
      <w:r w:rsidRPr="00B416C8">
        <w:rPr>
          <w:color w:val="auto"/>
          <w:sz w:val="24"/>
        </w:rPr>
        <w:t>Кодзоков</w:t>
      </w:r>
      <w:proofErr w:type="spellEnd"/>
      <w:r w:rsidRPr="00B416C8">
        <w:rPr>
          <w:color w:val="auto"/>
          <w:sz w:val="24"/>
        </w:rPr>
        <w:t xml:space="preserve">. Кази </w:t>
      </w:r>
      <w:proofErr w:type="spellStart"/>
      <w:r w:rsidRPr="00B416C8">
        <w:rPr>
          <w:color w:val="auto"/>
          <w:sz w:val="24"/>
        </w:rPr>
        <w:t>Атажукин</w:t>
      </w:r>
      <w:proofErr w:type="spellEnd"/>
      <w:r w:rsidRPr="00B416C8">
        <w:rPr>
          <w:color w:val="auto"/>
          <w:sz w:val="24"/>
        </w:rPr>
        <w:t xml:space="preserve">. М. Абаев. И., С.-А. </w:t>
      </w:r>
      <w:proofErr w:type="spellStart"/>
      <w:r w:rsidRPr="00B416C8">
        <w:rPr>
          <w:color w:val="auto"/>
          <w:sz w:val="24"/>
        </w:rPr>
        <w:t>Урусбиевы</w:t>
      </w:r>
      <w:proofErr w:type="spellEnd"/>
      <w:r w:rsidRPr="00B416C8">
        <w:rPr>
          <w:color w:val="auto"/>
          <w:sz w:val="24"/>
        </w:rPr>
        <w:t xml:space="preserve">. В.Н. Кудашев. Б. </w:t>
      </w:r>
      <w:proofErr w:type="spellStart"/>
      <w:r w:rsidRPr="00B416C8">
        <w:rPr>
          <w:color w:val="auto"/>
          <w:sz w:val="24"/>
        </w:rPr>
        <w:t>Шарданов</w:t>
      </w:r>
      <w:proofErr w:type="spellEnd"/>
      <w:r w:rsidRPr="00B416C8">
        <w:rPr>
          <w:color w:val="auto"/>
          <w:sz w:val="24"/>
        </w:rPr>
        <w:t xml:space="preserve">. Т. </w:t>
      </w:r>
      <w:proofErr w:type="spellStart"/>
      <w:r w:rsidRPr="00B416C8">
        <w:rPr>
          <w:color w:val="auto"/>
          <w:sz w:val="24"/>
        </w:rPr>
        <w:t>Кашежев</w:t>
      </w:r>
      <w:proofErr w:type="spellEnd"/>
      <w:r w:rsidRPr="00B416C8">
        <w:rPr>
          <w:color w:val="auto"/>
          <w:sz w:val="24"/>
        </w:rPr>
        <w:t xml:space="preserve">. К. </w:t>
      </w:r>
      <w:proofErr w:type="spellStart"/>
      <w:r w:rsidRPr="00B416C8">
        <w:rPr>
          <w:color w:val="auto"/>
          <w:sz w:val="24"/>
        </w:rPr>
        <w:t>Атажукин</w:t>
      </w:r>
      <w:proofErr w:type="spellEnd"/>
      <w:r w:rsidRPr="00B416C8">
        <w:rPr>
          <w:color w:val="auto"/>
          <w:sz w:val="24"/>
        </w:rPr>
        <w:t xml:space="preserve">. Б. </w:t>
      </w:r>
      <w:proofErr w:type="spellStart"/>
      <w:r w:rsidRPr="00B416C8">
        <w:rPr>
          <w:color w:val="auto"/>
          <w:sz w:val="24"/>
        </w:rPr>
        <w:t>Шаханов</w:t>
      </w:r>
      <w:proofErr w:type="spellEnd"/>
      <w:r w:rsidRPr="00B416C8">
        <w:rPr>
          <w:color w:val="auto"/>
          <w:sz w:val="24"/>
        </w:rPr>
        <w:t xml:space="preserve">, А. Дымов, Н. </w:t>
      </w:r>
      <w:proofErr w:type="spellStart"/>
      <w:r w:rsidRPr="00B416C8">
        <w:rPr>
          <w:color w:val="auto"/>
          <w:sz w:val="24"/>
        </w:rPr>
        <w:t>Цагов</w:t>
      </w:r>
      <w:proofErr w:type="spellEnd"/>
      <w:r w:rsidRPr="00B416C8">
        <w:rPr>
          <w:color w:val="auto"/>
          <w:sz w:val="24"/>
        </w:rPr>
        <w:t>, П. Коцев и др.</w:t>
      </w:r>
      <w:r w:rsidRPr="00B416C8">
        <w:rPr>
          <w:b/>
          <w:color w:val="auto"/>
          <w:sz w:val="24"/>
        </w:rPr>
        <w:t xml:space="preserve"> </w:t>
      </w:r>
    </w:p>
    <w:p w:rsidR="007B2166" w:rsidRPr="00B416C8" w:rsidRDefault="007B2166" w:rsidP="00380301">
      <w:pPr>
        <w:pStyle w:val="1"/>
        <w:numPr>
          <w:ilvl w:val="0"/>
          <w:numId w:val="0"/>
        </w:numPr>
        <w:spacing w:after="0" w:line="240" w:lineRule="auto"/>
        <w:ind w:firstLine="567"/>
        <w:rPr>
          <w:color w:val="auto"/>
          <w:sz w:val="24"/>
        </w:rPr>
      </w:pPr>
    </w:p>
    <w:p w:rsidR="009E70DC" w:rsidRPr="00B416C8" w:rsidRDefault="007B2166" w:rsidP="007B2166">
      <w:pPr>
        <w:pStyle w:val="1"/>
        <w:numPr>
          <w:ilvl w:val="0"/>
          <w:numId w:val="0"/>
        </w:numPr>
        <w:spacing w:after="0" w:line="240" w:lineRule="auto"/>
        <w:ind w:firstLine="567"/>
        <w:jc w:val="both"/>
        <w:rPr>
          <w:color w:val="auto"/>
          <w:sz w:val="24"/>
        </w:rPr>
      </w:pPr>
      <w:r w:rsidRPr="00B416C8">
        <w:rPr>
          <w:color w:val="auto"/>
          <w:sz w:val="24"/>
        </w:rPr>
        <w:t xml:space="preserve">2. </w:t>
      </w:r>
      <w:r w:rsidR="001577BD" w:rsidRPr="00B416C8">
        <w:rPr>
          <w:color w:val="auto"/>
          <w:sz w:val="24"/>
        </w:rPr>
        <w:t xml:space="preserve">Развитие светского и духовного образования </w:t>
      </w:r>
    </w:p>
    <w:p w:rsidR="009E70DC" w:rsidRPr="00B416C8" w:rsidRDefault="001577BD" w:rsidP="00380301">
      <w:pPr>
        <w:spacing w:after="0" w:line="240" w:lineRule="auto"/>
        <w:ind w:left="0" w:firstLine="567"/>
        <w:rPr>
          <w:color w:val="auto"/>
          <w:sz w:val="24"/>
        </w:rPr>
      </w:pPr>
      <w:r w:rsidRPr="00B416C8">
        <w:rPr>
          <w:color w:val="auto"/>
          <w:sz w:val="24"/>
        </w:rPr>
        <w:t xml:space="preserve">Попытки создания кабардинской и карачаево-балкарской письменности. Становление светского образования. </w:t>
      </w:r>
      <w:proofErr w:type="spellStart"/>
      <w:r w:rsidRPr="00B416C8">
        <w:rPr>
          <w:color w:val="auto"/>
          <w:sz w:val="24"/>
        </w:rPr>
        <w:t>Аманатская</w:t>
      </w:r>
      <w:proofErr w:type="spellEnd"/>
      <w:r w:rsidRPr="00B416C8">
        <w:rPr>
          <w:color w:val="auto"/>
          <w:sz w:val="24"/>
        </w:rPr>
        <w:t xml:space="preserve"> школа в Нальчике. Открытие сельских школ. Кабардинская дворянская школа. Нальчикская горская школа. Ее преобразование в реальное училище. Педагогические курсы в Нальчике для подготовки сельских учителей (1866). Открытие в Нальчике воскресной школы для взрослых (1896). Мусульманские школы. </w:t>
      </w:r>
      <w:proofErr w:type="spellStart"/>
      <w:r w:rsidRPr="00B416C8">
        <w:rPr>
          <w:color w:val="auto"/>
          <w:sz w:val="24"/>
        </w:rPr>
        <w:t>Баксанское</w:t>
      </w:r>
      <w:proofErr w:type="spellEnd"/>
      <w:r w:rsidRPr="00B416C8">
        <w:rPr>
          <w:color w:val="auto"/>
          <w:sz w:val="24"/>
        </w:rPr>
        <w:t xml:space="preserve"> просветительское движение. Роль русских учителей в просветительском движении. Обучение кабардинцев и балкарцев за пределами Нальчикского округа. Культурно-просветительные общества в Нальчикском округе. Библиотечное дело.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7B2166">
      <w:pPr>
        <w:spacing w:after="0" w:line="240" w:lineRule="auto"/>
        <w:ind w:left="0" w:firstLine="567"/>
        <w:jc w:val="center"/>
        <w:rPr>
          <w:color w:val="auto"/>
          <w:sz w:val="24"/>
        </w:rPr>
      </w:pPr>
      <w:r w:rsidRPr="00B416C8">
        <w:rPr>
          <w:b/>
          <w:color w:val="auto"/>
          <w:sz w:val="24"/>
        </w:rPr>
        <w:t>Раздел ХI.</w:t>
      </w:r>
      <w:r w:rsidR="00380301" w:rsidRPr="00B416C8">
        <w:rPr>
          <w:b/>
          <w:color w:val="auto"/>
          <w:sz w:val="24"/>
        </w:rPr>
        <w:t xml:space="preserve"> </w:t>
      </w:r>
      <w:r w:rsidRPr="00B416C8">
        <w:rPr>
          <w:b/>
          <w:color w:val="auto"/>
          <w:sz w:val="24"/>
        </w:rPr>
        <w:t>КАБАРДА И БАЛКАРИЯ В ПЕРИОД РЕВОЛЮЦИЙ</w:t>
      </w:r>
    </w:p>
    <w:p w:rsidR="007B2166" w:rsidRPr="00B416C8" w:rsidRDefault="001577BD" w:rsidP="007B2166">
      <w:pPr>
        <w:spacing w:after="0" w:line="240" w:lineRule="auto"/>
        <w:ind w:left="0" w:firstLine="567"/>
        <w:jc w:val="center"/>
        <w:rPr>
          <w:b/>
          <w:color w:val="auto"/>
          <w:sz w:val="24"/>
        </w:rPr>
      </w:pPr>
      <w:r w:rsidRPr="00B416C8">
        <w:rPr>
          <w:b/>
          <w:color w:val="auto"/>
          <w:sz w:val="24"/>
        </w:rPr>
        <w:t>1917 г. И ГРАЖДАНСКОЙ ВОЙНЫ</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1. </w:t>
      </w:r>
      <w:r w:rsidR="001577BD" w:rsidRPr="00B416C8">
        <w:rPr>
          <w:b/>
          <w:color w:val="auto"/>
          <w:sz w:val="24"/>
        </w:rPr>
        <w:t xml:space="preserve">Кабардино-Балкария в период Февральской </w:t>
      </w:r>
      <w:proofErr w:type="spellStart"/>
      <w:r w:rsidR="001577BD" w:rsidRPr="00B416C8">
        <w:rPr>
          <w:b/>
          <w:color w:val="auto"/>
          <w:sz w:val="24"/>
        </w:rPr>
        <w:t>буржуазнодемократической</w:t>
      </w:r>
      <w:proofErr w:type="spellEnd"/>
      <w:r w:rsidR="001577BD" w:rsidRPr="00B416C8">
        <w:rPr>
          <w:b/>
          <w:color w:val="auto"/>
          <w:sz w:val="24"/>
        </w:rPr>
        <w:t xml:space="preserve"> и Октябрьской социалистической революции. </w:t>
      </w:r>
    </w:p>
    <w:p w:rsidR="009E70DC" w:rsidRPr="00B416C8" w:rsidRDefault="001577BD" w:rsidP="00380301">
      <w:pPr>
        <w:spacing w:after="0" w:line="240" w:lineRule="auto"/>
        <w:ind w:left="0" w:firstLine="567"/>
        <w:rPr>
          <w:color w:val="auto"/>
          <w:sz w:val="24"/>
        </w:rPr>
      </w:pPr>
      <w:r w:rsidRPr="00B416C8">
        <w:rPr>
          <w:color w:val="auto"/>
          <w:sz w:val="24"/>
        </w:rPr>
        <w:t xml:space="preserve">Свершение Февральской буржуазно-демократической революции в России и установление двоевластия в стране. Формирование органов временного правительства в Терской области и Нальчикском округе. Свершение Октябрьской социалистической революции в России. Провозглашение Советской власти на Тереке, в Кабарде и Балкарии. Формирование органов Советской власти. Создание революционных отрядов. </w:t>
      </w:r>
    </w:p>
    <w:p w:rsidR="007B2166" w:rsidRPr="00B416C8" w:rsidRDefault="007B2166" w:rsidP="00380301">
      <w:pPr>
        <w:spacing w:after="0" w:line="240" w:lineRule="auto"/>
        <w:ind w:left="0" w:firstLine="567"/>
        <w:jc w:val="center"/>
        <w:rPr>
          <w:b/>
          <w:color w:val="auto"/>
          <w:sz w:val="24"/>
        </w:rPr>
      </w:pPr>
    </w:p>
    <w:p w:rsidR="009E70DC" w:rsidRPr="00B416C8" w:rsidRDefault="007B2166" w:rsidP="007B2166">
      <w:pPr>
        <w:spacing w:after="0" w:line="240" w:lineRule="auto"/>
        <w:ind w:left="0" w:firstLine="567"/>
        <w:rPr>
          <w:color w:val="auto"/>
          <w:sz w:val="24"/>
        </w:rPr>
      </w:pPr>
      <w:r w:rsidRPr="00B416C8">
        <w:rPr>
          <w:b/>
          <w:color w:val="auto"/>
          <w:sz w:val="24"/>
        </w:rPr>
        <w:t xml:space="preserve">2. </w:t>
      </w:r>
      <w:proofErr w:type="spellStart"/>
      <w:r w:rsidR="001577BD" w:rsidRPr="00B416C8">
        <w:rPr>
          <w:b/>
          <w:color w:val="auto"/>
          <w:sz w:val="24"/>
        </w:rPr>
        <w:t>Кабарда</w:t>
      </w:r>
      <w:proofErr w:type="spellEnd"/>
      <w:r w:rsidR="001577BD" w:rsidRPr="00B416C8">
        <w:rPr>
          <w:b/>
          <w:color w:val="auto"/>
          <w:sz w:val="24"/>
        </w:rPr>
        <w:t xml:space="preserve"> и Балкария в годы Гражданской войны 1918-1920 гг. </w:t>
      </w:r>
    </w:p>
    <w:p w:rsidR="009E70DC" w:rsidRPr="00B416C8" w:rsidRDefault="001577BD" w:rsidP="00380301">
      <w:pPr>
        <w:spacing w:after="0" w:line="240" w:lineRule="auto"/>
        <w:ind w:left="0" w:firstLine="567"/>
        <w:rPr>
          <w:color w:val="auto"/>
          <w:sz w:val="24"/>
        </w:rPr>
      </w:pPr>
      <w:r w:rsidRPr="00B416C8">
        <w:rPr>
          <w:color w:val="auto"/>
          <w:sz w:val="24"/>
        </w:rPr>
        <w:t xml:space="preserve">Провозглашение независимой Республики Горцев Северного Кавказа и Дагестана 11 мая 1918 г. Красные и белые. Рост антибольшевистских сил. Наступление отрядов А. </w:t>
      </w:r>
      <w:proofErr w:type="spellStart"/>
      <w:r w:rsidRPr="00B416C8">
        <w:rPr>
          <w:color w:val="auto"/>
          <w:sz w:val="24"/>
        </w:rPr>
        <w:t>Шкуро</w:t>
      </w:r>
      <w:proofErr w:type="spellEnd"/>
      <w:r w:rsidRPr="00B416C8">
        <w:rPr>
          <w:color w:val="auto"/>
          <w:sz w:val="24"/>
        </w:rPr>
        <w:t xml:space="preserve">, Г. </w:t>
      </w:r>
      <w:proofErr w:type="spellStart"/>
      <w:r w:rsidRPr="00B416C8">
        <w:rPr>
          <w:color w:val="auto"/>
          <w:sz w:val="24"/>
        </w:rPr>
        <w:t>Бичерахова</w:t>
      </w:r>
      <w:proofErr w:type="spellEnd"/>
      <w:r w:rsidRPr="00B416C8">
        <w:rPr>
          <w:color w:val="auto"/>
          <w:sz w:val="24"/>
        </w:rPr>
        <w:t xml:space="preserve">, З. </w:t>
      </w:r>
      <w:proofErr w:type="spellStart"/>
      <w:r w:rsidRPr="00B416C8">
        <w:rPr>
          <w:color w:val="auto"/>
          <w:sz w:val="24"/>
        </w:rPr>
        <w:t>Даутокова</w:t>
      </w:r>
      <w:proofErr w:type="spellEnd"/>
      <w:r w:rsidRPr="00B416C8">
        <w:rPr>
          <w:color w:val="auto"/>
          <w:sz w:val="24"/>
        </w:rPr>
        <w:t xml:space="preserve">-Серебрякова. </w:t>
      </w:r>
      <w:proofErr w:type="spellStart"/>
      <w:r w:rsidRPr="00B416C8">
        <w:rPr>
          <w:color w:val="auto"/>
          <w:sz w:val="24"/>
        </w:rPr>
        <w:t>Деникинский</w:t>
      </w:r>
      <w:proofErr w:type="spellEnd"/>
      <w:r w:rsidRPr="00B416C8">
        <w:rPr>
          <w:color w:val="auto"/>
          <w:sz w:val="24"/>
        </w:rPr>
        <w:t xml:space="preserve"> режим в Кабарде и Балкарии. Отмена преобразований Советской власти, увеличение налогов, репрессии против семей большевиков. Организация кабардинских и балкарских красных повстанческих отрядов. Их участие в боях против </w:t>
      </w:r>
      <w:proofErr w:type="spellStart"/>
      <w:r w:rsidRPr="00B416C8">
        <w:rPr>
          <w:color w:val="auto"/>
          <w:sz w:val="24"/>
        </w:rPr>
        <w:t>деникинцев</w:t>
      </w:r>
      <w:proofErr w:type="spellEnd"/>
      <w:r w:rsidRPr="00B416C8">
        <w:rPr>
          <w:color w:val="auto"/>
          <w:sz w:val="24"/>
        </w:rPr>
        <w:t xml:space="preserve">. Отступление белых частей с территории Кабарды и Балкарии и восстановление Советской власти. Последствия Гражданской войны.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7B2166">
      <w:pPr>
        <w:spacing w:after="0" w:line="240" w:lineRule="auto"/>
        <w:ind w:left="0" w:firstLine="567"/>
        <w:jc w:val="center"/>
        <w:rPr>
          <w:color w:val="auto"/>
          <w:sz w:val="24"/>
        </w:rPr>
      </w:pPr>
      <w:r w:rsidRPr="00B416C8">
        <w:rPr>
          <w:b/>
          <w:color w:val="auto"/>
          <w:sz w:val="24"/>
        </w:rPr>
        <w:t>Раздел XII.</w:t>
      </w:r>
      <w:r w:rsidR="00380301" w:rsidRPr="00B416C8">
        <w:rPr>
          <w:b/>
          <w:color w:val="auto"/>
          <w:sz w:val="24"/>
        </w:rPr>
        <w:t xml:space="preserve"> </w:t>
      </w:r>
      <w:r w:rsidRPr="00B416C8">
        <w:rPr>
          <w:b/>
          <w:color w:val="auto"/>
          <w:sz w:val="24"/>
        </w:rPr>
        <w:t>КАБАРДИНО-БАЛКАРИЯ В 1920-1930-е гг.</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1. </w:t>
      </w:r>
      <w:r w:rsidR="001577BD" w:rsidRPr="00B416C8">
        <w:rPr>
          <w:b/>
          <w:color w:val="auto"/>
          <w:sz w:val="24"/>
        </w:rPr>
        <w:t xml:space="preserve">Национально-государственное строительство в Кабарде и Балкарии </w:t>
      </w:r>
    </w:p>
    <w:p w:rsidR="007B2166" w:rsidRPr="00B416C8" w:rsidRDefault="001577BD" w:rsidP="007B2166">
      <w:pPr>
        <w:spacing w:after="0" w:line="240" w:lineRule="auto"/>
        <w:ind w:left="0" w:firstLine="567"/>
        <w:rPr>
          <w:color w:val="auto"/>
          <w:sz w:val="24"/>
        </w:rPr>
      </w:pPr>
      <w:r w:rsidRPr="00B416C8">
        <w:rPr>
          <w:color w:val="auto"/>
          <w:sz w:val="24"/>
        </w:rPr>
        <w:t xml:space="preserve">Образование Горской АССР. Кабардинский и Балкарский округа в составе Горской АССР. Образование Кабардинской АО. Помощь руководства РСФСР Кабарде. Выделение Балкарии из </w:t>
      </w:r>
      <w:r w:rsidRPr="00B416C8">
        <w:rPr>
          <w:color w:val="auto"/>
          <w:sz w:val="24"/>
        </w:rPr>
        <w:lastRenderedPageBreak/>
        <w:t xml:space="preserve">Горской АССР и образование КБАО. Формирование органов власти КБАО. Образование КБАССР. Принятие конституции КБАССР. Выборы в Верховные Советы СССР, КБАССР. </w:t>
      </w:r>
    </w:p>
    <w:p w:rsidR="007B2166" w:rsidRPr="00B416C8" w:rsidRDefault="007B2166" w:rsidP="007B2166">
      <w:pPr>
        <w:spacing w:after="0" w:line="240" w:lineRule="auto"/>
        <w:ind w:left="0" w:firstLine="567"/>
        <w:rPr>
          <w:color w:val="auto"/>
          <w:sz w:val="24"/>
        </w:rPr>
      </w:pPr>
    </w:p>
    <w:p w:rsidR="009E70DC" w:rsidRPr="00B416C8" w:rsidRDefault="007B2166" w:rsidP="00380301">
      <w:pPr>
        <w:spacing w:after="0" w:line="240" w:lineRule="auto"/>
        <w:ind w:left="0" w:firstLine="567"/>
        <w:rPr>
          <w:color w:val="auto"/>
          <w:sz w:val="24"/>
        </w:rPr>
      </w:pPr>
      <w:r w:rsidRPr="00B416C8">
        <w:rPr>
          <w:color w:val="auto"/>
          <w:sz w:val="24"/>
        </w:rPr>
        <w:t xml:space="preserve">2. </w:t>
      </w:r>
      <w:r w:rsidR="001577BD" w:rsidRPr="00B416C8">
        <w:rPr>
          <w:b/>
          <w:color w:val="auto"/>
          <w:sz w:val="24"/>
        </w:rPr>
        <w:t xml:space="preserve">Восстановление и развитие сельского хозяйства Кабардино-Балкарии </w:t>
      </w:r>
    </w:p>
    <w:p w:rsidR="009E70DC" w:rsidRPr="00B416C8" w:rsidRDefault="001577BD" w:rsidP="00380301">
      <w:pPr>
        <w:spacing w:after="0" w:line="240" w:lineRule="auto"/>
        <w:ind w:left="0" w:firstLine="567"/>
        <w:rPr>
          <w:color w:val="auto"/>
          <w:sz w:val="24"/>
        </w:rPr>
      </w:pPr>
      <w:r w:rsidRPr="00B416C8">
        <w:rPr>
          <w:color w:val="auto"/>
          <w:sz w:val="24"/>
        </w:rPr>
        <w:t xml:space="preserve">Восстановление сельского хозяйства. Решение Х съезда ВКП(б) о переходе к НЭП. Первые формы кооперации в сельском хозяйстве. Предпосылки и трудности коллективизации. Репрессивные меры в отношении крестьян. Насильственная коллективизация. Итоги коллективизации сельского хозяйства в КБАССР. </w:t>
      </w:r>
    </w:p>
    <w:p w:rsidR="009E70DC" w:rsidRPr="00B416C8" w:rsidRDefault="001577BD" w:rsidP="00380301">
      <w:pPr>
        <w:spacing w:after="0" w:line="240" w:lineRule="auto"/>
        <w:ind w:left="0" w:firstLine="567"/>
        <w:jc w:val="left"/>
        <w:rPr>
          <w:color w:val="auto"/>
          <w:sz w:val="24"/>
        </w:rPr>
      </w:pPr>
      <w:r w:rsidRPr="00B416C8">
        <w:rPr>
          <w:b/>
          <w:color w:val="auto"/>
          <w:sz w:val="24"/>
        </w:rPr>
        <w:t xml:space="preserve"> </w:t>
      </w:r>
    </w:p>
    <w:p w:rsidR="007B2166" w:rsidRPr="00B416C8" w:rsidRDefault="007B2166" w:rsidP="007B2166">
      <w:pPr>
        <w:spacing w:after="0" w:line="240" w:lineRule="auto"/>
        <w:ind w:left="0" w:firstLine="567"/>
        <w:rPr>
          <w:b/>
          <w:color w:val="auto"/>
          <w:sz w:val="24"/>
        </w:rPr>
      </w:pPr>
      <w:r w:rsidRPr="00B416C8">
        <w:rPr>
          <w:b/>
          <w:color w:val="auto"/>
          <w:sz w:val="24"/>
        </w:rPr>
        <w:t xml:space="preserve">3. </w:t>
      </w:r>
      <w:r w:rsidR="001577BD" w:rsidRPr="00B416C8">
        <w:rPr>
          <w:b/>
          <w:color w:val="auto"/>
          <w:sz w:val="24"/>
        </w:rPr>
        <w:t xml:space="preserve">Восстановление и развитие промышленности в Кабардино-Балкарии </w:t>
      </w:r>
    </w:p>
    <w:p w:rsidR="009E70DC" w:rsidRPr="00B416C8" w:rsidRDefault="007B2166" w:rsidP="007B2166">
      <w:pPr>
        <w:spacing w:after="0" w:line="240" w:lineRule="auto"/>
        <w:ind w:left="0" w:firstLine="567"/>
        <w:rPr>
          <w:color w:val="auto"/>
          <w:sz w:val="24"/>
        </w:rPr>
      </w:pPr>
      <w:r w:rsidRPr="00B416C8">
        <w:rPr>
          <w:color w:val="auto"/>
          <w:sz w:val="24"/>
        </w:rPr>
        <w:t xml:space="preserve">Начало  </w:t>
      </w:r>
      <w:r w:rsidR="001577BD" w:rsidRPr="00B416C8">
        <w:rPr>
          <w:color w:val="auto"/>
          <w:sz w:val="24"/>
        </w:rPr>
        <w:t>восстановлени</w:t>
      </w:r>
      <w:r w:rsidRPr="00B416C8">
        <w:rPr>
          <w:color w:val="auto"/>
          <w:sz w:val="24"/>
        </w:rPr>
        <w:t xml:space="preserve">я  промышленности.  Особенности </w:t>
      </w:r>
      <w:r w:rsidR="001577BD" w:rsidRPr="00B416C8">
        <w:rPr>
          <w:color w:val="auto"/>
          <w:sz w:val="24"/>
        </w:rPr>
        <w:t xml:space="preserve">индустриализации в КБАО. Строительство крупных предприятий. </w:t>
      </w:r>
      <w:proofErr w:type="spellStart"/>
      <w:r w:rsidR="001577BD" w:rsidRPr="00B416C8">
        <w:rPr>
          <w:color w:val="auto"/>
          <w:sz w:val="24"/>
        </w:rPr>
        <w:t>Дорожномостовое</w:t>
      </w:r>
      <w:proofErr w:type="spellEnd"/>
      <w:r w:rsidR="001577BD" w:rsidRPr="00B416C8">
        <w:rPr>
          <w:color w:val="auto"/>
          <w:sz w:val="24"/>
        </w:rPr>
        <w:t xml:space="preserve"> строительство. Формирование национальных кадров рабочего класса. Негативное влияние командно-административной системы на развитие промышленности (штурмовщина, репрессии).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4. </w:t>
      </w:r>
      <w:r w:rsidR="001577BD" w:rsidRPr="00B416C8">
        <w:rPr>
          <w:b/>
          <w:color w:val="auto"/>
          <w:sz w:val="24"/>
        </w:rPr>
        <w:t xml:space="preserve">Социально-политическая жизнь Кабардино-Балкарии </w:t>
      </w:r>
    </w:p>
    <w:p w:rsidR="009E70DC" w:rsidRPr="00B416C8" w:rsidRDefault="001577BD" w:rsidP="00380301">
      <w:pPr>
        <w:spacing w:after="0" w:line="240" w:lineRule="auto"/>
        <w:ind w:left="0" w:firstLine="567"/>
        <w:rPr>
          <w:color w:val="auto"/>
          <w:sz w:val="24"/>
        </w:rPr>
      </w:pPr>
      <w:r w:rsidRPr="00B416C8">
        <w:rPr>
          <w:color w:val="auto"/>
          <w:sz w:val="24"/>
        </w:rPr>
        <w:t>Рост жизненного уровня населения Кабардино-Балкарии. Ликвидация безработицы. Улучшение социально-бытовых условий жизни рабочих и служащих. Жилищное строительство. Транспорт и связь. Образование новых населенных пунктов. Становление и развитие здравоохранения, социального обеспечения. Коренное изменение классовой структуры. Утверждение командно-административной системы. Негативные явления и деформация общества.</w:t>
      </w:r>
      <w:r w:rsidR="00380301" w:rsidRPr="00B416C8">
        <w:rPr>
          <w:color w:val="auto"/>
          <w:sz w:val="24"/>
        </w:rPr>
        <w:t xml:space="preserve"> </w:t>
      </w:r>
    </w:p>
    <w:p w:rsidR="007B2166" w:rsidRPr="00B416C8" w:rsidRDefault="007B2166" w:rsidP="00380301">
      <w:pPr>
        <w:spacing w:after="0" w:line="240" w:lineRule="auto"/>
        <w:ind w:left="0" w:firstLine="567"/>
        <w:rPr>
          <w:b/>
          <w:color w:val="auto"/>
          <w:sz w:val="24"/>
        </w:rPr>
      </w:pPr>
    </w:p>
    <w:p w:rsidR="009E70DC" w:rsidRPr="00B416C8" w:rsidRDefault="007B2166" w:rsidP="007B2166">
      <w:pPr>
        <w:spacing w:after="0" w:line="240" w:lineRule="auto"/>
        <w:ind w:left="0" w:firstLine="567"/>
        <w:rPr>
          <w:color w:val="auto"/>
          <w:sz w:val="24"/>
        </w:rPr>
      </w:pPr>
      <w:r w:rsidRPr="00B416C8">
        <w:rPr>
          <w:b/>
          <w:color w:val="auto"/>
          <w:sz w:val="24"/>
        </w:rPr>
        <w:t xml:space="preserve">5. </w:t>
      </w:r>
      <w:r w:rsidR="001577BD" w:rsidRPr="00B416C8">
        <w:rPr>
          <w:b/>
          <w:color w:val="auto"/>
          <w:sz w:val="24"/>
        </w:rPr>
        <w:t>Развитие системы образования, науки и культуры в Кабардино-Балкарии</w:t>
      </w:r>
      <w:r w:rsidR="001577BD"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Развитие школьного образования. Создание кабардинской и балкарской письменности. Ликвидация неграмотности. Подготовка национальных кадров. Открытие областной совпартшколы, окружных сельскохозяйственных школ, ЛУГ, </w:t>
      </w:r>
      <w:proofErr w:type="spellStart"/>
      <w:r w:rsidRPr="00B416C8">
        <w:rPr>
          <w:color w:val="auto"/>
          <w:sz w:val="24"/>
        </w:rPr>
        <w:t>Педрабфака</w:t>
      </w:r>
      <w:proofErr w:type="spellEnd"/>
      <w:r w:rsidRPr="00B416C8">
        <w:rPr>
          <w:color w:val="auto"/>
          <w:sz w:val="24"/>
        </w:rPr>
        <w:t xml:space="preserve">, Педагогического института, Учительского института, Высшей коммунистической сельскохозяйственной школы, сельскохозяйственного техникума. Обучение молодежи из Кабардино-Балкарии в средних и высших учебных заведениях страны. Создание первых научных учреждений в Кабардино-Балкарии. Развитие кабардинской и балкарской литературы. Открытие </w:t>
      </w:r>
      <w:proofErr w:type="spellStart"/>
      <w:r w:rsidRPr="00B416C8">
        <w:rPr>
          <w:color w:val="auto"/>
          <w:sz w:val="24"/>
        </w:rPr>
        <w:t>культурнопросветительных</w:t>
      </w:r>
      <w:proofErr w:type="spellEnd"/>
      <w:r w:rsidRPr="00B416C8">
        <w:rPr>
          <w:color w:val="auto"/>
          <w:sz w:val="24"/>
        </w:rPr>
        <w:t xml:space="preserve"> учреждений. Становление профессионального искусства. Создание первой студии национального искусства при </w:t>
      </w:r>
      <w:proofErr w:type="spellStart"/>
      <w:r w:rsidRPr="00B416C8">
        <w:rPr>
          <w:color w:val="auto"/>
          <w:sz w:val="24"/>
        </w:rPr>
        <w:t>ЛУГе</w:t>
      </w:r>
      <w:proofErr w:type="spellEnd"/>
      <w:r w:rsidRPr="00B416C8">
        <w:rPr>
          <w:color w:val="auto"/>
          <w:sz w:val="24"/>
        </w:rPr>
        <w:t>. Создание танцевального ансамбля, Кабардино-Балкарского хора, симфонического оркестра. Открытие первой музыкальной школы в Кабардино-Балкарии. Открытие кабардинской и балкарской театральных студий, кабардинского, балкарского и русского драматического театра. Изобразительное искусство в КБАССР. Развитие самодеятельной культуры.</w:t>
      </w:r>
      <w:r w:rsidR="00380301" w:rsidRPr="00B416C8">
        <w:rPr>
          <w:color w:val="auto"/>
          <w:sz w:val="24"/>
        </w:rPr>
        <w:t xml:space="preserve"> </w:t>
      </w:r>
    </w:p>
    <w:p w:rsidR="009E70DC" w:rsidRPr="00B416C8" w:rsidRDefault="00380301"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7B2166">
      <w:pPr>
        <w:spacing w:after="0" w:line="240" w:lineRule="auto"/>
        <w:ind w:left="0" w:firstLine="567"/>
        <w:jc w:val="center"/>
        <w:rPr>
          <w:color w:val="auto"/>
          <w:sz w:val="24"/>
        </w:rPr>
      </w:pPr>
      <w:r w:rsidRPr="00B416C8">
        <w:rPr>
          <w:b/>
          <w:color w:val="auto"/>
          <w:sz w:val="24"/>
        </w:rPr>
        <w:t>Раздел XIII. КАБАРДИНО-БАЛКАРИЯ В ГОДЫ ВЕЛИКОЙ</w:t>
      </w:r>
    </w:p>
    <w:p w:rsidR="009E70DC" w:rsidRPr="00B416C8" w:rsidRDefault="001577BD" w:rsidP="007B2166">
      <w:pPr>
        <w:spacing w:after="0" w:line="240" w:lineRule="auto"/>
        <w:ind w:left="0" w:firstLine="567"/>
        <w:jc w:val="center"/>
        <w:rPr>
          <w:color w:val="auto"/>
          <w:sz w:val="24"/>
        </w:rPr>
      </w:pPr>
      <w:r w:rsidRPr="00B416C8">
        <w:rPr>
          <w:b/>
          <w:color w:val="auto"/>
          <w:sz w:val="24"/>
        </w:rPr>
        <w:t>ОТЕЧЕСТВЕННОЙ ВОЙНЫ (1941-1945 гг.)</w:t>
      </w:r>
    </w:p>
    <w:p w:rsidR="007B2166" w:rsidRPr="00B416C8" w:rsidRDefault="007B2166" w:rsidP="00380301">
      <w:pPr>
        <w:spacing w:after="0" w:line="240" w:lineRule="auto"/>
        <w:ind w:left="0" w:firstLine="567"/>
        <w:rPr>
          <w:b/>
          <w:color w:val="auto"/>
          <w:sz w:val="24"/>
        </w:rPr>
      </w:pPr>
    </w:p>
    <w:p w:rsidR="009E70DC" w:rsidRPr="00B416C8" w:rsidRDefault="007B2166" w:rsidP="007B2166">
      <w:pPr>
        <w:spacing w:after="0" w:line="240" w:lineRule="auto"/>
        <w:ind w:left="0" w:firstLine="567"/>
        <w:jc w:val="left"/>
        <w:rPr>
          <w:color w:val="auto"/>
          <w:sz w:val="24"/>
        </w:rPr>
      </w:pPr>
      <w:r w:rsidRPr="00B416C8">
        <w:rPr>
          <w:b/>
          <w:color w:val="auto"/>
          <w:sz w:val="24"/>
        </w:rPr>
        <w:t xml:space="preserve">1. </w:t>
      </w:r>
      <w:r w:rsidR="001577BD" w:rsidRPr="00B416C8">
        <w:rPr>
          <w:b/>
          <w:color w:val="auto"/>
          <w:sz w:val="24"/>
        </w:rPr>
        <w:t xml:space="preserve">Кабардино-Балкария в начале Великой Отечественной войны </w:t>
      </w:r>
    </w:p>
    <w:p w:rsidR="009E70DC" w:rsidRPr="00B416C8" w:rsidRDefault="001577BD" w:rsidP="00380301">
      <w:pPr>
        <w:spacing w:after="0" w:line="240" w:lineRule="auto"/>
        <w:ind w:left="0" w:firstLine="567"/>
        <w:rPr>
          <w:color w:val="auto"/>
          <w:sz w:val="24"/>
        </w:rPr>
      </w:pPr>
      <w:r w:rsidRPr="00B416C8">
        <w:rPr>
          <w:color w:val="auto"/>
          <w:sz w:val="24"/>
        </w:rPr>
        <w:t>Нападение фашистской Германии на Советский Союз 22 июня 1941 г. Стратегический план нападения на СССР «Барбаросса». Наступление германских войск. Героическое сопротивление Красной Армии. Создание Государственного Комитета Обороны 30 июня 1941 г. Принятие 29 июля 1941 г. Советом Народных Комиссаров СССР и ЦК ВКП(б) развернутой программы борьбы советского народа против немецко-фашистских захватчиков. Деятельность руководства КБАССР по мобилизации населения и средств на борьбу с агрессорами. Создание Нальчикского Комитета Обороны.</w:t>
      </w:r>
      <w:r w:rsidRPr="00B416C8">
        <w:rPr>
          <w:b/>
          <w:color w:val="auto"/>
          <w:sz w:val="24"/>
        </w:rPr>
        <w:t xml:space="preserve"> </w:t>
      </w:r>
      <w:r w:rsidRPr="00B416C8">
        <w:rPr>
          <w:color w:val="auto"/>
          <w:sz w:val="24"/>
        </w:rPr>
        <w:t xml:space="preserve">Подготовка отрядов народного ополчения. Формирование и отправка на фронт 115-й Кабардино-Балкарской кавалерийской дивизии. Подготовка военных специалистов: снайперов, летчиков, парашютистов, связистов, медсестер. Перестройка народного хозяйства (экономики республики) КБАССР на военный лад. Помощь раненым военнослужащим, эвакуированному </w:t>
      </w:r>
      <w:r w:rsidRPr="00B416C8">
        <w:rPr>
          <w:color w:val="auto"/>
          <w:sz w:val="24"/>
        </w:rPr>
        <w:lastRenderedPageBreak/>
        <w:t xml:space="preserve">населению. Помощь органов государственной власти семьям фронтовиков. Эвакуация государственного имущества. </w:t>
      </w:r>
      <w:proofErr w:type="spellStart"/>
      <w:r w:rsidRPr="00B416C8">
        <w:rPr>
          <w:color w:val="auto"/>
          <w:sz w:val="24"/>
        </w:rPr>
        <w:t>КабардиноБалкария</w:t>
      </w:r>
      <w:proofErr w:type="spellEnd"/>
      <w:r w:rsidRPr="00B416C8">
        <w:rPr>
          <w:color w:val="auto"/>
          <w:sz w:val="24"/>
        </w:rPr>
        <w:t xml:space="preserve"> во время оборонительных операций. Строительство оборонительных сооружений на территории республики. Бои на территории КБАССР. Оккупация германскими войсками территории КБАССР.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2. </w:t>
      </w:r>
      <w:r w:rsidR="001577BD" w:rsidRPr="00B416C8">
        <w:rPr>
          <w:b/>
          <w:color w:val="auto"/>
          <w:sz w:val="24"/>
        </w:rPr>
        <w:t xml:space="preserve">Кабардино-Балкария в период фашистской оккупации </w:t>
      </w:r>
    </w:p>
    <w:p w:rsidR="009E70DC" w:rsidRPr="00B416C8" w:rsidRDefault="001577BD" w:rsidP="00380301">
      <w:pPr>
        <w:spacing w:after="0" w:line="240" w:lineRule="auto"/>
        <w:ind w:left="0" w:firstLine="567"/>
        <w:rPr>
          <w:color w:val="auto"/>
          <w:sz w:val="24"/>
        </w:rPr>
      </w:pPr>
      <w:r w:rsidRPr="00B416C8">
        <w:rPr>
          <w:color w:val="auto"/>
          <w:sz w:val="24"/>
        </w:rPr>
        <w:t xml:space="preserve">Оккупационный режим. Формирование марионеточного правительства Кабардино-Балкарии. Восстановление землевладения помещиков и дворян. </w:t>
      </w:r>
    </w:p>
    <w:p w:rsidR="009E70DC" w:rsidRPr="00B416C8" w:rsidRDefault="001577BD" w:rsidP="00380301">
      <w:pPr>
        <w:spacing w:after="0" w:line="240" w:lineRule="auto"/>
        <w:ind w:left="0" w:firstLine="567"/>
        <w:rPr>
          <w:color w:val="auto"/>
          <w:sz w:val="24"/>
        </w:rPr>
      </w:pPr>
      <w:r w:rsidRPr="00B416C8">
        <w:rPr>
          <w:color w:val="auto"/>
          <w:sz w:val="24"/>
        </w:rPr>
        <w:t xml:space="preserve">Политика устрашения. Репрессии. Разграбление и разрушение оккупантами народного хозяйства, учреждений культуры, науки и др. Борьба жителей республики с оккупантами. Подпольная деятельность партийных и советских организаций. Укрывательство трудящимися сельскохозяйственной продукции, порча оборудования и т. п. Партизанское движение в </w:t>
      </w:r>
      <w:proofErr w:type="spellStart"/>
      <w:r w:rsidRPr="00B416C8">
        <w:rPr>
          <w:color w:val="auto"/>
          <w:sz w:val="24"/>
        </w:rPr>
        <w:t>КабардиноБалкарии</w:t>
      </w:r>
      <w:proofErr w:type="spellEnd"/>
      <w:r w:rsidRPr="00B416C8">
        <w:rPr>
          <w:color w:val="auto"/>
          <w:sz w:val="24"/>
        </w:rPr>
        <w:t xml:space="preserve">. </w:t>
      </w:r>
    </w:p>
    <w:p w:rsidR="007B2166" w:rsidRPr="00B416C8" w:rsidRDefault="007B2166" w:rsidP="00380301">
      <w:pPr>
        <w:pStyle w:val="1"/>
        <w:numPr>
          <w:ilvl w:val="0"/>
          <w:numId w:val="0"/>
        </w:numPr>
        <w:spacing w:after="0" w:line="240" w:lineRule="auto"/>
        <w:ind w:firstLine="567"/>
        <w:rPr>
          <w:color w:val="auto"/>
          <w:sz w:val="24"/>
        </w:rPr>
      </w:pPr>
    </w:p>
    <w:p w:rsidR="009E70DC" w:rsidRPr="00B416C8" w:rsidRDefault="007B2166" w:rsidP="007B2166">
      <w:pPr>
        <w:pStyle w:val="1"/>
        <w:numPr>
          <w:ilvl w:val="0"/>
          <w:numId w:val="0"/>
        </w:numPr>
        <w:spacing w:after="0" w:line="240" w:lineRule="auto"/>
        <w:ind w:firstLine="567"/>
        <w:jc w:val="both"/>
        <w:rPr>
          <w:color w:val="auto"/>
          <w:sz w:val="24"/>
        </w:rPr>
      </w:pPr>
      <w:r w:rsidRPr="00B416C8">
        <w:rPr>
          <w:color w:val="auto"/>
          <w:sz w:val="24"/>
        </w:rPr>
        <w:t xml:space="preserve">3. </w:t>
      </w:r>
      <w:r w:rsidR="001577BD" w:rsidRPr="00B416C8">
        <w:rPr>
          <w:color w:val="auto"/>
          <w:sz w:val="24"/>
        </w:rPr>
        <w:t xml:space="preserve">Освобождение Кабардино-Балкарии </w:t>
      </w:r>
    </w:p>
    <w:p w:rsidR="009E70DC" w:rsidRPr="00B416C8" w:rsidRDefault="001577BD" w:rsidP="00380301">
      <w:pPr>
        <w:spacing w:after="0" w:line="240" w:lineRule="auto"/>
        <w:ind w:left="0" w:firstLine="567"/>
        <w:rPr>
          <w:color w:val="auto"/>
          <w:sz w:val="24"/>
        </w:rPr>
      </w:pPr>
      <w:r w:rsidRPr="00B416C8">
        <w:rPr>
          <w:color w:val="auto"/>
          <w:sz w:val="24"/>
        </w:rPr>
        <w:t xml:space="preserve">Успешное наступление войск Закавказского фронта 24 декабря 1942 г. Участие партизан в боях по освобождению республики. Отступление войск противника. Восстановление промышленных предприятий, колхозов и совхозов, учебных и культурно-просветительных учреждений. Участие жителей Кабардино-Балкарии в оборонительных и наступательных боях, в партизанском движении и движении сопротивления. Культурная жизнь КБАССР в годы ВОВ. Передача территорий КБАССР: </w:t>
      </w:r>
      <w:proofErr w:type="spellStart"/>
      <w:r w:rsidRPr="00B416C8">
        <w:rPr>
          <w:color w:val="auto"/>
          <w:sz w:val="24"/>
        </w:rPr>
        <w:t>Приэльбрусья</w:t>
      </w:r>
      <w:proofErr w:type="spellEnd"/>
      <w:r w:rsidRPr="00B416C8">
        <w:rPr>
          <w:color w:val="auto"/>
          <w:sz w:val="24"/>
        </w:rPr>
        <w:t xml:space="preserve"> - Грузинской ССР, </w:t>
      </w:r>
      <w:proofErr w:type="spellStart"/>
      <w:r w:rsidRPr="00B416C8">
        <w:rPr>
          <w:color w:val="auto"/>
          <w:sz w:val="24"/>
        </w:rPr>
        <w:t>Курпского</w:t>
      </w:r>
      <w:proofErr w:type="spellEnd"/>
      <w:r w:rsidRPr="00B416C8">
        <w:rPr>
          <w:color w:val="auto"/>
          <w:sz w:val="24"/>
        </w:rPr>
        <w:t xml:space="preserve"> района – Северо-Осетинской АССР.</w:t>
      </w:r>
      <w:r w:rsidR="00380301" w:rsidRPr="00B416C8">
        <w:rPr>
          <w:color w:val="auto"/>
          <w:sz w:val="24"/>
        </w:rPr>
        <w:t xml:space="preserve"> </w:t>
      </w:r>
    </w:p>
    <w:p w:rsidR="007B2166" w:rsidRPr="00B416C8" w:rsidRDefault="007B2166" w:rsidP="007B2166">
      <w:pPr>
        <w:pStyle w:val="1"/>
        <w:numPr>
          <w:ilvl w:val="0"/>
          <w:numId w:val="0"/>
        </w:numPr>
        <w:spacing w:after="0" w:line="240" w:lineRule="auto"/>
        <w:ind w:firstLine="567"/>
        <w:jc w:val="both"/>
        <w:rPr>
          <w:color w:val="auto"/>
          <w:sz w:val="24"/>
        </w:rPr>
      </w:pPr>
    </w:p>
    <w:p w:rsidR="009E70DC" w:rsidRPr="00B416C8" w:rsidRDefault="007B2166" w:rsidP="007B2166">
      <w:pPr>
        <w:pStyle w:val="1"/>
        <w:numPr>
          <w:ilvl w:val="0"/>
          <w:numId w:val="0"/>
        </w:numPr>
        <w:spacing w:after="0" w:line="240" w:lineRule="auto"/>
        <w:ind w:firstLine="567"/>
        <w:jc w:val="both"/>
        <w:rPr>
          <w:color w:val="auto"/>
          <w:sz w:val="24"/>
        </w:rPr>
      </w:pPr>
      <w:r w:rsidRPr="00B416C8">
        <w:rPr>
          <w:color w:val="auto"/>
          <w:sz w:val="24"/>
        </w:rPr>
        <w:t xml:space="preserve">4. </w:t>
      </w:r>
      <w:r w:rsidR="001577BD" w:rsidRPr="00B416C8">
        <w:rPr>
          <w:color w:val="auto"/>
          <w:sz w:val="24"/>
        </w:rPr>
        <w:t xml:space="preserve">Депортация балкарцев </w:t>
      </w:r>
    </w:p>
    <w:p w:rsidR="009E70DC" w:rsidRPr="00B416C8" w:rsidRDefault="001577BD" w:rsidP="00380301">
      <w:pPr>
        <w:spacing w:after="0" w:line="240" w:lineRule="auto"/>
        <w:ind w:left="0" w:firstLine="567"/>
        <w:rPr>
          <w:color w:val="auto"/>
          <w:sz w:val="24"/>
        </w:rPr>
      </w:pPr>
      <w:r w:rsidRPr="00B416C8">
        <w:rPr>
          <w:color w:val="auto"/>
          <w:sz w:val="24"/>
        </w:rPr>
        <w:t xml:space="preserve">Причины депортации. Составные процессы, организационные принципы и правовые основы депортации. Ликвидация государственности балкарского народа. Экономические, политические и культурные последствия депортации балкарцев. Балкарский народ на </w:t>
      </w:r>
      <w:proofErr w:type="spellStart"/>
      <w:r w:rsidRPr="00B416C8">
        <w:rPr>
          <w:color w:val="auto"/>
          <w:sz w:val="24"/>
        </w:rPr>
        <w:t>спецпоселении</w:t>
      </w:r>
      <w:proofErr w:type="spellEnd"/>
      <w:r w:rsidRPr="00B416C8">
        <w:rPr>
          <w:color w:val="auto"/>
          <w:sz w:val="24"/>
        </w:rPr>
        <w:t xml:space="preserve"> (1944 -1956 гг.). География расселения и адаптация спецпереселенцев. Административно-правовое положение и социальный статус балкарцев в условиях </w:t>
      </w:r>
      <w:proofErr w:type="spellStart"/>
      <w:r w:rsidRPr="00B416C8">
        <w:rPr>
          <w:color w:val="auto"/>
          <w:sz w:val="24"/>
        </w:rPr>
        <w:t>спецпереселения</w:t>
      </w:r>
      <w:proofErr w:type="spellEnd"/>
      <w:r w:rsidRPr="00B416C8">
        <w:rPr>
          <w:color w:val="auto"/>
          <w:sz w:val="24"/>
        </w:rPr>
        <w:t xml:space="preserve">. Хозяйственно-бытовое устройство и трудовая деятельность балкарских спецпереселенцев. Участие спецпереселенцев в общественной жизни регионов проживания. Освобождение из </w:t>
      </w:r>
      <w:proofErr w:type="spellStart"/>
      <w:r w:rsidRPr="00B416C8">
        <w:rPr>
          <w:color w:val="auto"/>
          <w:sz w:val="24"/>
        </w:rPr>
        <w:t>спецпоселения</w:t>
      </w:r>
      <w:proofErr w:type="spellEnd"/>
      <w:r w:rsidRPr="00B416C8">
        <w:rPr>
          <w:color w:val="auto"/>
          <w:sz w:val="24"/>
        </w:rPr>
        <w:t xml:space="preserve"> и возвращение гражданских прав.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b/>
          <w:color w:val="auto"/>
          <w:sz w:val="24"/>
        </w:rPr>
        <w:t xml:space="preserve">Раздел XIV. КАБАРДИНО-БАЛКАРИЯ ВО ВТОРОЙ ПОЛОВИНЕ 40-х – НАЧАЛЕ 80-х ГОДОВ ХХ в. </w:t>
      </w:r>
    </w:p>
    <w:p w:rsidR="007B2166" w:rsidRPr="00B416C8" w:rsidRDefault="007B2166" w:rsidP="00380301">
      <w:pPr>
        <w:spacing w:after="0" w:line="240" w:lineRule="auto"/>
        <w:ind w:left="0" w:firstLine="567"/>
        <w:jc w:val="right"/>
        <w:rPr>
          <w:b/>
          <w:color w:val="auto"/>
          <w:sz w:val="24"/>
        </w:rPr>
      </w:pPr>
    </w:p>
    <w:p w:rsidR="009E70DC" w:rsidRPr="00B416C8" w:rsidRDefault="007B2166" w:rsidP="007B2166">
      <w:pPr>
        <w:spacing w:after="0" w:line="240" w:lineRule="auto"/>
        <w:ind w:left="0" w:firstLine="567"/>
        <w:rPr>
          <w:color w:val="auto"/>
          <w:sz w:val="24"/>
        </w:rPr>
      </w:pPr>
      <w:r w:rsidRPr="00B416C8">
        <w:rPr>
          <w:b/>
          <w:color w:val="auto"/>
          <w:sz w:val="24"/>
        </w:rPr>
        <w:t xml:space="preserve">1. </w:t>
      </w:r>
      <w:r w:rsidR="001577BD" w:rsidRPr="00B416C8">
        <w:rPr>
          <w:b/>
          <w:color w:val="auto"/>
          <w:sz w:val="24"/>
        </w:rPr>
        <w:t>Восстановление и развитие экономики республики в 40-е – 60-е гг.</w:t>
      </w:r>
      <w:r w:rsidR="00380301"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Послевоенное восстановление и развитие экономики республики. Восстановление органов Советской власти и партийного руководства. Принятие Совнаркомом СССР постановления «О мероприятиях по восстановлению хозяйства в городах и районах Кабардино-Балкарской АССР». Послевоенная пятилетка. Восстановление промышленных предприятий, колхозов, совхозов, учебных и культурно-просветительных учреждений. Развитие промышленности и транспорта республики. Положение в сельском хозяйстве. Повышение жизненного уровня населения республики. Развитие здравоохранения, туризма и спорта. </w:t>
      </w:r>
    </w:p>
    <w:p w:rsidR="009E70DC" w:rsidRPr="00B416C8" w:rsidRDefault="001577BD" w:rsidP="00380301">
      <w:pPr>
        <w:spacing w:after="0" w:line="240" w:lineRule="auto"/>
        <w:ind w:left="0" w:firstLine="567"/>
        <w:rPr>
          <w:color w:val="auto"/>
          <w:sz w:val="24"/>
        </w:rPr>
      </w:pPr>
      <w:r w:rsidRPr="00B416C8">
        <w:rPr>
          <w:color w:val="auto"/>
          <w:sz w:val="24"/>
        </w:rPr>
        <w:t xml:space="preserve">ХХ съезд КПСС и доклад Н.С. Хрущева «О культе личности и его последствиях». Указ ПВС СССР от 9 января 1957 г. и возвращение балкарцев на Родину. Восстановление автономии балкарского народа. </w:t>
      </w:r>
      <w:proofErr w:type="spellStart"/>
      <w:r w:rsidRPr="00B416C8">
        <w:rPr>
          <w:color w:val="auto"/>
          <w:sz w:val="24"/>
        </w:rPr>
        <w:t>Хозяйственнобытовое</w:t>
      </w:r>
      <w:proofErr w:type="spellEnd"/>
      <w:r w:rsidRPr="00B416C8">
        <w:rPr>
          <w:color w:val="auto"/>
          <w:sz w:val="24"/>
        </w:rPr>
        <w:t xml:space="preserve"> обустройство. </w:t>
      </w:r>
      <w:proofErr w:type="spellStart"/>
      <w:r w:rsidRPr="00B416C8">
        <w:rPr>
          <w:color w:val="auto"/>
          <w:sz w:val="24"/>
        </w:rPr>
        <w:t>Реинтеграция</w:t>
      </w:r>
      <w:proofErr w:type="spellEnd"/>
      <w:r w:rsidRPr="00B416C8">
        <w:rPr>
          <w:color w:val="auto"/>
          <w:sz w:val="24"/>
        </w:rPr>
        <w:t xml:space="preserve"> балкарцев в социально-экономическую и общественно-политическую структуры республики. Развитие культуры и образования.</w:t>
      </w:r>
      <w:r w:rsidR="00380301" w:rsidRPr="00B416C8">
        <w:rPr>
          <w:color w:val="auto"/>
          <w:sz w:val="24"/>
        </w:rPr>
        <w:t xml:space="preserve"> </w:t>
      </w:r>
    </w:p>
    <w:p w:rsidR="007B2166" w:rsidRPr="00B416C8" w:rsidRDefault="007B2166" w:rsidP="007B2166">
      <w:pPr>
        <w:spacing w:after="0" w:line="240" w:lineRule="auto"/>
        <w:ind w:left="0" w:firstLine="567"/>
        <w:rPr>
          <w:b/>
          <w:color w:val="auto"/>
          <w:sz w:val="24"/>
        </w:rPr>
      </w:pPr>
    </w:p>
    <w:p w:rsidR="009E70DC" w:rsidRPr="00B416C8" w:rsidRDefault="007B2166" w:rsidP="007B2166">
      <w:pPr>
        <w:spacing w:after="0" w:line="240" w:lineRule="auto"/>
        <w:ind w:left="0" w:firstLine="567"/>
        <w:rPr>
          <w:color w:val="auto"/>
          <w:sz w:val="24"/>
        </w:rPr>
      </w:pPr>
      <w:r w:rsidRPr="00B416C8">
        <w:rPr>
          <w:b/>
          <w:color w:val="auto"/>
          <w:sz w:val="24"/>
        </w:rPr>
        <w:t xml:space="preserve">2. </w:t>
      </w:r>
      <w:r w:rsidR="001577BD" w:rsidRPr="00B416C8">
        <w:rPr>
          <w:b/>
          <w:color w:val="auto"/>
          <w:sz w:val="24"/>
        </w:rPr>
        <w:t xml:space="preserve">Кабардино-Балкария в 70-е – начале 80-х гг. </w:t>
      </w:r>
    </w:p>
    <w:p w:rsidR="009E70DC" w:rsidRPr="00B416C8" w:rsidRDefault="001577BD" w:rsidP="00380301">
      <w:pPr>
        <w:spacing w:after="0" w:line="240" w:lineRule="auto"/>
        <w:ind w:left="0" w:firstLine="567"/>
        <w:rPr>
          <w:color w:val="auto"/>
          <w:sz w:val="24"/>
        </w:rPr>
      </w:pPr>
      <w:r w:rsidRPr="00B416C8">
        <w:rPr>
          <w:color w:val="auto"/>
          <w:sz w:val="24"/>
        </w:rPr>
        <w:lastRenderedPageBreak/>
        <w:t>Промышленность и транспорт республики. Положение в сельском хозяйстве. Нарастание застойных явлений в экономике. Здравоохранение, туризм и спорт Кабардино-Балкарии. Развитие образования науки и культуры. Общественно-политическая жизнь. Проявление негативных явлений.</w:t>
      </w:r>
      <w:r w:rsidR="00380301"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b/>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Раздел XV. КАБАРДИНО-БАЛКАРИЯ ВО ВТОРОЙ ПОЛОВИНЕ 80-х ГОДОВ ХХ в. – НАЧАЛЕ ХХI в.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1. </w:t>
      </w:r>
      <w:r w:rsidR="001577BD" w:rsidRPr="00B416C8">
        <w:rPr>
          <w:b/>
          <w:color w:val="auto"/>
          <w:sz w:val="24"/>
        </w:rPr>
        <w:t>Социально-экономическое положение</w:t>
      </w:r>
      <w:r w:rsidR="001577BD" w:rsidRPr="00B416C8">
        <w:rPr>
          <w:color w:val="auto"/>
          <w:sz w:val="24"/>
        </w:rPr>
        <w:t xml:space="preserve"> </w:t>
      </w:r>
      <w:r w:rsidR="001577BD" w:rsidRPr="00B416C8">
        <w:rPr>
          <w:b/>
          <w:color w:val="auto"/>
          <w:sz w:val="24"/>
        </w:rPr>
        <w:t xml:space="preserve">Кабардино-Балкарии в середине 80-х гг. ХХ в. – начале ХХI в. </w:t>
      </w:r>
    </w:p>
    <w:p w:rsidR="009E70DC" w:rsidRPr="00B416C8" w:rsidRDefault="001577BD" w:rsidP="00380301">
      <w:pPr>
        <w:spacing w:after="0" w:line="240" w:lineRule="auto"/>
        <w:ind w:left="0" w:firstLine="567"/>
        <w:rPr>
          <w:color w:val="auto"/>
          <w:sz w:val="24"/>
        </w:rPr>
      </w:pPr>
      <w:r w:rsidRPr="00B416C8">
        <w:rPr>
          <w:color w:val="auto"/>
          <w:sz w:val="24"/>
        </w:rPr>
        <w:t xml:space="preserve">Кризисные явления в экономике. Спад промышленного производства. Внедрение госприемки, кооперации, индивидуальной трудовой деятельности. Кризис в сфере производства стройматериалов, сокращение строительства жилья. Дефицит электроэнергии, перебои в сфере транспорта и связи. Изменения в аграрной политике. Внедрение бригадного подряда, арендных отношений, фермерских хозяйств. Развитие частного предпринимательства. Снижение оплаты труда и рост цен. Рост безработицы. Расслоение общества. </w:t>
      </w:r>
    </w:p>
    <w:p w:rsidR="009E70DC" w:rsidRPr="00B416C8" w:rsidRDefault="001577BD" w:rsidP="00380301">
      <w:pPr>
        <w:spacing w:after="0" w:line="240" w:lineRule="auto"/>
        <w:ind w:left="0" w:firstLine="567"/>
        <w:rPr>
          <w:color w:val="auto"/>
          <w:sz w:val="24"/>
        </w:rPr>
      </w:pPr>
      <w:r w:rsidRPr="00B416C8">
        <w:rPr>
          <w:color w:val="auto"/>
          <w:sz w:val="24"/>
        </w:rPr>
        <w:t>Снижение жизненного уровня населения.</w:t>
      </w:r>
      <w:r w:rsidRPr="00B416C8">
        <w:rPr>
          <w:b/>
          <w:color w:val="auto"/>
          <w:sz w:val="24"/>
        </w:rPr>
        <w:t xml:space="preserve">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2. </w:t>
      </w:r>
      <w:r w:rsidR="001577BD" w:rsidRPr="00B416C8">
        <w:rPr>
          <w:b/>
          <w:color w:val="auto"/>
          <w:sz w:val="24"/>
        </w:rPr>
        <w:t xml:space="preserve">Общественно-политическая жизнь республики в 1985-1997 гг. </w:t>
      </w:r>
    </w:p>
    <w:p w:rsidR="009E70DC" w:rsidRPr="00B416C8" w:rsidRDefault="001577BD" w:rsidP="00380301">
      <w:pPr>
        <w:spacing w:after="0" w:line="240" w:lineRule="auto"/>
        <w:ind w:left="0" w:firstLine="567"/>
        <w:rPr>
          <w:color w:val="auto"/>
          <w:sz w:val="24"/>
        </w:rPr>
      </w:pPr>
      <w:r w:rsidRPr="00B416C8">
        <w:rPr>
          <w:color w:val="auto"/>
          <w:sz w:val="24"/>
        </w:rPr>
        <w:t>Демократические преобразования в стране и в Кабардино-Балкарии. Рост общественно-политической активности населения республики. Появление национальных общественно-политических организаций и политических партий. Реформирование органов государственной власти. Выборы в Верховный Совет Кабардино-Балкарии. Декларация о государственном суверенитете КБССР. Выборы первого президента</w:t>
      </w:r>
      <w:r w:rsidRPr="00B416C8">
        <w:rPr>
          <w:b/>
          <w:color w:val="auto"/>
          <w:sz w:val="24"/>
        </w:rPr>
        <w:t xml:space="preserve"> </w:t>
      </w:r>
      <w:r w:rsidRPr="00B416C8">
        <w:rPr>
          <w:color w:val="auto"/>
          <w:sz w:val="24"/>
        </w:rPr>
        <w:t xml:space="preserve">Кабардино-Балкарии. Договор о разграничении полномочий между КБР и РФ. Договоры КБР о сотрудничестве с субъектами РФ и другими государствами. Принятие новой конституции КБР. Деятельность руководства КБР по гармонизации межнациональных отношений. Возрождение традиционных религий, их роль в жизни народов КБР. </w:t>
      </w:r>
    </w:p>
    <w:p w:rsidR="007B2166" w:rsidRPr="00B416C8" w:rsidRDefault="007B2166" w:rsidP="00380301">
      <w:pPr>
        <w:spacing w:after="0" w:line="240" w:lineRule="auto"/>
        <w:ind w:left="0" w:firstLine="567"/>
        <w:jc w:val="center"/>
        <w:rPr>
          <w:b/>
          <w:color w:val="auto"/>
          <w:sz w:val="24"/>
        </w:rPr>
      </w:pPr>
    </w:p>
    <w:p w:rsidR="009E70DC" w:rsidRPr="00B416C8" w:rsidRDefault="007B2166" w:rsidP="007B2166">
      <w:pPr>
        <w:spacing w:after="0" w:line="240" w:lineRule="auto"/>
        <w:ind w:left="0" w:firstLine="567"/>
        <w:rPr>
          <w:color w:val="auto"/>
          <w:sz w:val="24"/>
        </w:rPr>
      </w:pPr>
      <w:r w:rsidRPr="00B416C8">
        <w:rPr>
          <w:b/>
          <w:color w:val="auto"/>
          <w:sz w:val="24"/>
        </w:rPr>
        <w:t xml:space="preserve">3. </w:t>
      </w:r>
      <w:r w:rsidR="001577BD" w:rsidRPr="00B416C8">
        <w:rPr>
          <w:b/>
          <w:color w:val="auto"/>
          <w:sz w:val="24"/>
        </w:rPr>
        <w:t xml:space="preserve">Общественно-политические процессы в КБР во второй половине 1990-х гг. – начале ХХI в. </w:t>
      </w:r>
    </w:p>
    <w:p w:rsidR="009E70DC" w:rsidRPr="00B416C8" w:rsidRDefault="001577BD" w:rsidP="00380301">
      <w:pPr>
        <w:spacing w:after="0" w:line="240" w:lineRule="auto"/>
        <w:ind w:left="0" w:firstLine="567"/>
        <w:rPr>
          <w:color w:val="auto"/>
          <w:sz w:val="24"/>
        </w:rPr>
      </w:pPr>
      <w:r w:rsidRPr="00B416C8">
        <w:rPr>
          <w:color w:val="auto"/>
          <w:sz w:val="24"/>
        </w:rPr>
        <w:t>Модернизация институтов общественно-политической власти в КБР. Второй Президент КБР и реформирование вертикали власти. События 13 октября 2005 г. Стабилизация общественно-политической ситуации в КБР.</w:t>
      </w:r>
      <w:r w:rsidR="00380301" w:rsidRPr="00B416C8">
        <w:rPr>
          <w:color w:val="auto"/>
          <w:sz w:val="24"/>
        </w:rPr>
        <w:t xml:space="preserve"> </w:t>
      </w:r>
    </w:p>
    <w:p w:rsidR="007B2166" w:rsidRPr="00B416C8" w:rsidRDefault="007B2166" w:rsidP="00380301">
      <w:pPr>
        <w:spacing w:after="0" w:line="240" w:lineRule="auto"/>
        <w:ind w:left="0" w:firstLine="567"/>
        <w:jc w:val="right"/>
        <w:rPr>
          <w:b/>
          <w:color w:val="auto"/>
          <w:sz w:val="24"/>
        </w:rPr>
      </w:pPr>
    </w:p>
    <w:p w:rsidR="009E70DC" w:rsidRPr="00B416C8" w:rsidRDefault="007B2166" w:rsidP="007B2166">
      <w:pPr>
        <w:spacing w:after="0" w:line="240" w:lineRule="auto"/>
        <w:ind w:left="0" w:firstLine="567"/>
        <w:rPr>
          <w:color w:val="auto"/>
          <w:sz w:val="24"/>
        </w:rPr>
      </w:pPr>
      <w:r w:rsidRPr="00B416C8">
        <w:rPr>
          <w:b/>
          <w:color w:val="auto"/>
          <w:sz w:val="24"/>
        </w:rPr>
        <w:t xml:space="preserve">4. </w:t>
      </w:r>
      <w:r w:rsidR="001577BD" w:rsidRPr="00B416C8">
        <w:rPr>
          <w:b/>
          <w:color w:val="auto"/>
          <w:sz w:val="24"/>
        </w:rPr>
        <w:t>Политико-правовая реабилитация балкарского народа (1989-1998 гг.)</w:t>
      </w:r>
      <w:r w:rsidR="00380301"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Подготовка и принятие законодательно-нормативных актов по реабилитации репрессированных народов. Декларация ВС СССР от 14 ноября 1989 г. «О признании незаконными и преступными репрессивных актов против народов, подвергшихся насильственному переселению, и обеспечению их прав». Закон ВС РСФСР «О реабилитации репрессированных народов». Моральная и политическая реабилитация балкарцев. Постановления и решения Российского Правительства и местных органов власти. Меры по социальной реабилитации и </w:t>
      </w:r>
      <w:proofErr w:type="spellStart"/>
      <w:r w:rsidRPr="00B416C8">
        <w:rPr>
          <w:color w:val="auto"/>
          <w:sz w:val="24"/>
        </w:rPr>
        <w:t>национальнокультурному</w:t>
      </w:r>
      <w:proofErr w:type="spellEnd"/>
      <w:r w:rsidRPr="00B416C8">
        <w:rPr>
          <w:color w:val="auto"/>
          <w:sz w:val="24"/>
        </w:rPr>
        <w:t xml:space="preserve"> возрождению балкарского народа. </w:t>
      </w:r>
    </w:p>
    <w:p w:rsidR="007B2166" w:rsidRPr="00B416C8" w:rsidRDefault="007B2166" w:rsidP="00380301">
      <w:pPr>
        <w:pStyle w:val="1"/>
        <w:numPr>
          <w:ilvl w:val="0"/>
          <w:numId w:val="0"/>
        </w:numPr>
        <w:spacing w:after="0" w:line="240" w:lineRule="auto"/>
        <w:ind w:firstLine="567"/>
        <w:rPr>
          <w:color w:val="auto"/>
          <w:sz w:val="24"/>
        </w:rPr>
      </w:pPr>
    </w:p>
    <w:p w:rsidR="009E70DC" w:rsidRPr="00B416C8" w:rsidRDefault="007B2166" w:rsidP="007B2166">
      <w:pPr>
        <w:pStyle w:val="1"/>
        <w:numPr>
          <w:ilvl w:val="0"/>
          <w:numId w:val="0"/>
        </w:numPr>
        <w:spacing w:after="0" w:line="240" w:lineRule="auto"/>
        <w:ind w:firstLine="567"/>
        <w:jc w:val="both"/>
        <w:rPr>
          <w:color w:val="auto"/>
          <w:sz w:val="24"/>
        </w:rPr>
      </w:pPr>
      <w:r w:rsidRPr="00B416C8">
        <w:rPr>
          <w:color w:val="auto"/>
          <w:sz w:val="24"/>
        </w:rPr>
        <w:t xml:space="preserve">5. </w:t>
      </w:r>
      <w:r w:rsidR="001577BD" w:rsidRPr="00B416C8">
        <w:rPr>
          <w:color w:val="auto"/>
          <w:sz w:val="24"/>
        </w:rPr>
        <w:t xml:space="preserve">Развитие образования, науки и культуры Кабардино-Балкарии </w:t>
      </w:r>
    </w:p>
    <w:p w:rsidR="009E70DC" w:rsidRPr="00B416C8" w:rsidRDefault="001577BD" w:rsidP="00380301">
      <w:pPr>
        <w:spacing w:after="0" w:line="240" w:lineRule="auto"/>
        <w:ind w:left="0" w:firstLine="567"/>
        <w:rPr>
          <w:color w:val="auto"/>
          <w:sz w:val="24"/>
        </w:rPr>
      </w:pPr>
      <w:r w:rsidRPr="00B416C8">
        <w:rPr>
          <w:color w:val="auto"/>
          <w:sz w:val="24"/>
        </w:rPr>
        <w:t xml:space="preserve">Введение обучения на родном языке в национальных школах республики с первого класса с 1989/90 учебного года. Развитие и реформирование системы профессионально-технического обучения. Открытие и дальнейшее развитие КБГУ. Открытие КБАМИ, Института культуры, других вузов. Развитие науки в республике. Развитие литературы. Театр, танцевальное, музыкальное и изобразительное искусство. </w:t>
      </w:r>
    </w:p>
    <w:p w:rsidR="009E70DC" w:rsidRPr="00B416C8" w:rsidRDefault="001577BD" w:rsidP="00380301">
      <w:pPr>
        <w:spacing w:after="0" w:line="240" w:lineRule="auto"/>
        <w:ind w:left="0" w:firstLine="567"/>
        <w:rPr>
          <w:color w:val="auto"/>
          <w:sz w:val="24"/>
        </w:rPr>
      </w:pPr>
      <w:r w:rsidRPr="00B416C8">
        <w:rPr>
          <w:color w:val="auto"/>
          <w:sz w:val="24"/>
        </w:rPr>
        <w:t xml:space="preserve">Периодическая печать. Радио и телевидение. Музеи республики. </w:t>
      </w:r>
    </w:p>
    <w:p w:rsidR="009E70DC" w:rsidRPr="00B416C8" w:rsidRDefault="001577BD" w:rsidP="00380301">
      <w:pPr>
        <w:spacing w:after="0" w:line="240" w:lineRule="auto"/>
        <w:ind w:left="0" w:firstLine="567"/>
        <w:jc w:val="center"/>
        <w:rPr>
          <w:color w:val="auto"/>
          <w:sz w:val="24"/>
        </w:rPr>
      </w:pPr>
      <w:r w:rsidRPr="00B416C8">
        <w:rPr>
          <w:b/>
          <w:color w:val="auto"/>
          <w:sz w:val="24"/>
        </w:rPr>
        <w:lastRenderedPageBreak/>
        <w:t xml:space="preserve"> </w:t>
      </w:r>
    </w:p>
    <w:p w:rsidR="009E70DC" w:rsidRPr="00B416C8" w:rsidRDefault="00BF5C6D" w:rsidP="00380301">
      <w:pPr>
        <w:pStyle w:val="1"/>
        <w:numPr>
          <w:ilvl w:val="0"/>
          <w:numId w:val="0"/>
        </w:numPr>
        <w:spacing w:after="0" w:line="240" w:lineRule="auto"/>
        <w:ind w:firstLine="567"/>
        <w:rPr>
          <w:color w:val="auto"/>
          <w:sz w:val="24"/>
        </w:rPr>
      </w:pPr>
      <w:r w:rsidRPr="00B416C8">
        <w:rPr>
          <w:color w:val="auto"/>
          <w:sz w:val="24"/>
        </w:rPr>
        <w:t xml:space="preserve">ЭКЗАМЕНАЦИОННЫЕ БИЛЕТЫ </w:t>
      </w:r>
    </w:p>
    <w:p w:rsidR="00BF5C6D" w:rsidRPr="00B416C8" w:rsidRDefault="00BF5C6D" w:rsidP="00F84673">
      <w:pPr>
        <w:spacing w:after="0" w:line="240" w:lineRule="auto"/>
        <w:ind w:left="0" w:firstLine="567"/>
        <w:jc w:val="left"/>
        <w:rPr>
          <w:color w:val="auto"/>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Основные историографические направления в изучении Киевской Руси.</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Коллективизация сельского хозяйства Кабардино-Балкарии.</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Монгольское нашествие на Русь в истории и историографии.</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Политический строй Кабарды и Балкарии в XVI – XVIII вв.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3</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Экономические и социальные аспекты образования Московского государства.</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Кабардино-Балкария на начальном этапе Великой Отечественной войны.</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4</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Россия времен Ивана III.</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Культура народов Кабардино-Балкарии в 20-30-е гг. XX в.</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5</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Восточная политика Ивана Грозного.</w:t>
      </w:r>
    </w:p>
    <w:p w:rsidR="00F84673" w:rsidRPr="00B416C8" w:rsidRDefault="00F84673" w:rsidP="00F84673">
      <w:pPr>
        <w:spacing w:after="0" w:line="240" w:lineRule="auto"/>
        <w:ind w:left="0" w:firstLine="567"/>
        <w:rPr>
          <w:sz w:val="24"/>
        </w:rPr>
      </w:pPr>
      <w:r w:rsidRPr="00B416C8">
        <w:rPr>
          <w:sz w:val="24"/>
          <w:szCs w:val="26"/>
        </w:rPr>
        <w:t xml:space="preserve">2. </w:t>
      </w:r>
      <w:r w:rsidRPr="00B416C8">
        <w:rPr>
          <w:sz w:val="24"/>
        </w:rPr>
        <w:t>Освобождение Кабардино-Балкарии от немецко-фашистских захватчиков и начало восстановления народного хозяйства.</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6</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Россия накануне Смуты. Федор Иванович и Борис Годунов.</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Социально-экономическое и политическое развитие КБ АССР в 60-е -80-е гг. ХХ 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7</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Соборное Уложение 1649 г.</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Общественно-политическое развитие Кабардино-Балкарии в конце 80-х – 90-е гг. XX 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8</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Внешняя политика первых Романовых.</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Социальная структура балкарского феодального общества в XVI–XVIII вв.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9</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 xml:space="preserve">Реформы Петра </w:t>
      </w:r>
      <w:r w:rsidRPr="00B416C8">
        <w:rPr>
          <w:sz w:val="24"/>
          <w:lang w:val="en-US"/>
        </w:rPr>
        <w:t>I</w:t>
      </w:r>
      <w:r w:rsidRPr="00B416C8">
        <w:rPr>
          <w:sz w:val="24"/>
        </w:rPr>
        <w:t>.</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Восстановление автономии балкарского народа (1957 г.) и проблемы его реабилитации.</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10</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Внутренняя политика Елизаветы Петровны.</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Кабардино-русские отношения во второй половине XVI в.</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11</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Внутренняя и внешняя политика Екатерины Великой.</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Кабардино-русские отношения в XVII 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12</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Экономическое и социальное развитие России в XVIII в.</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Центральный и Северо-Западный Кавказ в эпоху бронзы.</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13</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Отечественная война 1812 г.</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Социально-экономическое развитие Кабардино-Балкарии в 1945–1965 гг.</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14</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Русско-турецкая война 1877-1878 гг.</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Насильственное выселение балкарцев (8 марта 1944 г.) и его последствия.</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15</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Внутренняя политика Александра III.</w:t>
      </w:r>
    </w:p>
    <w:p w:rsidR="00F84673" w:rsidRPr="00B416C8" w:rsidRDefault="00F84673" w:rsidP="00F84673">
      <w:pPr>
        <w:spacing w:after="0" w:line="240" w:lineRule="auto"/>
        <w:ind w:left="0" w:firstLine="567"/>
        <w:rPr>
          <w:sz w:val="24"/>
        </w:rPr>
      </w:pPr>
      <w:r w:rsidRPr="00B416C8">
        <w:rPr>
          <w:sz w:val="24"/>
          <w:szCs w:val="26"/>
        </w:rPr>
        <w:t xml:space="preserve">2. </w:t>
      </w:r>
      <w:r w:rsidRPr="00B416C8">
        <w:rPr>
          <w:sz w:val="24"/>
        </w:rPr>
        <w:t>Общественно-политическая мысль кабардинцев и балкарцев во второй половине XIX – начале XX в.</w:t>
      </w: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16</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Николай II: внутренняя и внешняя политика.</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Кабардино-Балкария в период фашистской оккупации.</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17</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Внутренняя политика и реформы С.Ю. Витте.</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Военно-политический союз Кабарды и России.</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18</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Аграрная политика П.А. Столыпина.</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Формирование адыгского народа.</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19</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Россия в Первой мировой войне: ход военных действий.</w:t>
      </w:r>
    </w:p>
    <w:p w:rsidR="00F84673" w:rsidRPr="00B416C8" w:rsidRDefault="00F84673" w:rsidP="00F84673">
      <w:pPr>
        <w:spacing w:after="0" w:line="240" w:lineRule="auto"/>
        <w:ind w:left="0" w:firstLine="567"/>
        <w:rPr>
          <w:sz w:val="24"/>
        </w:rPr>
      </w:pPr>
      <w:r w:rsidRPr="00B416C8">
        <w:rPr>
          <w:sz w:val="24"/>
          <w:szCs w:val="26"/>
        </w:rPr>
        <w:t xml:space="preserve">2. </w:t>
      </w:r>
      <w:r w:rsidRPr="00B416C8">
        <w:rPr>
          <w:sz w:val="24"/>
        </w:rPr>
        <w:t>Монголо-татарское нашествие на Северный Кавказ и его влияние на этнокультурное развитие местных народов.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20</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Государственная Дума: возникновение и роль в политической структуре Российской империи.</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Этногенез балкарцев.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21</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Февральская революция 1917 г.</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Социальная структура кабардинского феодального общества в XVI – XVIII вв.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22</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Внешняя политика СССР накануне Второй мировой войны.</w:t>
      </w:r>
    </w:p>
    <w:p w:rsidR="00F84673" w:rsidRPr="00B416C8" w:rsidRDefault="00F84673" w:rsidP="00F84673">
      <w:pPr>
        <w:spacing w:after="0" w:line="240" w:lineRule="auto"/>
        <w:ind w:left="0" w:firstLine="567"/>
        <w:rPr>
          <w:sz w:val="24"/>
          <w:szCs w:val="26"/>
        </w:rPr>
      </w:pPr>
      <w:r w:rsidRPr="00B416C8">
        <w:rPr>
          <w:sz w:val="24"/>
          <w:szCs w:val="26"/>
        </w:rPr>
        <w:t xml:space="preserve">2. </w:t>
      </w:r>
      <w:proofErr w:type="spellStart"/>
      <w:r w:rsidRPr="00B416C8">
        <w:rPr>
          <w:sz w:val="24"/>
        </w:rPr>
        <w:t>Синды</w:t>
      </w:r>
      <w:proofErr w:type="spellEnd"/>
      <w:r w:rsidRPr="00B416C8">
        <w:rPr>
          <w:sz w:val="24"/>
        </w:rPr>
        <w:t xml:space="preserve"> и </w:t>
      </w:r>
      <w:proofErr w:type="spellStart"/>
      <w:r w:rsidRPr="00B416C8">
        <w:rPr>
          <w:sz w:val="24"/>
        </w:rPr>
        <w:t>меоты</w:t>
      </w:r>
      <w:proofErr w:type="spellEnd"/>
      <w:r w:rsidRPr="00B416C8">
        <w:rPr>
          <w:sz w:val="24"/>
        </w:rPr>
        <w:t xml:space="preserve"> – предки адыгов.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23</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Советская экономика в годы Великой Отечественной войны.</w:t>
      </w:r>
    </w:p>
    <w:p w:rsidR="00F84673" w:rsidRPr="00B416C8" w:rsidRDefault="00F84673" w:rsidP="00F84673">
      <w:pPr>
        <w:spacing w:after="0" w:line="240" w:lineRule="auto"/>
        <w:ind w:left="0" w:firstLine="567"/>
        <w:rPr>
          <w:sz w:val="24"/>
        </w:rPr>
      </w:pPr>
      <w:r w:rsidRPr="00B416C8">
        <w:rPr>
          <w:sz w:val="24"/>
          <w:szCs w:val="26"/>
        </w:rPr>
        <w:t xml:space="preserve">2. </w:t>
      </w:r>
      <w:r w:rsidRPr="00B416C8">
        <w:rPr>
          <w:sz w:val="24"/>
        </w:rPr>
        <w:t>Кавказская война и кризис традиционных и общественных институтов кабардинцев и балкарцев.</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24</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Экономические, политические и демографические последствия ВОВ.</w:t>
      </w:r>
    </w:p>
    <w:p w:rsidR="00F84673" w:rsidRPr="00B416C8" w:rsidRDefault="00F84673" w:rsidP="00F84673">
      <w:pPr>
        <w:spacing w:after="0" w:line="240" w:lineRule="auto"/>
        <w:ind w:left="0" w:firstLine="567"/>
        <w:rPr>
          <w:sz w:val="24"/>
          <w:szCs w:val="26"/>
        </w:rPr>
      </w:pPr>
      <w:r w:rsidRPr="00B416C8">
        <w:rPr>
          <w:sz w:val="24"/>
          <w:szCs w:val="26"/>
        </w:rPr>
        <w:t xml:space="preserve">2. </w:t>
      </w:r>
      <w:proofErr w:type="spellStart"/>
      <w:r w:rsidRPr="00B416C8">
        <w:rPr>
          <w:sz w:val="24"/>
        </w:rPr>
        <w:t>Кабарда</w:t>
      </w:r>
      <w:proofErr w:type="spellEnd"/>
      <w:r w:rsidRPr="00B416C8">
        <w:rPr>
          <w:sz w:val="24"/>
        </w:rPr>
        <w:t xml:space="preserve"> в системе международных отношений XVIII в.</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25</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Конституция СССР 1977 г.</w:t>
      </w:r>
    </w:p>
    <w:p w:rsidR="00F84673" w:rsidRPr="00B416C8" w:rsidRDefault="00F84673" w:rsidP="00F84673">
      <w:pPr>
        <w:spacing w:after="0" w:line="240" w:lineRule="auto"/>
        <w:ind w:left="0" w:firstLine="567"/>
        <w:rPr>
          <w:sz w:val="24"/>
          <w:szCs w:val="26"/>
        </w:rPr>
      </w:pPr>
      <w:r w:rsidRPr="00B416C8">
        <w:rPr>
          <w:sz w:val="24"/>
          <w:szCs w:val="26"/>
        </w:rPr>
        <w:t xml:space="preserve">2. </w:t>
      </w:r>
      <w:proofErr w:type="spellStart"/>
      <w:r w:rsidRPr="00B416C8">
        <w:rPr>
          <w:sz w:val="24"/>
        </w:rPr>
        <w:t>Кабарда</w:t>
      </w:r>
      <w:proofErr w:type="spellEnd"/>
      <w:r w:rsidRPr="00B416C8">
        <w:rPr>
          <w:sz w:val="24"/>
        </w:rPr>
        <w:t xml:space="preserve"> в первой четверти XIX 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26</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Конституция СССР 1936 г.</w:t>
      </w:r>
    </w:p>
    <w:p w:rsidR="00F84673" w:rsidRPr="00B416C8" w:rsidRDefault="00F84673" w:rsidP="00F84673">
      <w:pPr>
        <w:spacing w:after="0" w:line="240" w:lineRule="auto"/>
        <w:ind w:left="0" w:firstLine="567"/>
        <w:rPr>
          <w:sz w:val="24"/>
        </w:rPr>
      </w:pPr>
      <w:r w:rsidRPr="00B416C8">
        <w:rPr>
          <w:sz w:val="24"/>
          <w:szCs w:val="26"/>
        </w:rPr>
        <w:t xml:space="preserve">2. </w:t>
      </w:r>
      <w:r w:rsidRPr="00B416C8">
        <w:rPr>
          <w:sz w:val="24"/>
        </w:rPr>
        <w:t>Земельная и административно-судебная реформы в Кабарде и Балкарии (60–70-е гг. XIX в.).</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27</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Распад СССР и образование Содружества Независимых Государств.</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Общественно-политический строй кабардинцев и балкарцев в XVI – XVIII вв.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28</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Основные направления внешней политики России на рубеже XX – XXI вв.</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Окончание Кавказской войны и выселение адыгов.</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29</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Многопартийная система в России после 1991 г.</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Начало Кавказской войны и ее этапы.</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30</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Начальный период Великой Отечественной войны и причины военных поражений РККА в 1941–1942 гг.</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Образование феодальной Кабарды.</w:t>
      </w:r>
    </w:p>
    <w:p w:rsidR="00F84673" w:rsidRPr="00B416C8" w:rsidRDefault="00F84673" w:rsidP="00380301">
      <w:pPr>
        <w:spacing w:after="0" w:line="240" w:lineRule="auto"/>
        <w:ind w:left="0" w:firstLine="567"/>
        <w:jc w:val="left"/>
        <w:rPr>
          <w:color w:val="auto"/>
          <w:sz w:val="24"/>
        </w:rPr>
      </w:pPr>
    </w:p>
    <w:p w:rsidR="009E70DC" w:rsidRPr="00B416C8" w:rsidRDefault="001577BD" w:rsidP="007B2166">
      <w:pPr>
        <w:spacing w:after="0" w:line="240" w:lineRule="auto"/>
        <w:ind w:left="0" w:firstLine="567"/>
        <w:jc w:val="center"/>
        <w:rPr>
          <w:color w:val="auto"/>
          <w:sz w:val="24"/>
        </w:rPr>
      </w:pPr>
      <w:r w:rsidRPr="00B416C8">
        <w:rPr>
          <w:b/>
          <w:color w:val="auto"/>
          <w:sz w:val="24"/>
        </w:rPr>
        <w:t xml:space="preserve">Список рекомендуемой литературы к вступительным экзаменам в аспирантуру по </w:t>
      </w:r>
      <w:r w:rsidR="007B2166" w:rsidRPr="00B416C8">
        <w:rPr>
          <w:b/>
          <w:color w:val="auto"/>
          <w:sz w:val="24"/>
        </w:rPr>
        <w:t xml:space="preserve">направлению </w:t>
      </w:r>
      <w:r w:rsidRPr="00B416C8">
        <w:rPr>
          <w:b/>
          <w:color w:val="auto"/>
          <w:sz w:val="24"/>
        </w:rPr>
        <w:t xml:space="preserve">46.06.01 – </w:t>
      </w:r>
      <w:r w:rsidR="007B2166" w:rsidRPr="00B416C8">
        <w:rPr>
          <w:b/>
          <w:color w:val="auto"/>
          <w:sz w:val="24"/>
        </w:rPr>
        <w:t xml:space="preserve">Исторические науки и археология, направленности 0700.02 – </w:t>
      </w:r>
      <w:r w:rsidRPr="00B416C8">
        <w:rPr>
          <w:b/>
          <w:color w:val="auto"/>
          <w:sz w:val="24"/>
        </w:rPr>
        <w:t>Отечественная история</w:t>
      </w:r>
    </w:p>
    <w:p w:rsidR="007B2166" w:rsidRPr="00B416C8" w:rsidRDefault="007B2166" w:rsidP="00380301">
      <w:pPr>
        <w:pStyle w:val="1"/>
        <w:numPr>
          <w:ilvl w:val="0"/>
          <w:numId w:val="0"/>
        </w:numPr>
        <w:spacing w:after="0" w:line="240" w:lineRule="auto"/>
        <w:ind w:firstLine="567"/>
        <w:rPr>
          <w:color w:val="auto"/>
          <w:sz w:val="24"/>
        </w:rPr>
      </w:pPr>
    </w:p>
    <w:p w:rsidR="009E70DC" w:rsidRPr="00B416C8" w:rsidRDefault="001577BD" w:rsidP="00380301">
      <w:pPr>
        <w:spacing w:after="0" w:line="240" w:lineRule="auto"/>
        <w:ind w:left="0" w:firstLine="567"/>
        <w:rPr>
          <w:color w:val="auto"/>
          <w:sz w:val="24"/>
        </w:rPr>
      </w:pPr>
      <w:proofErr w:type="spellStart"/>
      <w:r w:rsidRPr="00B416C8">
        <w:rPr>
          <w:i/>
          <w:color w:val="auto"/>
          <w:sz w:val="24"/>
        </w:rPr>
        <w:t>Верт</w:t>
      </w:r>
      <w:proofErr w:type="spellEnd"/>
      <w:r w:rsidRPr="00B416C8">
        <w:rPr>
          <w:i/>
          <w:color w:val="auto"/>
          <w:sz w:val="24"/>
        </w:rPr>
        <w:t xml:space="preserve"> Н. История Советского государства. 1900-1991. М., 1992. </w:t>
      </w:r>
    </w:p>
    <w:p w:rsidR="009E70DC" w:rsidRPr="00B416C8" w:rsidRDefault="001577BD" w:rsidP="00380301">
      <w:pPr>
        <w:spacing w:after="0" w:line="240" w:lineRule="auto"/>
        <w:ind w:left="0" w:firstLine="567"/>
        <w:rPr>
          <w:color w:val="auto"/>
          <w:sz w:val="24"/>
        </w:rPr>
      </w:pPr>
      <w:r w:rsidRPr="00B416C8">
        <w:rPr>
          <w:i/>
          <w:color w:val="auto"/>
          <w:sz w:val="24"/>
        </w:rPr>
        <w:t xml:space="preserve">Власть и оппозиция. М., 1995. </w:t>
      </w:r>
    </w:p>
    <w:p w:rsidR="009E70DC" w:rsidRPr="00B416C8" w:rsidRDefault="001577BD" w:rsidP="00380301">
      <w:pPr>
        <w:spacing w:after="0" w:line="240" w:lineRule="auto"/>
        <w:ind w:left="0" w:firstLine="567"/>
        <w:rPr>
          <w:color w:val="auto"/>
          <w:sz w:val="24"/>
        </w:rPr>
      </w:pPr>
      <w:r w:rsidRPr="00B416C8">
        <w:rPr>
          <w:i/>
          <w:color w:val="auto"/>
          <w:sz w:val="24"/>
        </w:rPr>
        <w:t>Вяземский В.В., Елисеева Н.В. СССР – Россия: от М.С. Горбачева до В.В. Путина. М., 2003.</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 xml:space="preserve">Геллер М., </w:t>
      </w:r>
      <w:proofErr w:type="spellStart"/>
      <w:r w:rsidRPr="00B416C8">
        <w:rPr>
          <w:i/>
          <w:color w:val="auto"/>
          <w:sz w:val="24"/>
        </w:rPr>
        <w:t>Некрич</w:t>
      </w:r>
      <w:proofErr w:type="spellEnd"/>
      <w:r w:rsidRPr="00B416C8">
        <w:rPr>
          <w:i/>
          <w:color w:val="auto"/>
          <w:sz w:val="24"/>
        </w:rPr>
        <w:t xml:space="preserve"> А. История России, 1917 – 1995: В 4 т. М., 1995.</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 xml:space="preserve">Герасименко Г.А. Народ и власть. 1917. М., 1995. </w:t>
      </w:r>
    </w:p>
    <w:p w:rsidR="009E70DC" w:rsidRPr="00B416C8" w:rsidRDefault="001577BD" w:rsidP="00380301">
      <w:pPr>
        <w:spacing w:after="0" w:line="240" w:lineRule="auto"/>
        <w:ind w:left="0" w:firstLine="567"/>
        <w:rPr>
          <w:color w:val="auto"/>
          <w:sz w:val="24"/>
        </w:rPr>
      </w:pPr>
      <w:r w:rsidRPr="00B416C8">
        <w:rPr>
          <w:i/>
          <w:color w:val="auto"/>
          <w:sz w:val="24"/>
        </w:rPr>
        <w:t xml:space="preserve">Зимина В.Д. Белое движение в годы гражданской. Волгоград, 1995. </w:t>
      </w:r>
    </w:p>
    <w:p w:rsidR="009E70DC" w:rsidRPr="00B416C8" w:rsidRDefault="001577BD" w:rsidP="00380301">
      <w:pPr>
        <w:spacing w:after="0" w:line="240" w:lineRule="auto"/>
        <w:ind w:left="0" w:firstLine="567"/>
        <w:rPr>
          <w:color w:val="auto"/>
          <w:sz w:val="24"/>
        </w:rPr>
      </w:pPr>
      <w:r w:rsidRPr="00B416C8">
        <w:rPr>
          <w:i/>
          <w:color w:val="auto"/>
          <w:sz w:val="24"/>
        </w:rPr>
        <w:t xml:space="preserve">Иванова Г.М. Гулаг в системе тоталитарного государства. М., 1997.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Ивницкин</w:t>
      </w:r>
      <w:proofErr w:type="spellEnd"/>
      <w:r w:rsidRPr="00B416C8">
        <w:rPr>
          <w:i/>
          <w:color w:val="auto"/>
          <w:sz w:val="24"/>
        </w:rPr>
        <w:t xml:space="preserve"> Н.А. Коллективизация и раскулачивание. М., 1994. </w:t>
      </w:r>
    </w:p>
    <w:p w:rsidR="009E70DC" w:rsidRPr="00B416C8" w:rsidRDefault="001577BD" w:rsidP="00380301">
      <w:pPr>
        <w:spacing w:after="0" w:line="240" w:lineRule="auto"/>
        <w:ind w:left="0" w:firstLine="567"/>
        <w:rPr>
          <w:color w:val="auto"/>
          <w:sz w:val="24"/>
        </w:rPr>
      </w:pPr>
      <w:r w:rsidRPr="00B416C8">
        <w:rPr>
          <w:i/>
          <w:color w:val="auto"/>
          <w:sz w:val="24"/>
        </w:rPr>
        <w:t xml:space="preserve">Изменение социальной структуры советского общества. 1921-1937. М., 1979. </w:t>
      </w:r>
    </w:p>
    <w:p w:rsidR="009E70DC" w:rsidRPr="00B416C8" w:rsidRDefault="001577BD" w:rsidP="00380301">
      <w:pPr>
        <w:spacing w:after="0" w:line="240" w:lineRule="auto"/>
        <w:ind w:left="0" w:firstLine="567"/>
        <w:rPr>
          <w:color w:val="auto"/>
          <w:sz w:val="24"/>
        </w:rPr>
      </w:pPr>
      <w:r w:rsidRPr="00B416C8">
        <w:rPr>
          <w:i/>
          <w:color w:val="auto"/>
          <w:sz w:val="24"/>
        </w:rPr>
        <w:t xml:space="preserve">Изменение социальной структуры советского общества. Октябрь 1917-1920 М.,1976. </w:t>
      </w:r>
    </w:p>
    <w:p w:rsidR="009E70DC" w:rsidRPr="00B416C8" w:rsidRDefault="001577BD" w:rsidP="00380301">
      <w:pPr>
        <w:spacing w:after="0" w:line="240" w:lineRule="auto"/>
        <w:ind w:left="0" w:firstLine="567"/>
        <w:rPr>
          <w:color w:val="auto"/>
          <w:sz w:val="24"/>
        </w:rPr>
      </w:pPr>
      <w:r w:rsidRPr="00B416C8">
        <w:rPr>
          <w:i/>
          <w:color w:val="auto"/>
          <w:sz w:val="24"/>
        </w:rPr>
        <w:t xml:space="preserve">История национально-государственного строительства в СССР. 1917-1978. Т. 1-2. М.,1979. </w:t>
      </w:r>
    </w:p>
    <w:p w:rsidR="009E70DC" w:rsidRPr="00B416C8" w:rsidRDefault="001577BD" w:rsidP="00380301">
      <w:pPr>
        <w:spacing w:after="0" w:line="240" w:lineRule="auto"/>
        <w:ind w:left="0" w:firstLine="567"/>
        <w:rPr>
          <w:color w:val="auto"/>
          <w:sz w:val="24"/>
        </w:rPr>
      </w:pPr>
      <w:r w:rsidRPr="00B416C8">
        <w:rPr>
          <w:i/>
          <w:color w:val="auto"/>
          <w:sz w:val="24"/>
        </w:rPr>
        <w:t xml:space="preserve">История Отечества: люди, идеи, решения; Очерки истории Советского государства. / Сост. В.А. Козлов. М., 1991. Т. 2. </w:t>
      </w:r>
    </w:p>
    <w:p w:rsidR="009E70DC" w:rsidRPr="00B416C8" w:rsidRDefault="001577BD" w:rsidP="00380301">
      <w:pPr>
        <w:spacing w:after="0" w:line="240" w:lineRule="auto"/>
        <w:ind w:left="0" w:firstLine="567"/>
        <w:rPr>
          <w:color w:val="auto"/>
          <w:sz w:val="24"/>
        </w:rPr>
      </w:pPr>
      <w:r w:rsidRPr="00B416C8">
        <w:rPr>
          <w:i/>
          <w:color w:val="auto"/>
          <w:sz w:val="24"/>
        </w:rPr>
        <w:t xml:space="preserve">История России. ХХ век./А. Н. Боханов, М. М. </w:t>
      </w:r>
      <w:proofErr w:type="spellStart"/>
      <w:r w:rsidRPr="00B416C8">
        <w:rPr>
          <w:i/>
          <w:color w:val="auto"/>
          <w:sz w:val="24"/>
        </w:rPr>
        <w:t>Горинов</w:t>
      </w:r>
      <w:proofErr w:type="spellEnd"/>
      <w:r w:rsidRPr="00B416C8">
        <w:rPr>
          <w:i/>
          <w:color w:val="auto"/>
          <w:sz w:val="24"/>
        </w:rPr>
        <w:t xml:space="preserve">, В. П. Дмитренко. М., 1997. </w:t>
      </w:r>
    </w:p>
    <w:p w:rsidR="009E70DC" w:rsidRPr="00B416C8" w:rsidRDefault="001577BD" w:rsidP="00380301">
      <w:pPr>
        <w:spacing w:after="0" w:line="240" w:lineRule="auto"/>
        <w:ind w:left="0" w:firstLine="567"/>
        <w:rPr>
          <w:color w:val="auto"/>
          <w:sz w:val="24"/>
        </w:rPr>
      </w:pPr>
      <w:r w:rsidRPr="00B416C8">
        <w:rPr>
          <w:i/>
          <w:color w:val="auto"/>
          <w:sz w:val="24"/>
        </w:rPr>
        <w:t xml:space="preserve">Кара-Мурза С. Советская цивилизация. От начала до Великой Победы. М., 2002. Кн. 1.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Карр</w:t>
      </w:r>
      <w:proofErr w:type="spellEnd"/>
      <w:r w:rsidRPr="00B416C8">
        <w:rPr>
          <w:i/>
          <w:color w:val="auto"/>
          <w:sz w:val="24"/>
        </w:rPr>
        <w:t xml:space="preserve"> Э. История Советской России. М., 1990., 1993.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Коржихина</w:t>
      </w:r>
      <w:proofErr w:type="spellEnd"/>
      <w:r w:rsidRPr="00B416C8">
        <w:rPr>
          <w:i/>
          <w:color w:val="auto"/>
          <w:sz w:val="24"/>
        </w:rPr>
        <w:t xml:space="preserve"> Т.И., Сенин А.С. История российской государственности. М., 1995. </w:t>
      </w:r>
    </w:p>
    <w:p w:rsidR="00D06B6A" w:rsidRPr="00B416C8" w:rsidRDefault="001577BD" w:rsidP="00380301">
      <w:pPr>
        <w:spacing w:after="0" w:line="240" w:lineRule="auto"/>
        <w:ind w:left="0" w:firstLine="567"/>
        <w:rPr>
          <w:i/>
          <w:color w:val="auto"/>
          <w:sz w:val="24"/>
        </w:rPr>
      </w:pPr>
      <w:proofErr w:type="spellStart"/>
      <w:r w:rsidRPr="00B416C8">
        <w:rPr>
          <w:i/>
          <w:color w:val="auto"/>
          <w:sz w:val="24"/>
        </w:rPr>
        <w:t>Куманев</w:t>
      </w:r>
      <w:proofErr w:type="spellEnd"/>
      <w:r w:rsidRPr="00B416C8">
        <w:rPr>
          <w:i/>
          <w:color w:val="auto"/>
          <w:sz w:val="24"/>
        </w:rPr>
        <w:t xml:space="preserve"> В.А. 30-е годы в судьбах отечественной интеллигенции. М., 1991.</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 xml:space="preserve">Новейшая история Отечества, ХХ век./ А. Ф. Киселёв, Э. М. </w:t>
      </w:r>
      <w:proofErr w:type="spellStart"/>
      <w:r w:rsidRPr="00B416C8">
        <w:rPr>
          <w:i/>
          <w:color w:val="auto"/>
          <w:sz w:val="24"/>
        </w:rPr>
        <w:t>Щагин</w:t>
      </w:r>
      <w:proofErr w:type="spellEnd"/>
      <w:r w:rsidRPr="00B416C8">
        <w:rPr>
          <w:i/>
          <w:color w:val="auto"/>
          <w:sz w:val="24"/>
        </w:rPr>
        <w:t xml:space="preserve">. М., 1998. Т. 2.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Пайпс</w:t>
      </w:r>
      <w:proofErr w:type="spellEnd"/>
      <w:r w:rsidRPr="00B416C8">
        <w:rPr>
          <w:i/>
          <w:color w:val="auto"/>
          <w:sz w:val="24"/>
        </w:rPr>
        <w:t xml:space="preserve"> Г. Россия при большевиках. М., 1997. </w:t>
      </w:r>
    </w:p>
    <w:p w:rsidR="009E70DC" w:rsidRPr="00B416C8" w:rsidRDefault="001577BD" w:rsidP="00380301">
      <w:pPr>
        <w:spacing w:after="0" w:line="240" w:lineRule="auto"/>
        <w:ind w:left="0" w:firstLine="567"/>
        <w:rPr>
          <w:color w:val="auto"/>
          <w:sz w:val="24"/>
        </w:rPr>
      </w:pPr>
      <w:r w:rsidRPr="00B416C8">
        <w:rPr>
          <w:i/>
          <w:color w:val="auto"/>
          <w:sz w:val="24"/>
        </w:rPr>
        <w:lastRenderedPageBreak/>
        <w:t xml:space="preserve">Поцелуев В.А. История России. XX век (Основные проблемы). М, 1997. </w:t>
      </w:r>
    </w:p>
    <w:p w:rsidR="009E70DC" w:rsidRPr="00B416C8" w:rsidRDefault="001577BD" w:rsidP="00380301">
      <w:pPr>
        <w:spacing w:after="0" w:line="240" w:lineRule="auto"/>
        <w:ind w:left="0" w:firstLine="567"/>
        <w:rPr>
          <w:color w:val="auto"/>
          <w:sz w:val="24"/>
        </w:rPr>
      </w:pPr>
      <w:r w:rsidRPr="00B416C8">
        <w:rPr>
          <w:i/>
          <w:color w:val="auto"/>
          <w:sz w:val="24"/>
        </w:rPr>
        <w:t xml:space="preserve">Российское государство и общество. ХХ-й век. М., 1999. </w:t>
      </w:r>
    </w:p>
    <w:p w:rsidR="009E70DC" w:rsidRPr="00B416C8" w:rsidRDefault="001577BD" w:rsidP="00380301">
      <w:pPr>
        <w:spacing w:after="0" w:line="240" w:lineRule="auto"/>
        <w:ind w:left="0" w:firstLine="567"/>
        <w:rPr>
          <w:color w:val="auto"/>
          <w:sz w:val="24"/>
        </w:rPr>
      </w:pPr>
      <w:r w:rsidRPr="00B416C8">
        <w:rPr>
          <w:i/>
          <w:color w:val="auto"/>
          <w:sz w:val="24"/>
        </w:rPr>
        <w:t xml:space="preserve">Советская историография. М., 1996.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Согрин</w:t>
      </w:r>
      <w:proofErr w:type="spellEnd"/>
      <w:r w:rsidRPr="00B416C8">
        <w:rPr>
          <w:i/>
          <w:color w:val="auto"/>
          <w:sz w:val="24"/>
        </w:rPr>
        <w:t xml:space="preserve"> В.В. Политическая история современной России. 1985-2001: от Горбачева до Путина. М., 2001.</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 xml:space="preserve">Соколов А.К. Лекции по советской истории. 1917-1940. М., 1994. </w:t>
      </w:r>
    </w:p>
    <w:p w:rsidR="009E70DC" w:rsidRPr="00B416C8" w:rsidRDefault="001577BD" w:rsidP="00380301">
      <w:pPr>
        <w:spacing w:after="0" w:line="240" w:lineRule="auto"/>
        <w:ind w:left="0" w:firstLine="567"/>
        <w:rPr>
          <w:color w:val="auto"/>
          <w:sz w:val="24"/>
        </w:rPr>
      </w:pPr>
      <w:r w:rsidRPr="00B416C8">
        <w:rPr>
          <w:i/>
          <w:color w:val="auto"/>
          <w:sz w:val="24"/>
        </w:rPr>
        <w:t xml:space="preserve">Тимошина Г.И. Экономическая история России. М., 1998. </w:t>
      </w:r>
    </w:p>
    <w:p w:rsidR="009E70DC" w:rsidRPr="00B416C8" w:rsidRDefault="001577BD" w:rsidP="00380301">
      <w:pPr>
        <w:spacing w:after="0" w:line="240" w:lineRule="auto"/>
        <w:ind w:left="0" w:firstLine="567"/>
        <w:rPr>
          <w:color w:val="auto"/>
          <w:sz w:val="24"/>
        </w:rPr>
      </w:pPr>
      <w:r w:rsidRPr="00B416C8">
        <w:rPr>
          <w:i/>
          <w:color w:val="auto"/>
          <w:sz w:val="24"/>
        </w:rPr>
        <w:t xml:space="preserve">Шульгин B.C., </w:t>
      </w:r>
      <w:proofErr w:type="spellStart"/>
      <w:r w:rsidRPr="00B416C8">
        <w:rPr>
          <w:i/>
          <w:color w:val="auto"/>
          <w:sz w:val="24"/>
        </w:rPr>
        <w:t>Кошмаи</w:t>
      </w:r>
      <w:proofErr w:type="spellEnd"/>
      <w:r w:rsidRPr="00B416C8">
        <w:rPr>
          <w:i/>
          <w:color w:val="auto"/>
          <w:sz w:val="24"/>
        </w:rPr>
        <w:t xml:space="preserve"> Л.В., </w:t>
      </w:r>
      <w:proofErr w:type="spellStart"/>
      <w:r w:rsidRPr="00B416C8">
        <w:rPr>
          <w:i/>
          <w:color w:val="auto"/>
          <w:sz w:val="24"/>
        </w:rPr>
        <w:t>Зезина</w:t>
      </w:r>
      <w:proofErr w:type="spellEnd"/>
      <w:r w:rsidRPr="00B416C8">
        <w:rPr>
          <w:i/>
          <w:color w:val="auto"/>
          <w:sz w:val="24"/>
        </w:rPr>
        <w:t xml:space="preserve"> М.Р. Культура России в IX-XX вв. М., 1996.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Щетинов</w:t>
      </w:r>
      <w:proofErr w:type="spellEnd"/>
      <w:r w:rsidRPr="00B416C8">
        <w:rPr>
          <w:i/>
          <w:color w:val="auto"/>
          <w:sz w:val="24"/>
        </w:rPr>
        <w:t xml:space="preserve"> Ю.А. История России. XX век. М., 1999. </w:t>
      </w:r>
    </w:p>
    <w:p w:rsidR="009E70DC" w:rsidRPr="00B416C8" w:rsidRDefault="009E70DC" w:rsidP="00380301">
      <w:pPr>
        <w:spacing w:after="0" w:line="240" w:lineRule="auto"/>
        <w:ind w:left="0" w:firstLine="567"/>
        <w:jc w:val="center"/>
        <w:rPr>
          <w:color w:val="auto"/>
          <w:sz w:val="24"/>
        </w:rPr>
      </w:pPr>
    </w:p>
    <w:p w:rsidR="009E70DC" w:rsidRPr="00B416C8" w:rsidRDefault="001577BD" w:rsidP="00380301">
      <w:pPr>
        <w:pStyle w:val="1"/>
        <w:numPr>
          <w:ilvl w:val="0"/>
          <w:numId w:val="0"/>
        </w:numPr>
        <w:spacing w:after="0" w:line="240" w:lineRule="auto"/>
        <w:ind w:firstLine="567"/>
        <w:rPr>
          <w:color w:val="auto"/>
          <w:sz w:val="24"/>
        </w:rPr>
      </w:pPr>
      <w:r w:rsidRPr="00B416C8">
        <w:rPr>
          <w:color w:val="auto"/>
          <w:sz w:val="24"/>
        </w:rPr>
        <w:t>СПИСОК РЕКОМЕНДУЕМОЙ ЛИТЕРАТУРЫ</w:t>
      </w:r>
      <w:r w:rsidRPr="00B416C8">
        <w:rPr>
          <w:b w:val="0"/>
          <w:color w:val="auto"/>
          <w:sz w:val="24"/>
        </w:rPr>
        <w:t xml:space="preserve"> </w:t>
      </w:r>
    </w:p>
    <w:p w:rsidR="008A34D1" w:rsidRPr="00B416C8" w:rsidRDefault="001577BD" w:rsidP="008A34D1">
      <w:pPr>
        <w:spacing w:after="0" w:line="240" w:lineRule="auto"/>
        <w:ind w:left="0" w:firstLine="567"/>
        <w:jc w:val="center"/>
        <w:rPr>
          <w:b/>
          <w:color w:val="auto"/>
          <w:sz w:val="24"/>
        </w:rPr>
      </w:pPr>
      <w:r w:rsidRPr="00B416C8">
        <w:rPr>
          <w:b/>
          <w:color w:val="auto"/>
          <w:sz w:val="24"/>
        </w:rPr>
        <w:t>по истории КБР</w:t>
      </w:r>
    </w:p>
    <w:p w:rsidR="008A34D1" w:rsidRPr="00B416C8" w:rsidRDefault="008A34D1" w:rsidP="00380301">
      <w:pPr>
        <w:spacing w:after="0" w:line="240" w:lineRule="auto"/>
        <w:ind w:left="0" w:firstLine="567"/>
        <w:rPr>
          <w:b/>
          <w:color w:val="auto"/>
          <w:sz w:val="24"/>
        </w:rPr>
      </w:pPr>
    </w:p>
    <w:p w:rsidR="008A34D1" w:rsidRPr="00B416C8" w:rsidRDefault="008A34D1" w:rsidP="00380301">
      <w:pPr>
        <w:spacing w:after="0" w:line="240" w:lineRule="auto"/>
        <w:ind w:left="0" w:firstLine="567"/>
        <w:rPr>
          <w:i/>
          <w:color w:val="auto"/>
          <w:sz w:val="24"/>
        </w:rPr>
      </w:pPr>
      <w:r w:rsidRPr="00B416C8">
        <w:rPr>
          <w:i/>
          <w:color w:val="auto"/>
          <w:sz w:val="24"/>
        </w:rPr>
        <w:t xml:space="preserve">Абазов А.Х. Нальчикский округ в судебной системе Терской области (последняя треть </w:t>
      </w:r>
      <w:r w:rsidRPr="00B416C8">
        <w:rPr>
          <w:i/>
          <w:color w:val="auto"/>
          <w:sz w:val="24"/>
          <w:lang w:val="en-US"/>
        </w:rPr>
        <w:t>XIX</w:t>
      </w:r>
      <w:r w:rsidRPr="00B416C8">
        <w:rPr>
          <w:i/>
          <w:color w:val="auto"/>
          <w:sz w:val="24"/>
        </w:rPr>
        <w:t xml:space="preserve"> – начало ХХ в.). Нальчик, 2014. </w:t>
      </w:r>
    </w:p>
    <w:p w:rsidR="00DB0254" w:rsidRPr="00B416C8" w:rsidRDefault="00DB0254" w:rsidP="00380301">
      <w:pPr>
        <w:spacing w:after="0" w:line="240" w:lineRule="auto"/>
        <w:ind w:left="0" w:firstLine="567"/>
        <w:rPr>
          <w:i/>
          <w:color w:val="auto"/>
          <w:sz w:val="24"/>
        </w:rPr>
      </w:pPr>
      <w:r w:rsidRPr="00B416C8">
        <w:rPr>
          <w:i/>
          <w:color w:val="auto"/>
          <w:sz w:val="24"/>
        </w:rPr>
        <w:t xml:space="preserve">Абазов А.Х. </w:t>
      </w:r>
      <w:r w:rsidRPr="00B416C8">
        <w:rPr>
          <w:i/>
          <w:color w:val="auto"/>
          <w:sz w:val="24"/>
        </w:rPr>
        <w:t xml:space="preserve">Народы Центрального Кавказа в политико-правовом пространстве Российской империи (конец </w:t>
      </w:r>
      <w:r w:rsidRPr="00B416C8">
        <w:rPr>
          <w:i/>
          <w:color w:val="auto"/>
          <w:sz w:val="24"/>
          <w:lang w:val="en-US"/>
        </w:rPr>
        <w:t>XVIII</w:t>
      </w:r>
      <w:r w:rsidRPr="00B416C8">
        <w:rPr>
          <w:i/>
          <w:color w:val="auto"/>
          <w:sz w:val="24"/>
        </w:rPr>
        <w:t xml:space="preserve"> – начало ХХ в.). Нальчик, 2016</w:t>
      </w:r>
      <w:r w:rsidRPr="00B416C8">
        <w:rPr>
          <w:i/>
          <w:color w:val="auto"/>
          <w:sz w:val="24"/>
        </w:rPr>
        <w:t>.</w:t>
      </w:r>
    </w:p>
    <w:p w:rsidR="009E70DC" w:rsidRPr="00B416C8" w:rsidRDefault="001577BD" w:rsidP="00380301">
      <w:pPr>
        <w:spacing w:after="0" w:line="240" w:lineRule="auto"/>
        <w:ind w:left="0" w:firstLine="567"/>
        <w:rPr>
          <w:color w:val="auto"/>
          <w:sz w:val="24"/>
        </w:rPr>
      </w:pPr>
      <w:r w:rsidRPr="00B416C8">
        <w:rPr>
          <w:i/>
          <w:color w:val="auto"/>
          <w:sz w:val="24"/>
        </w:rPr>
        <w:t xml:space="preserve">Абаев М. Балкария. Нальчик, 1992. </w:t>
      </w:r>
    </w:p>
    <w:p w:rsidR="009E70DC" w:rsidRPr="00B416C8" w:rsidRDefault="001577BD" w:rsidP="00380301">
      <w:pPr>
        <w:spacing w:after="0" w:line="240" w:lineRule="auto"/>
        <w:ind w:left="0" w:firstLine="567"/>
        <w:rPr>
          <w:color w:val="auto"/>
          <w:sz w:val="24"/>
        </w:rPr>
      </w:pPr>
      <w:r w:rsidRPr="00B416C8">
        <w:rPr>
          <w:i/>
          <w:color w:val="auto"/>
          <w:sz w:val="24"/>
        </w:rPr>
        <w:t xml:space="preserve">Адыги, балкарцы и карачаевцы в известиях европейских авторов XIII – XIX вв. Нальчик, 1974. </w:t>
      </w:r>
    </w:p>
    <w:p w:rsidR="009E70DC" w:rsidRPr="00B416C8" w:rsidRDefault="001577BD" w:rsidP="00380301">
      <w:pPr>
        <w:spacing w:after="0" w:line="240" w:lineRule="auto"/>
        <w:ind w:left="0" w:firstLine="567"/>
        <w:rPr>
          <w:color w:val="auto"/>
          <w:sz w:val="24"/>
        </w:rPr>
      </w:pPr>
      <w:r w:rsidRPr="00B416C8">
        <w:rPr>
          <w:i/>
          <w:color w:val="auto"/>
          <w:sz w:val="24"/>
        </w:rPr>
        <w:t xml:space="preserve">Адыгская публицистика конца XIX - начала XX в. / Сост. Р.Х. </w:t>
      </w:r>
      <w:proofErr w:type="spellStart"/>
      <w:r w:rsidRPr="00B416C8">
        <w:rPr>
          <w:i/>
          <w:color w:val="auto"/>
          <w:sz w:val="24"/>
        </w:rPr>
        <w:t>Жашхожева</w:t>
      </w:r>
      <w:proofErr w:type="spellEnd"/>
      <w:r w:rsidRPr="00B416C8">
        <w:rPr>
          <w:i/>
          <w:color w:val="auto"/>
          <w:sz w:val="24"/>
        </w:rPr>
        <w:t xml:space="preserve">. Нальчик, 2005. </w:t>
      </w:r>
    </w:p>
    <w:p w:rsidR="009E70DC" w:rsidRPr="00B416C8" w:rsidRDefault="001577BD" w:rsidP="00380301">
      <w:pPr>
        <w:spacing w:after="0" w:line="240" w:lineRule="auto"/>
        <w:ind w:left="0" w:firstLine="567"/>
        <w:rPr>
          <w:color w:val="auto"/>
          <w:sz w:val="24"/>
        </w:rPr>
      </w:pPr>
      <w:r w:rsidRPr="00B416C8">
        <w:rPr>
          <w:i/>
          <w:color w:val="auto"/>
          <w:sz w:val="24"/>
        </w:rPr>
        <w:t xml:space="preserve">Адыгская (черкесская) энциклопедия. М., 2006. </w:t>
      </w:r>
    </w:p>
    <w:p w:rsidR="009E70DC" w:rsidRPr="00B416C8" w:rsidRDefault="001577BD" w:rsidP="00380301">
      <w:pPr>
        <w:spacing w:after="0" w:line="240" w:lineRule="auto"/>
        <w:ind w:left="0" w:firstLine="567"/>
        <w:rPr>
          <w:color w:val="auto"/>
          <w:sz w:val="24"/>
        </w:rPr>
      </w:pPr>
      <w:r w:rsidRPr="00B416C8">
        <w:rPr>
          <w:i/>
          <w:color w:val="auto"/>
          <w:sz w:val="24"/>
        </w:rPr>
        <w:t xml:space="preserve">Анчабадзе Ю.Д., Волкова Н.Г. Этническая история Северного Кавказа в XVI – ХIX вв. // Народы Кавказа. М., 1993. Кн. 1. </w:t>
      </w:r>
      <w:proofErr w:type="spellStart"/>
      <w:r w:rsidRPr="00B416C8">
        <w:rPr>
          <w:i/>
          <w:color w:val="auto"/>
          <w:sz w:val="24"/>
        </w:rPr>
        <w:t>Вып</w:t>
      </w:r>
      <w:proofErr w:type="spellEnd"/>
      <w:r w:rsidRPr="00B416C8">
        <w:rPr>
          <w:i/>
          <w:color w:val="auto"/>
          <w:sz w:val="24"/>
        </w:rPr>
        <w:t xml:space="preserve">. 23.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Баразбиев</w:t>
      </w:r>
      <w:proofErr w:type="spellEnd"/>
      <w:r w:rsidRPr="00B416C8">
        <w:rPr>
          <w:i/>
          <w:color w:val="auto"/>
          <w:sz w:val="24"/>
        </w:rPr>
        <w:t xml:space="preserve"> М.И. Этнокультурные связи балкарцев и карачаевцев с народами Кавказа в XVIII – начале XX века. Нальчик, 2000. </w:t>
      </w:r>
    </w:p>
    <w:p w:rsidR="009E70DC" w:rsidRPr="00B416C8" w:rsidRDefault="001577BD" w:rsidP="00380301">
      <w:pPr>
        <w:spacing w:after="0" w:line="240" w:lineRule="auto"/>
        <w:ind w:left="0" w:firstLine="567"/>
        <w:rPr>
          <w:color w:val="auto"/>
          <w:sz w:val="24"/>
        </w:rPr>
      </w:pPr>
      <w:r w:rsidRPr="00B416C8">
        <w:rPr>
          <w:i/>
          <w:color w:val="auto"/>
          <w:sz w:val="24"/>
        </w:rPr>
        <w:t xml:space="preserve">Бгажноков Б.Х. Адыгский этикет. Нальчик, 1978.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Бетрозов</w:t>
      </w:r>
      <w:proofErr w:type="spellEnd"/>
      <w:r w:rsidRPr="00B416C8">
        <w:rPr>
          <w:i/>
          <w:color w:val="auto"/>
          <w:sz w:val="24"/>
        </w:rPr>
        <w:t xml:space="preserve"> Р.Ж. Этническая история адыгов. С древнейших времен до XVI века. Нальчик, 1996. </w:t>
      </w:r>
    </w:p>
    <w:p w:rsidR="009E70DC" w:rsidRPr="00B416C8" w:rsidRDefault="001577BD" w:rsidP="00380301">
      <w:pPr>
        <w:spacing w:after="0" w:line="240" w:lineRule="auto"/>
        <w:ind w:left="0" w:firstLine="567"/>
        <w:rPr>
          <w:color w:val="auto"/>
          <w:sz w:val="24"/>
        </w:rPr>
      </w:pPr>
      <w:r w:rsidRPr="00B416C8">
        <w:rPr>
          <w:i/>
          <w:color w:val="auto"/>
          <w:sz w:val="24"/>
        </w:rPr>
        <w:t xml:space="preserve">Боров А.Х., Думанов Х.М., Кажаров В.Х. Современная государственность Кабардино-Балкарии: истоки, пути становления, проблемы. Нальчик, 1999. </w:t>
      </w:r>
    </w:p>
    <w:p w:rsidR="009E70DC" w:rsidRPr="00B416C8" w:rsidRDefault="001577BD" w:rsidP="00380301">
      <w:pPr>
        <w:spacing w:after="0" w:line="240" w:lineRule="auto"/>
        <w:ind w:left="0" w:firstLine="567"/>
        <w:rPr>
          <w:color w:val="auto"/>
          <w:sz w:val="24"/>
        </w:rPr>
      </w:pPr>
      <w:r w:rsidRPr="00B416C8">
        <w:rPr>
          <w:i/>
          <w:color w:val="auto"/>
          <w:sz w:val="24"/>
        </w:rPr>
        <w:t xml:space="preserve">Бутков П.Г. Материалы для новой истории Кавказа с 1722 по 1803 год. Нальчик, 2001. </w:t>
      </w:r>
    </w:p>
    <w:p w:rsidR="009E70DC" w:rsidRPr="00B416C8" w:rsidRDefault="001577BD" w:rsidP="00380301">
      <w:pPr>
        <w:spacing w:after="0" w:line="240" w:lineRule="auto"/>
        <w:ind w:left="0" w:firstLine="567"/>
        <w:rPr>
          <w:color w:val="auto"/>
          <w:sz w:val="24"/>
        </w:rPr>
      </w:pPr>
      <w:r w:rsidRPr="00B416C8">
        <w:rPr>
          <w:i/>
          <w:color w:val="auto"/>
          <w:sz w:val="24"/>
        </w:rPr>
        <w:t xml:space="preserve">Волкова Н.Г. Этнический состав населения Северного Кавказа в XVIII – начале XX в. М., 1974. </w:t>
      </w:r>
    </w:p>
    <w:p w:rsidR="00AE3DE9" w:rsidRPr="00B416C8" w:rsidRDefault="001577BD" w:rsidP="00380301">
      <w:pPr>
        <w:spacing w:after="0" w:line="240" w:lineRule="auto"/>
        <w:ind w:left="0" w:firstLine="567"/>
        <w:rPr>
          <w:i/>
          <w:color w:val="auto"/>
          <w:sz w:val="24"/>
        </w:rPr>
      </w:pPr>
      <w:proofErr w:type="spellStart"/>
      <w:r w:rsidRPr="00B416C8">
        <w:rPr>
          <w:i/>
          <w:color w:val="auto"/>
          <w:sz w:val="24"/>
        </w:rPr>
        <w:t>Гадло</w:t>
      </w:r>
      <w:proofErr w:type="spellEnd"/>
      <w:r w:rsidRPr="00B416C8">
        <w:rPr>
          <w:i/>
          <w:color w:val="auto"/>
          <w:sz w:val="24"/>
        </w:rPr>
        <w:t xml:space="preserve"> А.В. Этническая история Северного Кавказа X-XIII вв. СПб., 1994.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Гарданов</w:t>
      </w:r>
      <w:proofErr w:type="spellEnd"/>
      <w:r w:rsidRPr="00B416C8">
        <w:rPr>
          <w:i/>
          <w:color w:val="auto"/>
          <w:sz w:val="24"/>
        </w:rPr>
        <w:t xml:space="preserve"> В.К. Общественный строй адыгских народов (XVIII – первая половина XIX в.). М., 1967.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Г</w:t>
      </w:r>
      <w:r w:rsidR="00AE3DE9" w:rsidRPr="00B416C8">
        <w:rPr>
          <w:i/>
          <w:color w:val="auto"/>
          <w:sz w:val="24"/>
        </w:rPr>
        <w:t>угов</w:t>
      </w:r>
      <w:proofErr w:type="spellEnd"/>
      <w:r w:rsidR="00AE3DE9" w:rsidRPr="00B416C8">
        <w:rPr>
          <w:i/>
          <w:color w:val="auto"/>
          <w:sz w:val="24"/>
        </w:rPr>
        <w:t xml:space="preserve"> </w:t>
      </w:r>
      <w:r w:rsidR="00AE3DE9" w:rsidRPr="00B416C8">
        <w:rPr>
          <w:i/>
          <w:color w:val="auto"/>
          <w:sz w:val="24"/>
        </w:rPr>
        <w:tab/>
        <w:t xml:space="preserve">Р.Х. </w:t>
      </w:r>
      <w:r w:rsidR="00AE3DE9" w:rsidRPr="00B416C8">
        <w:rPr>
          <w:i/>
          <w:color w:val="auto"/>
          <w:sz w:val="24"/>
        </w:rPr>
        <w:tab/>
        <w:t xml:space="preserve">Кабардино-Балкария в </w:t>
      </w:r>
      <w:r w:rsidRPr="00B416C8">
        <w:rPr>
          <w:i/>
          <w:color w:val="auto"/>
          <w:sz w:val="24"/>
        </w:rPr>
        <w:t xml:space="preserve">первые годы </w:t>
      </w:r>
      <w:r w:rsidR="00AE3DE9" w:rsidRPr="00B416C8">
        <w:rPr>
          <w:i/>
          <w:color w:val="auto"/>
          <w:sz w:val="24"/>
        </w:rPr>
        <w:t xml:space="preserve">социалистической </w:t>
      </w:r>
      <w:r w:rsidRPr="00B416C8">
        <w:rPr>
          <w:i/>
          <w:color w:val="auto"/>
          <w:sz w:val="24"/>
        </w:rPr>
        <w:t xml:space="preserve">реконструкции народного хозяйства СССР. Нальчик, 1961.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Гугов</w:t>
      </w:r>
      <w:proofErr w:type="spellEnd"/>
      <w:r w:rsidRPr="00B416C8">
        <w:rPr>
          <w:i/>
          <w:color w:val="auto"/>
          <w:sz w:val="24"/>
        </w:rPr>
        <w:t xml:space="preserve"> Р.Х. Совместная борьба народов Терека за Советскую власть. Нальчик, 1975. </w:t>
      </w:r>
    </w:p>
    <w:p w:rsidR="009E70DC" w:rsidRPr="00B416C8" w:rsidRDefault="001577BD" w:rsidP="00380301">
      <w:pPr>
        <w:spacing w:after="0" w:line="240" w:lineRule="auto"/>
        <w:ind w:left="0" w:firstLine="567"/>
        <w:rPr>
          <w:color w:val="auto"/>
          <w:sz w:val="24"/>
        </w:rPr>
      </w:pPr>
      <w:r w:rsidRPr="00B416C8">
        <w:rPr>
          <w:i/>
          <w:color w:val="auto"/>
          <w:sz w:val="24"/>
        </w:rPr>
        <w:t xml:space="preserve">Дзамихов К.Ф. Адыги в политике России на Кавказе (1550-е – начало 1770-х гг.). Нальчик, 2001. </w:t>
      </w:r>
    </w:p>
    <w:p w:rsidR="009E70DC" w:rsidRPr="00B416C8" w:rsidRDefault="001577BD" w:rsidP="00380301">
      <w:pPr>
        <w:spacing w:after="0" w:line="240" w:lineRule="auto"/>
        <w:ind w:left="0" w:firstLine="567"/>
        <w:rPr>
          <w:color w:val="auto"/>
          <w:sz w:val="24"/>
        </w:rPr>
      </w:pPr>
      <w:r w:rsidRPr="00B416C8">
        <w:rPr>
          <w:i/>
          <w:color w:val="auto"/>
          <w:sz w:val="24"/>
        </w:rPr>
        <w:t>Думанов Х.М. Социальная структура кабардинцев в нормах адата. Первая половина XIX в. Нальчик, 1990.</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Ибрагимбейли</w:t>
      </w:r>
      <w:proofErr w:type="spellEnd"/>
      <w:r w:rsidRPr="00B416C8">
        <w:rPr>
          <w:i/>
          <w:color w:val="auto"/>
          <w:sz w:val="24"/>
        </w:rPr>
        <w:t xml:space="preserve"> Х.-М. Кавказ в Крымской войне 1853-1856 гг. М., 1971. </w:t>
      </w:r>
    </w:p>
    <w:p w:rsidR="009E70DC" w:rsidRPr="00B416C8" w:rsidRDefault="001577BD" w:rsidP="00380301">
      <w:pPr>
        <w:spacing w:after="0" w:line="240" w:lineRule="auto"/>
        <w:ind w:left="0" w:firstLine="567"/>
        <w:rPr>
          <w:color w:val="auto"/>
          <w:sz w:val="24"/>
        </w:rPr>
      </w:pPr>
      <w:r w:rsidRPr="00B416C8">
        <w:rPr>
          <w:i/>
          <w:color w:val="auto"/>
          <w:sz w:val="24"/>
        </w:rPr>
        <w:t xml:space="preserve">История Кабардино-Балкарии в трудах Г.А. </w:t>
      </w:r>
      <w:proofErr w:type="spellStart"/>
      <w:r w:rsidRPr="00B416C8">
        <w:rPr>
          <w:i/>
          <w:color w:val="auto"/>
          <w:sz w:val="24"/>
        </w:rPr>
        <w:t>Кокиева</w:t>
      </w:r>
      <w:proofErr w:type="spellEnd"/>
      <w:r w:rsidRPr="00B416C8">
        <w:rPr>
          <w:i/>
          <w:color w:val="auto"/>
          <w:sz w:val="24"/>
        </w:rPr>
        <w:t xml:space="preserve">. Сборник статей и документов. Нальчик, 2005. </w:t>
      </w:r>
    </w:p>
    <w:p w:rsidR="009E70DC" w:rsidRPr="00B416C8" w:rsidRDefault="001577BD" w:rsidP="00380301">
      <w:pPr>
        <w:spacing w:after="0" w:line="240" w:lineRule="auto"/>
        <w:ind w:left="0" w:firstLine="567"/>
        <w:rPr>
          <w:color w:val="auto"/>
          <w:sz w:val="24"/>
        </w:rPr>
      </w:pPr>
      <w:r w:rsidRPr="00B416C8">
        <w:rPr>
          <w:i/>
          <w:color w:val="auto"/>
          <w:sz w:val="24"/>
        </w:rPr>
        <w:t xml:space="preserve">История Кабардино-Балкарской АССР с древнейших времен до наших дней. М., 1967. Т. 1 -2. </w:t>
      </w:r>
    </w:p>
    <w:p w:rsidR="009E70DC" w:rsidRPr="00B416C8" w:rsidRDefault="001577BD" w:rsidP="00380301">
      <w:pPr>
        <w:spacing w:after="0" w:line="240" w:lineRule="auto"/>
        <w:ind w:left="0" w:firstLine="567"/>
        <w:rPr>
          <w:color w:val="auto"/>
          <w:sz w:val="24"/>
        </w:rPr>
      </w:pPr>
      <w:r w:rsidRPr="00B416C8">
        <w:rPr>
          <w:i/>
          <w:color w:val="auto"/>
          <w:sz w:val="24"/>
        </w:rPr>
        <w:t xml:space="preserve">История многовекового содружества. К 450-летию союза и единения народов Кабардино-Балкарии с Россией. Нальчик, 2007. </w:t>
      </w:r>
    </w:p>
    <w:p w:rsidR="009E70DC" w:rsidRPr="00B416C8" w:rsidRDefault="001577BD" w:rsidP="00380301">
      <w:pPr>
        <w:spacing w:after="0" w:line="240" w:lineRule="auto"/>
        <w:ind w:left="0" w:firstLine="567"/>
        <w:rPr>
          <w:color w:val="auto"/>
          <w:sz w:val="24"/>
        </w:rPr>
      </w:pPr>
      <w:r w:rsidRPr="00B416C8">
        <w:rPr>
          <w:i/>
          <w:color w:val="auto"/>
          <w:sz w:val="24"/>
        </w:rPr>
        <w:t xml:space="preserve">История народов Северного Кавказа с древнейших времен до конца XVIII в. М., 1988. </w:t>
      </w:r>
    </w:p>
    <w:p w:rsidR="009E70DC" w:rsidRPr="00B416C8" w:rsidRDefault="001577BD" w:rsidP="00380301">
      <w:pPr>
        <w:spacing w:after="0" w:line="240" w:lineRule="auto"/>
        <w:ind w:left="0" w:firstLine="567"/>
        <w:rPr>
          <w:color w:val="auto"/>
          <w:sz w:val="24"/>
        </w:rPr>
      </w:pPr>
      <w:r w:rsidRPr="00B416C8">
        <w:rPr>
          <w:i/>
          <w:color w:val="auto"/>
          <w:sz w:val="24"/>
        </w:rPr>
        <w:t xml:space="preserve">История народов Северного Кавказа (конец XVIII в. – 1917 г.). М., 1988. </w:t>
      </w:r>
    </w:p>
    <w:p w:rsidR="009E70DC" w:rsidRPr="00B416C8" w:rsidRDefault="001577BD" w:rsidP="00380301">
      <w:pPr>
        <w:spacing w:after="0" w:line="240" w:lineRule="auto"/>
        <w:ind w:left="0" w:firstLine="567"/>
        <w:rPr>
          <w:color w:val="auto"/>
          <w:sz w:val="24"/>
        </w:rPr>
      </w:pPr>
      <w:r w:rsidRPr="00B416C8">
        <w:rPr>
          <w:i/>
          <w:color w:val="auto"/>
          <w:sz w:val="24"/>
        </w:rPr>
        <w:t xml:space="preserve">Кабардино-русские отношения в XVI-XVIII вв. Документы и материалы в 2-х томах М., 1957. </w:t>
      </w:r>
    </w:p>
    <w:p w:rsidR="009E70DC" w:rsidRPr="00B416C8" w:rsidRDefault="001577BD" w:rsidP="00380301">
      <w:pPr>
        <w:spacing w:after="0" w:line="240" w:lineRule="auto"/>
        <w:ind w:left="0" w:firstLine="567"/>
        <w:rPr>
          <w:color w:val="auto"/>
          <w:sz w:val="24"/>
        </w:rPr>
      </w:pPr>
      <w:r w:rsidRPr="00B416C8">
        <w:rPr>
          <w:i/>
          <w:color w:val="auto"/>
          <w:sz w:val="24"/>
        </w:rPr>
        <w:lastRenderedPageBreak/>
        <w:t>Кажаров В.Х. Традиционные общественные институты кабардинцев и их кризис в конце XVIII – первой половине XIX века. Нальчик, 1994.</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Казаков А.В. Адыги (черкесы) на российской военной службе. Воеводы и офицеры. Середина XVI – начало ХХ в. Нальчик, 2006.</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 xml:space="preserve">Калмыков Ж.А. Интеграция Кабарды и Балкарии в общероссийскую систему управления. Нальчик, 2007. </w:t>
      </w:r>
    </w:p>
    <w:p w:rsidR="009E70DC" w:rsidRPr="00B416C8" w:rsidRDefault="001577BD" w:rsidP="00380301">
      <w:pPr>
        <w:spacing w:after="0" w:line="240" w:lineRule="auto"/>
        <w:ind w:left="0" w:firstLine="567"/>
        <w:rPr>
          <w:color w:val="auto"/>
          <w:sz w:val="24"/>
        </w:rPr>
      </w:pPr>
      <w:r w:rsidRPr="00B416C8">
        <w:rPr>
          <w:i/>
          <w:color w:val="auto"/>
          <w:sz w:val="24"/>
        </w:rPr>
        <w:t xml:space="preserve">Карачаево-балкарские деятели культуры конца XIX – начала XX в.: Избранное. Нальчик, 1993. Т. 1., 1996. Т. 2.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Касумов</w:t>
      </w:r>
      <w:proofErr w:type="spellEnd"/>
      <w:r w:rsidRPr="00B416C8">
        <w:rPr>
          <w:i/>
          <w:color w:val="auto"/>
          <w:sz w:val="24"/>
        </w:rPr>
        <w:t xml:space="preserve"> А.Х. Северо-Западный Кавказ в русско-турецких войнах и международных отношениях 19 века. Ростов-на-Дону, 1989. </w:t>
      </w:r>
    </w:p>
    <w:p w:rsidR="009E70DC" w:rsidRPr="00B416C8" w:rsidRDefault="001577BD" w:rsidP="00380301">
      <w:pPr>
        <w:spacing w:after="0" w:line="240" w:lineRule="auto"/>
        <w:ind w:left="0" w:firstLine="567"/>
        <w:rPr>
          <w:color w:val="auto"/>
          <w:sz w:val="24"/>
        </w:rPr>
      </w:pPr>
      <w:r w:rsidRPr="00B416C8">
        <w:rPr>
          <w:i/>
          <w:color w:val="auto"/>
          <w:sz w:val="24"/>
        </w:rPr>
        <w:t xml:space="preserve">Кешева З.М. Танцевальная и музыкальная культура кабардинцев во второй половине ХХ века. Нальчик, 2005. </w:t>
      </w:r>
    </w:p>
    <w:p w:rsidR="009E70DC" w:rsidRPr="00B416C8" w:rsidRDefault="001577BD" w:rsidP="00380301">
      <w:pPr>
        <w:spacing w:after="0" w:line="240" w:lineRule="auto"/>
        <w:ind w:left="0" w:firstLine="567"/>
        <w:rPr>
          <w:color w:val="auto"/>
          <w:sz w:val="24"/>
        </w:rPr>
      </w:pPr>
      <w:r w:rsidRPr="00B416C8">
        <w:rPr>
          <w:i/>
          <w:color w:val="auto"/>
          <w:sz w:val="24"/>
        </w:rPr>
        <w:t xml:space="preserve">Крупнов Е.И. Древняя история Северного Кавказа. М., 1960. </w:t>
      </w:r>
    </w:p>
    <w:p w:rsidR="00F930AD" w:rsidRPr="00B416C8" w:rsidRDefault="001577BD" w:rsidP="00380301">
      <w:pPr>
        <w:spacing w:after="0" w:line="240" w:lineRule="auto"/>
        <w:ind w:left="0" w:firstLine="567"/>
        <w:jc w:val="left"/>
        <w:rPr>
          <w:i/>
          <w:color w:val="auto"/>
          <w:sz w:val="24"/>
        </w:rPr>
      </w:pPr>
      <w:r w:rsidRPr="00B416C8">
        <w:rPr>
          <w:i/>
          <w:color w:val="auto"/>
          <w:sz w:val="24"/>
        </w:rPr>
        <w:t xml:space="preserve">Кудашев В. Исторические сведения о кабардинском народе. Киев, 1913. </w:t>
      </w:r>
      <w:r w:rsidR="00F930AD" w:rsidRPr="00B416C8">
        <w:rPr>
          <w:i/>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i/>
          <w:color w:val="auto"/>
          <w:sz w:val="24"/>
        </w:rPr>
        <w:t xml:space="preserve">Кузнецов В.А., Чеченов И.М. История и национальное самосознание (проблемы современной истории Северного Кавказа). Владикавказ, 2000. </w:t>
      </w:r>
    </w:p>
    <w:p w:rsidR="009E70DC" w:rsidRPr="00B416C8" w:rsidRDefault="001577BD" w:rsidP="00380301">
      <w:pPr>
        <w:spacing w:after="0" w:line="240" w:lineRule="auto"/>
        <w:ind w:left="0" w:firstLine="567"/>
        <w:rPr>
          <w:color w:val="auto"/>
          <w:sz w:val="24"/>
        </w:rPr>
      </w:pPr>
      <w:r w:rsidRPr="00B416C8">
        <w:rPr>
          <w:i/>
          <w:color w:val="auto"/>
          <w:sz w:val="24"/>
        </w:rPr>
        <w:t xml:space="preserve">Кумыков Т.Х. Общественная мысль и просвещение адыгов и </w:t>
      </w:r>
      <w:proofErr w:type="spellStart"/>
      <w:r w:rsidRPr="00B416C8">
        <w:rPr>
          <w:i/>
          <w:color w:val="auto"/>
          <w:sz w:val="24"/>
        </w:rPr>
        <w:t>балкарокарачаевцев</w:t>
      </w:r>
      <w:proofErr w:type="spellEnd"/>
      <w:r w:rsidRPr="00B416C8">
        <w:rPr>
          <w:i/>
          <w:color w:val="auto"/>
          <w:sz w:val="24"/>
        </w:rPr>
        <w:t xml:space="preserve"> в XIX – начале XX в. Нальчик, 2002. </w:t>
      </w:r>
    </w:p>
    <w:p w:rsidR="009E70DC" w:rsidRPr="00B416C8" w:rsidRDefault="001577BD" w:rsidP="00380301">
      <w:pPr>
        <w:spacing w:after="0" w:line="240" w:lineRule="auto"/>
        <w:ind w:left="0" w:firstLine="567"/>
        <w:rPr>
          <w:color w:val="auto"/>
          <w:sz w:val="24"/>
        </w:rPr>
      </w:pPr>
      <w:r w:rsidRPr="00B416C8">
        <w:rPr>
          <w:i/>
          <w:color w:val="auto"/>
          <w:sz w:val="24"/>
        </w:rPr>
        <w:t xml:space="preserve">Кучмезова М.Ч. Соционормативная культура балкарцев: традиции и современность. Нальчик, 2003.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Кушева</w:t>
      </w:r>
      <w:proofErr w:type="spellEnd"/>
      <w:r w:rsidRPr="00B416C8">
        <w:rPr>
          <w:i/>
          <w:color w:val="auto"/>
          <w:sz w:val="24"/>
        </w:rPr>
        <w:t xml:space="preserve"> Е.Н. Народы Северного Кавказа и их связи с Россией (вторая половина XVI – 30-е гг. XVII в.). М., 1963. </w:t>
      </w:r>
    </w:p>
    <w:p w:rsidR="009E70DC" w:rsidRPr="00B416C8" w:rsidRDefault="001577BD" w:rsidP="00380301">
      <w:pPr>
        <w:spacing w:after="0" w:line="240" w:lineRule="auto"/>
        <w:ind w:left="0" w:firstLine="567"/>
        <w:rPr>
          <w:color w:val="auto"/>
          <w:sz w:val="24"/>
        </w:rPr>
      </w:pPr>
      <w:r w:rsidRPr="00B416C8">
        <w:rPr>
          <w:i/>
          <w:color w:val="auto"/>
          <w:sz w:val="24"/>
        </w:rPr>
        <w:t>Кушхабиев А.В. Очерки истории зарубежной черкесской диаспоры. Нальчик, 2007.</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 xml:space="preserve">Лавров Л.И. Карачай и Балкария до 30-х годов XIX в. М., 1969. </w:t>
      </w:r>
    </w:p>
    <w:p w:rsidR="009E70DC" w:rsidRPr="00B416C8" w:rsidRDefault="001577BD" w:rsidP="00380301">
      <w:pPr>
        <w:spacing w:after="0" w:line="240" w:lineRule="auto"/>
        <w:ind w:left="0" w:firstLine="567"/>
        <w:rPr>
          <w:color w:val="auto"/>
          <w:sz w:val="24"/>
        </w:rPr>
      </w:pPr>
      <w:r w:rsidRPr="00B416C8">
        <w:rPr>
          <w:i/>
          <w:color w:val="auto"/>
          <w:sz w:val="24"/>
        </w:rPr>
        <w:t xml:space="preserve">Малкондуев Х.Х. Этническая культура балкарцев и карачаевцев. Нальчик, 2001. </w:t>
      </w:r>
    </w:p>
    <w:p w:rsidR="009E70DC" w:rsidRPr="00B416C8" w:rsidRDefault="001577BD" w:rsidP="00380301">
      <w:pPr>
        <w:spacing w:after="0" w:line="240" w:lineRule="auto"/>
        <w:ind w:left="0" w:firstLine="567"/>
        <w:rPr>
          <w:color w:val="auto"/>
          <w:sz w:val="24"/>
        </w:rPr>
      </w:pPr>
      <w:r w:rsidRPr="00B416C8">
        <w:rPr>
          <w:i/>
          <w:color w:val="auto"/>
          <w:sz w:val="24"/>
        </w:rPr>
        <w:t xml:space="preserve">Мальбахов Б.К. </w:t>
      </w:r>
      <w:proofErr w:type="spellStart"/>
      <w:r w:rsidRPr="00B416C8">
        <w:rPr>
          <w:i/>
          <w:color w:val="auto"/>
          <w:sz w:val="24"/>
        </w:rPr>
        <w:t>Кабарда</w:t>
      </w:r>
      <w:proofErr w:type="spellEnd"/>
      <w:r w:rsidRPr="00B416C8">
        <w:rPr>
          <w:i/>
          <w:color w:val="auto"/>
          <w:sz w:val="24"/>
        </w:rPr>
        <w:t xml:space="preserve"> на этапах политической истории (середина XVI – первая четверть XIX века). М., 2002.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Мамбетов</w:t>
      </w:r>
      <w:proofErr w:type="spellEnd"/>
      <w:r w:rsidRPr="00B416C8">
        <w:rPr>
          <w:i/>
          <w:color w:val="auto"/>
          <w:sz w:val="24"/>
        </w:rPr>
        <w:t xml:space="preserve"> Г.Х. Из истории развития транспорта и средств связи Кабардино-Балкарии. Историко-этнографический очерк. Нальчик, 1971. </w:t>
      </w:r>
    </w:p>
    <w:p w:rsidR="009E70DC" w:rsidRPr="00B416C8" w:rsidRDefault="001577BD" w:rsidP="00380301">
      <w:pPr>
        <w:spacing w:after="0" w:line="240" w:lineRule="auto"/>
        <w:ind w:left="0" w:firstLine="567"/>
        <w:rPr>
          <w:color w:val="auto"/>
          <w:sz w:val="24"/>
        </w:rPr>
      </w:pPr>
      <w:r w:rsidRPr="00B416C8">
        <w:rPr>
          <w:i/>
          <w:color w:val="auto"/>
          <w:sz w:val="24"/>
        </w:rPr>
        <w:t xml:space="preserve">Муратова Е.Г. Социально-политическая история Балкарии XVII - начала XX в. Нальчик, 2007.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Ногмов</w:t>
      </w:r>
      <w:proofErr w:type="spellEnd"/>
      <w:r w:rsidRPr="00B416C8">
        <w:rPr>
          <w:i/>
          <w:color w:val="auto"/>
          <w:sz w:val="24"/>
        </w:rPr>
        <w:t xml:space="preserve"> Ш.Б. История адыгейского </w:t>
      </w:r>
      <w:r w:rsidR="00F930AD" w:rsidRPr="00B416C8">
        <w:rPr>
          <w:i/>
          <w:color w:val="auto"/>
          <w:sz w:val="24"/>
        </w:rPr>
        <w:t>народа</w:t>
      </w:r>
      <w:r w:rsidRPr="00B416C8">
        <w:rPr>
          <w:i/>
          <w:color w:val="auto"/>
          <w:sz w:val="24"/>
        </w:rPr>
        <w:t xml:space="preserve">. Нальчик, 1958. </w:t>
      </w:r>
    </w:p>
    <w:p w:rsidR="009E70DC" w:rsidRPr="00B416C8" w:rsidRDefault="001577BD" w:rsidP="00380301">
      <w:pPr>
        <w:spacing w:after="0" w:line="240" w:lineRule="auto"/>
        <w:ind w:left="0" w:firstLine="567"/>
        <w:rPr>
          <w:color w:val="auto"/>
          <w:sz w:val="24"/>
        </w:rPr>
      </w:pPr>
      <w:r w:rsidRPr="00B416C8">
        <w:rPr>
          <w:i/>
          <w:color w:val="auto"/>
          <w:sz w:val="24"/>
        </w:rPr>
        <w:t xml:space="preserve">Опрышко О.Л. Бывают странные сближения. Нальчик, 1993. </w:t>
      </w:r>
    </w:p>
    <w:p w:rsidR="009E70DC" w:rsidRPr="00B416C8" w:rsidRDefault="001577BD" w:rsidP="00380301">
      <w:pPr>
        <w:spacing w:after="0" w:line="240" w:lineRule="auto"/>
        <w:ind w:left="0" w:firstLine="567"/>
        <w:rPr>
          <w:color w:val="auto"/>
          <w:sz w:val="24"/>
        </w:rPr>
      </w:pPr>
      <w:r w:rsidRPr="00B416C8">
        <w:rPr>
          <w:i/>
          <w:color w:val="auto"/>
          <w:sz w:val="24"/>
        </w:rPr>
        <w:t xml:space="preserve">Опрышко О.Л. Кавказская конная дивизия 1914-1917. Возвращение из забвения. Нальчик, 1999. </w:t>
      </w:r>
    </w:p>
    <w:p w:rsidR="009E70DC" w:rsidRPr="00B416C8" w:rsidRDefault="001577BD" w:rsidP="00380301">
      <w:pPr>
        <w:spacing w:after="0" w:line="240" w:lineRule="auto"/>
        <w:ind w:left="0" w:firstLine="567"/>
        <w:rPr>
          <w:color w:val="auto"/>
          <w:sz w:val="24"/>
        </w:rPr>
      </w:pPr>
      <w:r w:rsidRPr="00B416C8">
        <w:rPr>
          <w:i/>
          <w:color w:val="auto"/>
          <w:sz w:val="24"/>
        </w:rPr>
        <w:t xml:space="preserve">Сабанчиев Х.-М.А. Пореформенная Балкария в отечественной историографии. Нальчик, 1989. </w:t>
      </w:r>
    </w:p>
    <w:p w:rsidR="009E70DC" w:rsidRPr="00B416C8" w:rsidRDefault="001577BD" w:rsidP="00380301">
      <w:pPr>
        <w:spacing w:after="0" w:line="240" w:lineRule="auto"/>
        <w:ind w:left="0" w:firstLine="567"/>
        <w:rPr>
          <w:color w:val="auto"/>
          <w:sz w:val="24"/>
        </w:rPr>
      </w:pPr>
      <w:r w:rsidRPr="00B416C8">
        <w:rPr>
          <w:i/>
          <w:color w:val="auto"/>
          <w:sz w:val="24"/>
        </w:rPr>
        <w:t>Спенсер Э. Описание поездок по Западному Кавказу. Перевод с английского. Нальчик, 2008.</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 xml:space="preserve">Тетуев А.И. Межнациональные отношения на Северном Кавказе: эволюция, опыт, тенденции. Нальчик, 2006.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Тхамокова</w:t>
      </w:r>
      <w:proofErr w:type="spellEnd"/>
      <w:r w:rsidRPr="00B416C8">
        <w:rPr>
          <w:i/>
          <w:color w:val="auto"/>
          <w:sz w:val="24"/>
        </w:rPr>
        <w:t xml:space="preserve"> И.Х. Русское и украинское население Кабардино-Балкарии. Нальчик, 2000. </w:t>
      </w:r>
    </w:p>
    <w:p w:rsidR="009E70DC" w:rsidRPr="00B416C8" w:rsidRDefault="001577BD" w:rsidP="00380301">
      <w:pPr>
        <w:spacing w:after="0" w:line="240" w:lineRule="auto"/>
        <w:ind w:left="0" w:firstLine="567"/>
        <w:rPr>
          <w:color w:val="auto"/>
          <w:sz w:val="24"/>
        </w:rPr>
      </w:pPr>
      <w:r w:rsidRPr="00B416C8">
        <w:rPr>
          <w:i/>
          <w:color w:val="auto"/>
          <w:sz w:val="24"/>
        </w:rPr>
        <w:t xml:space="preserve">Хан-Гирей. Записки о </w:t>
      </w:r>
      <w:proofErr w:type="spellStart"/>
      <w:r w:rsidRPr="00B416C8">
        <w:rPr>
          <w:i/>
          <w:color w:val="auto"/>
          <w:sz w:val="24"/>
        </w:rPr>
        <w:t>Черкесии</w:t>
      </w:r>
      <w:proofErr w:type="spellEnd"/>
      <w:r w:rsidRPr="00B416C8">
        <w:rPr>
          <w:i/>
          <w:color w:val="auto"/>
          <w:sz w:val="24"/>
        </w:rPr>
        <w:t>. Нальчик, 1978.</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proofErr w:type="spellStart"/>
      <w:r w:rsidRPr="00B416C8">
        <w:rPr>
          <w:i/>
          <w:color w:val="auto"/>
          <w:sz w:val="24"/>
        </w:rPr>
        <w:t>Хакуашев</w:t>
      </w:r>
      <w:proofErr w:type="spellEnd"/>
      <w:r w:rsidRPr="00B416C8">
        <w:rPr>
          <w:i/>
          <w:color w:val="auto"/>
          <w:sz w:val="24"/>
        </w:rPr>
        <w:t xml:space="preserve"> Е.Т. Кабардино-Балкарская АССР в годы Великой Отечественной войны (1941-1945). Нальчик, 1978. </w:t>
      </w:r>
    </w:p>
    <w:p w:rsidR="004F0F2E" w:rsidRPr="00B416C8" w:rsidRDefault="004F0F2E" w:rsidP="00250BCB">
      <w:pPr>
        <w:spacing w:after="0" w:line="240" w:lineRule="auto"/>
        <w:ind w:left="0" w:firstLine="567"/>
        <w:rPr>
          <w:i/>
          <w:color w:val="auto"/>
          <w:sz w:val="24"/>
        </w:rPr>
      </w:pPr>
    </w:p>
    <w:p w:rsidR="00250BCB" w:rsidRPr="00B416C8" w:rsidRDefault="00250BCB" w:rsidP="00250BCB">
      <w:pPr>
        <w:spacing w:after="0" w:line="240" w:lineRule="auto"/>
        <w:ind w:left="0" w:firstLine="567"/>
        <w:jc w:val="center"/>
        <w:rPr>
          <w:b/>
          <w:bCs/>
          <w:i/>
          <w:kern w:val="32"/>
          <w:sz w:val="24"/>
          <w:szCs w:val="28"/>
        </w:rPr>
      </w:pPr>
      <w:r w:rsidRPr="00B416C8">
        <w:rPr>
          <w:b/>
          <w:bCs/>
          <w:i/>
          <w:kern w:val="32"/>
          <w:sz w:val="24"/>
          <w:szCs w:val="28"/>
        </w:rPr>
        <w:t xml:space="preserve">Методические материалы, определяющие процедуру оценивания результатов </w:t>
      </w:r>
      <w:r w:rsidR="00843DB5" w:rsidRPr="00B416C8">
        <w:rPr>
          <w:b/>
          <w:bCs/>
          <w:i/>
          <w:kern w:val="32"/>
          <w:sz w:val="24"/>
          <w:szCs w:val="28"/>
        </w:rPr>
        <w:t>экзамена</w:t>
      </w:r>
      <w:r w:rsidRPr="00B416C8">
        <w:rPr>
          <w:b/>
          <w:bCs/>
          <w:i/>
          <w:kern w:val="32"/>
          <w:sz w:val="24"/>
          <w:szCs w:val="28"/>
        </w:rPr>
        <w:t>.</w:t>
      </w:r>
    </w:p>
    <w:p w:rsidR="00250BCB" w:rsidRPr="00B416C8" w:rsidRDefault="00250BCB" w:rsidP="00250BCB">
      <w:pPr>
        <w:spacing w:after="0" w:line="240" w:lineRule="auto"/>
        <w:ind w:left="0" w:firstLine="567"/>
        <w:rPr>
          <w:b/>
          <w:sz w:val="24"/>
          <w:szCs w:val="28"/>
        </w:rPr>
      </w:pPr>
    </w:p>
    <w:p w:rsidR="00250BCB" w:rsidRPr="00B416C8" w:rsidRDefault="00250BCB" w:rsidP="00250BCB">
      <w:pPr>
        <w:pStyle w:val="Default"/>
        <w:ind w:firstLine="567"/>
        <w:jc w:val="both"/>
        <w:rPr>
          <w:color w:val="auto"/>
          <w:szCs w:val="28"/>
        </w:rPr>
      </w:pPr>
      <w:r w:rsidRPr="00B416C8">
        <w:rPr>
          <w:i/>
          <w:color w:val="auto"/>
          <w:szCs w:val="28"/>
        </w:rPr>
        <w:t>К числу наиболее значимых критериев оценивания знаний, умений относятся</w:t>
      </w:r>
      <w:r w:rsidRPr="00B416C8">
        <w:rPr>
          <w:color w:val="auto"/>
          <w:szCs w:val="28"/>
        </w:rPr>
        <w:t xml:space="preserve">: </w:t>
      </w:r>
    </w:p>
    <w:p w:rsidR="00250BCB" w:rsidRPr="00B416C8" w:rsidRDefault="00250BCB" w:rsidP="00250BCB">
      <w:pPr>
        <w:pStyle w:val="Default"/>
        <w:ind w:firstLine="567"/>
        <w:jc w:val="both"/>
        <w:rPr>
          <w:color w:val="auto"/>
          <w:szCs w:val="28"/>
        </w:rPr>
      </w:pPr>
      <w:r w:rsidRPr="00B416C8">
        <w:rPr>
          <w:color w:val="auto"/>
          <w:szCs w:val="28"/>
        </w:rPr>
        <w:t xml:space="preserve">– умение извлекать, систематизировать, анализировать и грамотно использовать информацию из теоретических, научных, справочных, энциклопедических источников; </w:t>
      </w:r>
    </w:p>
    <w:p w:rsidR="00250BCB" w:rsidRPr="00B416C8" w:rsidRDefault="00250BCB" w:rsidP="00250BCB">
      <w:pPr>
        <w:pStyle w:val="Default"/>
        <w:ind w:firstLine="567"/>
        <w:jc w:val="both"/>
        <w:rPr>
          <w:color w:val="auto"/>
          <w:szCs w:val="28"/>
        </w:rPr>
      </w:pPr>
      <w:r w:rsidRPr="00B416C8">
        <w:rPr>
          <w:color w:val="auto"/>
          <w:szCs w:val="28"/>
        </w:rPr>
        <w:t xml:space="preserve">– умение самостоятельно решать проблему на основе существующих методов, приемов, технологий; </w:t>
      </w:r>
    </w:p>
    <w:p w:rsidR="00250BCB" w:rsidRPr="00B416C8" w:rsidRDefault="00250BCB" w:rsidP="00250BCB">
      <w:pPr>
        <w:pStyle w:val="Default"/>
        <w:ind w:firstLine="567"/>
        <w:jc w:val="both"/>
        <w:rPr>
          <w:color w:val="auto"/>
          <w:szCs w:val="28"/>
        </w:rPr>
      </w:pPr>
      <w:r w:rsidRPr="00B416C8">
        <w:rPr>
          <w:color w:val="auto"/>
          <w:szCs w:val="28"/>
        </w:rPr>
        <w:lastRenderedPageBreak/>
        <w:t xml:space="preserve">– умение ясно, четко, логично и грамотно излагать собственные размышления, делать умозаключения и выводы; </w:t>
      </w:r>
    </w:p>
    <w:p w:rsidR="00250BCB" w:rsidRPr="00B416C8" w:rsidRDefault="00250BCB" w:rsidP="00250BCB">
      <w:pPr>
        <w:pStyle w:val="Default"/>
        <w:ind w:firstLine="567"/>
        <w:jc w:val="both"/>
        <w:rPr>
          <w:color w:val="auto"/>
          <w:szCs w:val="28"/>
        </w:rPr>
      </w:pPr>
      <w:r w:rsidRPr="00B416C8">
        <w:rPr>
          <w:color w:val="auto"/>
          <w:szCs w:val="28"/>
        </w:rPr>
        <w:t xml:space="preserve">– умение пользоваться ресурсами глобальной сети (Интернет); </w:t>
      </w:r>
    </w:p>
    <w:p w:rsidR="00250BCB" w:rsidRPr="00B416C8" w:rsidRDefault="00250BCB" w:rsidP="00250BCB">
      <w:pPr>
        <w:pStyle w:val="Default"/>
        <w:ind w:firstLine="567"/>
        <w:jc w:val="both"/>
        <w:rPr>
          <w:color w:val="auto"/>
          <w:szCs w:val="28"/>
        </w:rPr>
      </w:pPr>
      <w:r w:rsidRPr="00B416C8">
        <w:rPr>
          <w:color w:val="auto"/>
          <w:szCs w:val="28"/>
        </w:rPr>
        <w:t xml:space="preserve">– умение пользоваться нормативными документами; </w:t>
      </w:r>
    </w:p>
    <w:p w:rsidR="00250BCB" w:rsidRPr="00B416C8" w:rsidRDefault="00250BCB" w:rsidP="00250BCB">
      <w:pPr>
        <w:pStyle w:val="Default"/>
        <w:ind w:firstLine="567"/>
        <w:jc w:val="both"/>
        <w:rPr>
          <w:color w:val="auto"/>
          <w:szCs w:val="28"/>
        </w:rPr>
      </w:pPr>
      <w:r w:rsidRPr="00B416C8">
        <w:rPr>
          <w:color w:val="auto"/>
          <w:szCs w:val="28"/>
        </w:rPr>
        <w:t xml:space="preserve">– умение создавать и применять документы, связанные с профессиональной деятельностью; </w:t>
      </w:r>
    </w:p>
    <w:p w:rsidR="00250BCB" w:rsidRPr="00B416C8" w:rsidRDefault="00250BCB" w:rsidP="00250BCB">
      <w:pPr>
        <w:pStyle w:val="Default"/>
        <w:ind w:firstLine="567"/>
        <w:jc w:val="both"/>
        <w:rPr>
          <w:color w:val="auto"/>
          <w:szCs w:val="28"/>
        </w:rPr>
      </w:pPr>
      <w:r w:rsidRPr="00B416C8">
        <w:rPr>
          <w:color w:val="auto"/>
          <w:szCs w:val="28"/>
        </w:rPr>
        <w:t xml:space="preserve">– умение определять, формулировать проблему и находить пути ее решения; </w:t>
      </w:r>
    </w:p>
    <w:p w:rsidR="00250BCB" w:rsidRPr="00B416C8" w:rsidRDefault="00250BCB" w:rsidP="00250BCB">
      <w:pPr>
        <w:pStyle w:val="Default"/>
        <w:ind w:firstLine="567"/>
        <w:jc w:val="both"/>
        <w:rPr>
          <w:color w:val="auto"/>
          <w:szCs w:val="28"/>
        </w:rPr>
      </w:pPr>
      <w:r w:rsidRPr="00B416C8">
        <w:rPr>
          <w:color w:val="auto"/>
          <w:szCs w:val="28"/>
        </w:rPr>
        <w:t xml:space="preserve">– умение анализировать современное состояние отрасли, науки и техники; </w:t>
      </w:r>
    </w:p>
    <w:p w:rsidR="00250BCB" w:rsidRPr="00B416C8" w:rsidRDefault="00250BCB" w:rsidP="00250BCB">
      <w:pPr>
        <w:pStyle w:val="Default"/>
        <w:ind w:firstLine="567"/>
        <w:jc w:val="both"/>
        <w:rPr>
          <w:color w:val="auto"/>
          <w:szCs w:val="28"/>
        </w:rPr>
      </w:pPr>
      <w:r w:rsidRPr="00B416C8">
        <w:rPr>
          <w:color w:val="auto"/>
          <w:szCs w:val="28"/>
        </w:rPr>
        <w:t xml:space="preserve">– умение самостоятельно принимать решения на основе проведенных исследований; </w:t>
      </w:r>
    </w:p>
    <w:p w:rsidR="00250BCB" w:rsidRPr="00B416C8" w:rsidRDefault="00250BCB" w:rsidP="00250BCB">
      <w:pPr>
        <w:pStyle w:val="Default"/>
        <w:ind w:firstLine="567"/>
        <w:jc w:val="both"/>
        <w:rPr>
          <w:color w:val="auto"/>
          <w:szCs w:val="28"/>
        </w:rPr>
      </w:pPr>
      <w:r w:rsidRPr="00B416C8">
        <w:rPr>
          <w:color w:val="auto"/>
          <w:szCs w:val="28"/>
        </w:rPr>
        <w:t>– умение создавать содержательную презентацию выполненной работы.</w:t>
      </w:r>
    </w:p>
    <w:p w:rsidR="00250BCB" w:rsidRPr="00B416C8" w:rsidRDefault="00250BCB" w:rsidP="00250BCB">
      <w:pPr>
        <w:pStyle w:val="Default"/>
        <w:ind w:firstLine="567"/>
        <w:jc w:val="both"/>
        <w:rPr>
          <w:color w:val="auto"/>
          <w:szCs w:val="28"/>
        </w:rPr>
      </w:pPr>
      <w:r w:rsidRPr="00B416C8">
        <w:rPr>
          <w:color w:val="auto"/>
          <w:szCs w:val="28"/>
        </w:rPr>
        <w:t xml:space="preserve"> </w:t>
      </w:r>
    </w:p>
    <w:p w:rsidR="00250BCB" w:rsidRPr="00B416C8" w:rsidRDefault="00250BCB" w:rsidP="00250BCB">
      <w:pPr>
        <w:pStyle w:val="Default"/>
        <w:ind w:firstLine="567"/>
        <w:jc w:val="both"/>
        <w:rPr>
          <w:color w:val="auto"/>
          <w:szCs w:val="28"/>
        </w:rPr>
      </w:pPr>
      <w:r w:rsidRPr="00B416C8">
        <w:rPr>
          <w:i/>
          <w:color w:val="auto"/>
          <w:szCs w:val="28"/>
        </w:rPr>
        <w:t>К основным критериям оценивания компетенций относятся</w:t>
      </w:r>
      <w:r w:rsidRPr="00B416C8">
        <w:rPr>
          <w:color w:val="auto"/>
          <w:szCs w:val="28"/>
        </w:rPr>
        <w:t xml:space="preserve">: </w:t>
      </w:r>
    </w:p>
    <w:p w:rsidR="00250BCB" w:rsidRPr="00B416C8" w:rsidRDefault="00250BCB" w:rsidP="00250BCB">
      <w:pPr>
        <w:pStyle w:val="Default"/>
        <w:ind w:firstLine="567"/>
        <w:jc w:val="both"/>
        <w:rPr>
          <w:color w:val="auto"/>
          <w:szCs w:val="28"/>
        </w:rPr>
      </w:pPr>
      <w:r w:rsidRPr="00B416C8">
        <w:rPr>
          <w:color w:val="auto"/>
          <w:szCs w:val="28"/>
        </w:rPr>
        <w:t xml:space="preserve">– способность эффективно работать самостоятельно и в команде; </w:t>
      </w:r>
    </w:p>
    <w:p w:rsidR="00250BCB" w:rsidRPr="00B416C8" w:rsidRDefault="00250BCB" w:rsidP="00250BCB">
      <w:pPr>
        <w:pStyle w:val="Default"/>
        <w:ind w:firstLine="567"/>
        <w:jc w:val="both"/>
        <w:rPr>
          <w:color w:val="auto"/>
          <w:szCs w:val="28"/>
        </w:rPr>
      </w:pPr>
      <w:r w:rsidRPr="00B416C8">
        <w:rPr>
          <w:color w:val="auto"/>
          <w:szCs w:val="28"/>
        </w:rPr>
        <w:t xml:space="preserve">– способность к профессиональной и социальной адаптации; </w:t>
      </w:r>
    </w:p>
    <w:p w:rsidR="00250BCB" w:rsidRPr="00B416C8" w:rsidRDefault="00250BCB" w:rsidP="00250BCB">
      <w:pPr>
        <w:autoSpaceDE w:val="0"/>
        <w:autoSpaceDN w:val="0"/>
        <w:adjustRightInd w:val="0"/>
        <w:spacing w:after="0" w:line="240" w:lineRule="auto"/>
        <w:ind w:left="0" w:firstLine="567"/>
        <w:rPr>
          <w:sz w:val="24"/>
          <w:szCs w:val="28"/>
        </w:rPr>
      </w:pPr>
      <w:r w:rsidRPr="00B416C8">
        <w:rPr>
          <w:sz w:val="24"/>
          <w:szCs w:val="28"/>
        </w:rPr>
        <w:t xml:space="preserve">– способность понимать и анализировать социальные, экономические и экологические последствия своей профессиональной деятельности; </w:t>
      </w:r>
    </w:p>
    <w:p w:rsidR="00250BCB" w:rsidRPr="00B416C8" w:rsidRDefault="00250BCB" w:rsidP="00250BCB">
      <w:pPr>
        <w:autoSpaceDE w:val="0"/>
        <w:autoSpaceDN w:val="0"/>
        <w:adjustRightInd w:val="0"/>
        <w:spacing w:after="0" w:line="240" w:lineRule="auto"/>
        <w:ind w:left="0" w:firstLine="567"/>
        <w:rPr>
          <w:sz w:val="24"/>
          <w:szCs w:val="28"/>
        </w:rPr>
      </w:pPr>
      <w:r w:rsidRPr="00B416C8">
        <w:rPr>
          <w:sz w:val="24"/>
          <w:szCs w:val="28"/>
        </w:rPr>
        <w:t xml:space="preserve">– готовность к постоянному развитию; </w:t>
      </w:r>
    </w:p>
    <w:p w:rsidR="00250BCB" w:rsidRPr="00B416C8" w:rsidRDefault="00250BCB" w:rsidP="00250BCB">
      <w:pPr>
        <w:autoSpaceDE w:val="0"/>
        <w:autoSpaceDN w:val="0"/>
        <w:adjustRightInd w:val="0"/>
        <w:spacing w:after="0" w:line="240" w:lineRule="auto"/>
        <w:ind w:left="0" w:firstLine="567"/>
        <w:rPr>
          <w:sz w:val="24"/>
          <w:szCs w:val="28"/>
        </w:rPr>
      </w:pPr>
      <w:r w:rsidRPr="00B416C8">
        <w:rPr>
          <w:sz w:val="24"/>
          <w:szCs w:val="28"/>
        </w:rPr>
        <w:t xml:space="preserve">– способность использовать широкие теоретические и практические знания в рамках специализированной части какой-либо области; </w:t>
      </w:r>
    </w:p>
    <w:p w:rsidR="00250BCB" w:rsidRPr="00B416C8" w:rsidRDefault="00250BCB" w:rsidP="00250BCB">
      <w:pPr>
        <w:autoSpaceDE w:val="0"/>
        <w:autoSpaceDN w:val="0"/>
        <w:adjustRightInd w:val="0"/>
        <w:spacing w:after="0" w:line="240" w:lineRule="auto"/>
        <w:ind w:left="0" w:firstLine="567"/>
        <w:rPr>
          <w:sz w:val="24"/>
          <w:szCs w:val="28"/>
        </w:rPr>
      </w:pPr>
      <w:r w:rsidRPr="00B416C8">
        <w:rPr>
          <w:sz w:val="24"/>
          <w:szCs w:val="28"/>
        </w:rPr>
        <w:t xml:space="preserve">– способность интегрировать знания из новых или междисциплинарных областей для исследовательского диагностирования проблем; </w:t>
      </w:r>
    </w:p>
    <w:p w:rsidR="00250BCB" w:rsidRPr="00B416C8" w:rsidRDefault="00250BCB" w:rsidP="00250BCB">
      <w:pPr>
        <w:autoSpaceDE w:val="0"/>
        <w:autoSpaceDN w:val="0"/>
        <w:adjustRightInd w:val="0"/>
        <w:spacing w:after="0" w:line="240" w:lineRule="auto"/>
        <w:ind w:left="0" w:firstLine="567"/>
        <w:rPr>
          <w:sz w:val="24"/>
          <w:szCs w:val="28"/>
        </w:rPr>
      </w:pPr>
      <w:r w:rsidRPr="00B416C8">
        <w:rPr>
          <w:sz w:val="24"/>
          <w:szCs w:val="28"/>
        </w:rPr>
        <w:t xml:space="preserve">– способность демонстрировать критический анализ, оценку и синтез новых сложных идей; </w:t>
      </w:r>
    </w:p>
    <w:p w:rsidR="00250BCB" w:rsidRPr="00B416C8" w:rsidRDefault="00250BCB" w:rsidP="00250BCB">
      <w:pPr>
        <w:autoSpaceDE w:val="0"/>
        <w:autoSpaceDN w:val="0"/>
        <w:adjustRightInd w:val="0"/>
        <w:spacing w:after="0" w:line="240" w:lineRule="auto"/>
        <w:ind w:left="0" w:firstLine="567"/>
        <w:rPr>
          <w:sz w:val="24"/>
          <w:szCs w:val="28"/>
        </w:rPr>
      </w:pPr>
      <w:r w:rsidRPr="00B416C8">
        <w:rPr>
          <w:sz w:val="24"/>
          <w:szCs w:val="28"/>
        </w:rPr>
        <w:t xml:space="preserve">– способность оценивать свою деятельность и деятельность других; </w:t>
      </w:r>
    </w:p>
    <w:p w:rsidR="00250BCB" w:rsidRPr="00B416C8" w:rsidRDefault="00250BCB" w:rsidP="00250BCB">
      <w:pPr>
        <w:shd w:val="clear" w:color="auto" w:fill="FFFFFF"/>
        <w:tabs>
          <w:tab w:val="left" w:pos="1680"/>
        </w:tabs>
        <w:spacing w:after="0" w:line="240" w:lineRule="auto"/>
        <w:ind w:left="0" w:firstLine="567"/>
        <w:rPr>
          <w:sz w:val="24"/>
          <w:szCs w:val="28"/>
        </w:rPr>
      </w:pPr>
      <w:r w:rsidRPr="00B416C8">
        <w:rPr>
          <w:sz w:val="24"/>
          <w:szCs w:val="28"/>
        </w:rPr>
        <w:t>– способность последовательно оценивать собственное обучение и определять потребности в обучении для его продолжения.</w:t>
      </w:r>
    </w:p>
    <w:p w:rsidR="00250BCB" w:rsidRPr="00B416C8" w:rsidRDefault="00250BCB" w:rsidP="00250BCB">
      <w:pPr>
        <w:shd w:val="clear" w:color="auto" w:fill="FFFFFF"/>
        <w:tabs>
          <w:tab w:val="left" w:pos="1709"/>
        </w:tabs>
        <w:spacing w:after="0" w:line="240" w:lineRule="auto"/>
        <w:ind w:left="0" w:firstLine="567"/>
        <w:rPr>
          <w:sz w:val="24"/>
          <w:szCs w:val="28"/>
        </w:rPr>
      </w:pPr>
      <w:r w:rsidRPr="00B416C8">
        <w:rPr>
          <w:sz w:val="24"/>
          <w:szCs w:val="28"/>
        </w:rPr>
        <w:t>Критерии оценивания:</w:t>
      </w:r>
    </w:p>
    <w:p w:rsidR="00250BCB" w:rsidRPr="00B416C8" w:rsidRDefault="00250BCB" w:rsidP="00250BCB">
      <w:pPr>
        <w:shd w:val="clear" w:color="auto" w:fill="FFFFFF"/>
        <w:tabs>
          <w:tab w:val="left" w:pos="1709"/>
        </w:tabs>
        <w:spacing w:after="0" w:line="240" w:lineRule="auto"/>
        <w:ind w:left="0" w:firstLine="567"/>
        <w:rPr>
          <w:sz w:val="24"/>
          <w:szCs w:val="28"/>
        </w:rPr>
      </w:pPr>
      <w:r w:rsidRPr="00B416C8">
        <w:rPr>
          <w:sz w:val="24"/>
          <w:szCs w:val="28"/>
        </w:rPr>
        <w:t>–</w:t>
      </w:r>
      <w:r w:rsidRPr="00B416C8">
        <w:rPr>
          <w:sz w:val="24"/>
        </w:rPr>
        <w:t xml:space="preserve"> Знания, умения, навыки </w:t>
      </w:r>
      <w:r w:rsidR="006A3162" w:rsidRPr="00B416C8">
        <w:rPr>
          <w:sz w:val="24"/>
        </w:rPr>
        <w:t>а</w:t>
      </w:r>
      <w:r w:rsidR="006A3162" w:rsidRPr="00B416C8">
        <w:rPr>
          <w:sz w:val="24"/>
        </w:rPr>
        <w:t>битуриентов</w:t>
      </w:r>
      <w:r w:rsidRPr="00B416C8">
        <w:rPr>
          <w:sz w:val="24"/>
        </w:rPr>
        <w:t xml:space="preserve"> оцениваются оценками: "отлично", "хорошо", "удовлетворительно", "неудовлетворительно". Эти оценки проставляются в </w:t>
      </w:r>
      <w:r w:rsidR="006268D2" w:rsidRPr="00B416C8">
        <w:rPr>
          <w:sz w:val="24"/>
        </w:rPr>
        <w:t>протокол экзамена</w:t>
      </w:r>
      <w:r w:rsidRPr="00B416C8">
        <w:rPr>
          <w:sz w:val="24"/>
        </w:rPr>
        <w:t>.</w:t>
      </w:r>
    </w:p>
    <w:p w:rsidR="00250BCB" w:rsidRPr="00B416C8" w:rsidRDefault="00250BCB" w:rsidP="00250BCB">
      <w:pPr>
        <w:shd w:val="clear" w:color="auto" w:fill="FFFFFF"/>
        <w:tabs>
          <w:tab w:val="left" w:pos="1709"/>
        </w:tabs>
        <w:spacing w:after="0" w:line="240" w:lineRule="auto"/>
        <w:ind w:left="0" w:firstLine="567"/>
        <w:rPr>
          <w:sz w:val="24"/>
          <w:szCs w:val="28"/>
        </w:rPr>
      </w:pPr>
      <w:r w:rsidRPr="00B416C8">
        <w:rPr>
          <w:sz w:val="24"/>
          <w:szCs w:val="28"/>
        </w:rPr>
        <w:t xml:space="preserve">– Оценка «отлично» </w:t>
      </w:r>
      <w:r w:rsidRPr="00B416C8">
        <w:rPr>
          <w:sz w:val="24"/>
        </w:rPr>
        <w:t xml:space="preserve">выставляется </w:t>
      </w:r>
      <w:r w:rsidR="001F3EEF" w:rsidRPr="00B416C8">
        <w:rPr>
          <w:sz w:val="24"/>
        </w:rPr>
        <w:t>абитуриенту</w:t>
      </w:r>
      <w:r w:rsidRPr="00B416C8">
        <w:rPr>
          <w:sz w:val="24"/>
        </w:rPr>
        <w:t>,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p>
    <w:p w:rsidR="00250BCB" w:rsidRPr="00B416C8" w:rsidRDefault="00250BCB" w:rsidP="00250BCB">
      <w:pPr>
        <w:shd w:val="clear" w:color="auto" w:fill="FFFFFF"/>
        <w:tabs>
          <w:tab w:val="left" w:pos="1709"/>
        </w:tabs>
        <w:spacing w:after="0" w:line="240" w:lineRule="auto"/>
        <w:ind w:left="0" w:firstLine="567"/>
        <w:rPr>
          <w:sz w:val="24"/>
          <w:szCs w:val="28"/>
        </w:rPr>
      </w:pPr>
      <w:r w:rsidRPr="00B416C8">
        <w:rPr>
          <w:sz w:val="24"/>
          <w:szCs w:val="28"/>
        </w:rPr>
        <w:t xml:space="preserve">– Оценка «хорошо» </w:t>
      </w:r>
      <w:r w:rsidRPr="00B416C8">
        <w:rPr>
          <w:sz w:val="24"/>
        </w:rPr>
        <w:t>выста</w:t>
      </w:r>
      <w:bookmarkStart w:id="0" w:name="_GoBack"/>
      <w:bookmarkEnd w:id="0"/>
      <w:r w:rsidRPr="00B416C8">
        <w:rPr>
          <w:sz w:val="24"/>
        </w:rPr>
        <w:t xml:space="preserve">вляется </w:t>
      </w:r>
      <w:r w:rsidR="001F3EEF" w:rsidRPr="00B416C8">
        <w:rPr>
          <w:sz w:val="24"/>
        </w:rPr>
        <w:t>абитуриенту</w:t>
      </w:r>
      <w:r w:rsidRPr="00B416C8">
        <w:rPr>
          <w:sz w:val="24"/>
        </w:rPr>
        <w:t>,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250BCB" w:rsidRPr="00B416C8" w:rsidRDefault="00250BCB" w:rsidP="00250BCB">
      <w:pPr>
        <w:shd w:val="clear" w:color="auto" w:fill="FFFFFF"/>
        <w:tabs>
          <w:tab w:val="left" w:pos="1709"/>
        </w:tabs>
        <w:spacing w:after="0" w:line="240" w:lineRule="auto"/>
        <w:ind w:left="0" w:firstLine="567"/>
        <w:rPr>
          <w:sz w:val="24"/>
          <w:szCs w:val="28"/>
        </w:rPr>
      </w:pPr>
      <w:r w:rsidRPr="00B416C8">
        <w:rPr>
          <w:sz w:val="24"/>
          <w:szCs w:val="28"/>
        </w:rPr>
        <w:t xml:space="preserve">– Оценка «удовлетворительно» </w:t>
      </w:r>
      <w:r w:rsidRPr="00B416C8">
        <w:rPr>
          <w:sz w:val="24"/>
        </w:rPr>
        <w:t xml:space="preserve">выставляется </w:t>
      </w:r>
      <w:r w:rsidR="001F3EEF" w:rsidRPr="00B416C8">
        <w:rPr>
          <w:sz w:val="24"/>
        </w:rPr>
        <w:t>абитуриенту</w:t>
      </w:r>
      <w:r w:rsidRPr="00B416C8">
        <w:rPr>
          <w:sz w:val="24"/>
        </w:rPr>
        <w:t>,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p w:rsidR="009E70DC" w:rsidRPr="00B416C8" w:rsidRDefault="00250BCB" w:rsidP="00250BCB">
      <w:pPr>
        <w:spacing w:after="0" w:line="240" w:lineRule="auto"/>
        <w:ind w:left="0" w:firstLine="567"/>
        <w:rPr>
          <w:color w:val="auto"/>
          <w:sz w:val="24"/>
        </w:rPr>
      </w:pPr>
      <w:r w:rsidRPr="00B416C8">
        <w:rPr>
          <w:sz w:val="24"/>
          <w:szCs w:val="28"/>
        </w:rPr>
        <w:t>– Оценка «неудовлетворительно»</w:t>
      </w:r>
      <w:r w:rsidRPr="00B416C8">
        <w:rPr>
          <w:sz w:val="24"/>
        </w:rPr>
        <w:t xml:space="preserve"> выставляется </w:t>
      </w:r>
      <w:r w:rsidR="001F3EEF" w:rsidRPr="00B416C8">
        <w:rPr>
          <w:sz w:val="24"/>
        </w:rPr>
        <w:t>абитуриенту</w:t>
      </w:r>
      <w:r w:rsidRPr="00B416C8">
        <w:rPr>
          <w:sz w:val="24"/>
        </w:rPr>
        <w:t xml:space="preserve">,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w:t>
      </w:r>
      <w:r w:rsidR="00412D03" w:rsidRPr="00B416C8">
        <w:rPr>
          <w:sz w:val="24"/>
        </w:rPr>
        <w:t>а</w:t>
      </w:r>
      <w:r w:rsidR="00412D03" w:rsidRPr="00B416C8">
        <w:rPr>
          <w:sz w:val="24"/>
        </w:rPr>
        <w:t>битуриентам</w:t>
      </w:r>
      <w:r w:rsidRPr="00B416C8">
        <w:rPr>
          <w:sz w:val="24"/>
        </w:rPr>
        <w:t>, которые не могут продолжить обучение без дополнительных занятий по соответствующей дисциплине.</w:t>
      </w:r>
      <w:r w:rsidR="001577BD" w:rsidRPr="00B416C8">
        <w:rPr>
          <w:i/>
          <w:color w:val="auto"/>
          <w:sz w:val="24"/>
        </w:rPr>
        <w:t xml:space="preserve"> </w:t>
      </w:r>
    </w:p>
    <w:sectPr w:rsidR="009E70DC" w:rsidRPr="00B416C8">
      <w:footerReference w:type="even" r:id="rId10"/>
      <w:footerReference w:type="default" r:id="rId11"/>
      <w:footerReference w:type="first" r:id="rId12"/>
      <w:pgSz w:w="11900" w:h="16840"/>
      <w:pgMar w:top="1184" w:right="843" w:bottom="1193" w:left="917" w:header="720" w:footer="7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E9D" w:rsidRDefault="00883E9D">
      <w:pPr>
        <w:spacing w:after="0" w:line="240" w:lineRule="auto"/>
      </w:pPr>
      <w:r>
        <w:separator/>
      </w:r>
    </w:p>
  </w:endnote>
  <w:endnote w:type="continuationSeparator" w:id="0">
    <w:p w:rsidR="00883E9D" w:rsidRDefault="0088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Arial"/>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E9" w:rsidRDefault="00AE3DE9">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E9" w:rsidRDefault="00AE3DE9">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E9" w:rsidRDefault="00AE3DE9">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E9" w:rsidRDefault="00AE3DE9">
    <w:pPr>
      <w:spacing w:after="0" w:line="259" w:lineRule="auto"/>
      <w:ind w:left="780"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AE3DE9" w:rsidRDefault="00AE3DE9">
    <w:pPr>
      <w:spacing w:after="0" w:line="259" w:lineRule="auto"/>
      <w:ind w:left="782" w:firstLine="0"/>
      <w:jc w:val="left"/>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E9" w:rsidRDefault="00AE3DE9">
    <w:pPr>
      <w:spacing w:after="0" w:line="259" w:lineRule="auto"/>
      <w:ind w:left="780" w:firstLine="0"/>
      <w:jc w:val="center"/>
    </w:pPr>
    <w:r>
      <w:fldChar w:fldCharType="begin"/>
    </w:r>
    <w:r>
      <w:instrText xml:space="preserve"> PAGE   \* MERGEFORMAT </w:instrText>
    </w:r>
    <w:r>
      <w:fldChar w:fldCharType="separate"/>
    </w:r>
    <w:r w:rsidR="00B416C8" w:rsidRPr="00B416C8">
      <w:rPr>
        <w:noProof/>
        <w:sz w:val="20"/>
      </w:rPr>
      <w:t>26</w:t>
    </w:r>
    <w:r>
      <w:rPr>
        <w:sz w:val="20"/>
      </w:rPr>
      <w:fldChar w:fldCharType="end"/>
    </w:r>
    <w:r>
      <w:rPr>
        <w:sz w:val="20"/>
      </w:rPr>
      <w:t xml:space="preserve"> </w:t>
    </w:r>
  </w:p>
  <w:p w:rsidR="00AE3DE9" w:rsidRDefault="00AE3DE9">
    <w:pPr>
      <w:spacing w:after="0" w:line="259" w:lineRule="auto"/>
      <w:ind w:left="782" w:firstLine="0"/>
      <w:jc w:val="left"/>
    </w:pP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E9" w:rsidRDefault="00AE3DE9">
    <w:pPr>
      <w:spacing w:after="0" w:line="259" w:lineRule="auto"/>
      <w:ind w:left="780"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AE3DE9" w:rsidRDefault="00AE3DE9">
    <w:pPr>
      <w:spacing w:after="0" w:line="259" w:lineRule="auto"/>
      <w:ind w:left="782"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E9D" w:rsidRDefault="00883E9D">
      <w:pPr>
        <w:spacing w:after="0" w:line="240" w:lineRule="auto"/>
      </w:pPr>
      <w:r>
        <w:separator/>
      </w:r>
    </w:p>
  </w:footnote>
  <w:footnote w:type="continuationSeparator" w:id="0">
    <w:p w:rsidR="00883E9D" w:rsidRDefault="00883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24AF1"/>
    <w:multiLevelType w:val="hybridMultilevel"/>
    <w:tmpl w:val="79624830"/>
    <w:lvl w:ilvl="0" w:tplc="AD5C4930">
      <w:start w:val="8"/>
      <w:numFmt w:val="decimal"/>
      <w:lvlText w:val="%1."/>
      <w:lvlJc w:val="left"/>
      <w:pPr>
        <w:ind w:left="1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928004">
      <w:start w:val="1"/>
      <w:numFmt w:val="decimal"/>
      <w:lvlText w:val="%2."/>
      <w:lvlJc w:val="left"/>
      <w:pPr>
        <w:ind w:left="31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C82DF86">
      <w:start w:val="1"/>
      <w:numFmt w:val="lowerRoman"/>
      <w:lvlText w:val="%3"/>
      <w:lvlJc w:val="left"/>
      <w:pPr>
        <w:ind w:left="21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7BCD884">
      <w:start w:val="1"/>
      <w:numFmt w:val="decimal"/>
      <w:lvlText w:val="%4"/>
      <w:lvlJc w:val="left"/>
      <w:pPr>
        <w:ind w:left="29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E043274">
      <w:start w:val="1"/>
      <w:numFmt w:val="lowerLetter"/>
      <w:lvlText w:val="%5"/>
      <w:lvlJc w:val="left"/>
      <w:pPr>
        <w:ind w:left="36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F6CE69C">
      <w:start w:val="1"/>
      <w:numFmt w:val="lowerRoman"/>
      <w:lvlText w:val="%6"/>
      <w:lvlJc w:val="left"/>
      <w:pPr>
        <w:ind w:left="43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8DCFD88">
      <w:start w:val="1"/>
      <w:numFmt w:val="decimal"/>
      <w:lvlText w:val="%7"/>
      <w:lvlJc w:val="left"/>
      <w:pPr>
        <w:ind w:left="50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4E4C620">
      <w:start w:val="1"/>
      <w:numFmt w:val="lowerLetter"/>
      <w:lvlText w:val="%8"/>
      <w:lvlJc w:val="left"/>
      <w:pPr>
        <w:ind w:left="57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55EADBE">
      <w:start w:val="1"/>
      <w:numFmt w:val="lowerRoman"/>
      <w:lvlText w:val="%9"/>
      <w:lvlJc w:val="left"/>
      <w:pPr>
        <w:ind w:left="65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AB007F0"/>
    <w:multiLevelType w:val="hybridMultilevel"/>
    <w:tmpl w:val="8938CEA8"/>
    <w:lvl w:ilvl="0" w:tplc="B9F4559E">
      <w:start w:val="1"/>
      <w:numFmt w:val="decimal"/>
      <w:lvlText w:val="%1."/>
      <w:lvlJc w:val="left"/>
      <w:pPr>
        <w:ind w:left="29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6A4AF12">
      <w:start w:val="1"/>
      <w:numFmt w:val="lowerLetter"/>
      <w:lvlText w:val="%2"/>
      <w:lvlJc w:val="left"/>
      <w:pPr>
        <w:ind w:left="24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F5A1602">
      <w:start w:val="1"/>
      <w:numFmt w:val="lowerRoman"/>
      <w:lvlText w:val="%3"/>
      <w:lvlJc w:val="left"/>
      <w:pPr>
        <w:ind w:left="32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C70B43C">
      <w:start w:val="1"/>
      <w:numFmt w:val="decimal"/>
      <w:lvlText w:val="%4"/>
      <w:lvlJc w:val="left"/>
      <w:pPr>
        <w:ind w:left="39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6366974">
      <w:start w:val="1"/>
      <w:numFmt w:val="lowerLetter"/>
      <w:lvlText w:val="%5"/>
      <w:lvlJc w:val="left"/>
      <w:pPr>
        <w:ind w:left="46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78EE718">
      <w:start w:val="1"/>
      <w:numFmt w:val="lowerRoman"/>
      <w:lvlText w:val="%6"/>
      <w:lvlJc w:val="left"/>
      <w:pPr>
        <w:ind w:left="53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8BC52B6">
      <w:start w:val="1"/>
      <w:numFmt w:val="decimal"/>
      <w:lvlText w:val="%7"/>
      <w:lvlJc w:val="left"/>
      <w:pPr>
        <w:ind w:left="60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E3E1A4E">
      <w:start w:val="1"/>
      <w:numFmt w:val="lowerLetter"/>
      <w:lvlText w:val="%8"/>
      <w:lvlJc w:val="left"/>
      <w:pPr>
        <w:ind w:left="68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4BC76BE">
      <w:start w:val="1"/>
      <w:numFmt w:val="lowerRoman"/>
      <w:lvlText w:val="%9"/>
      <w:lvlJc w:val="left"/>
      <w:pPr>
        <w:ind w:left="75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7D55C28"/>
    <w:multiLevelType w:val="hybridMultilevel"/>
    <w:tmpl w:val="51A2041A"/>
    <w:lvl w:ilvl="0" w:tplc="AFE8D872">
      <w:start w:val="9"/>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4CCD5BC">
      <w:start w:val="1"/>
      <w:numFmt w:val="lowerLetter"/>
      <w:lvlText w:val="%2"/>
      <w:lvlJc w:val="left"/>
      <w:pPr>
        <w:ind w:left="19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96ABED2">
      <w:start w:val="1"/>
      <w:numFmt w:val="lowerRoman"/>
      <w:lvlText w:val="%3"/>
      <w:lvlJc w:val="left"/>
      <w:pPr>
        <w:ind w:left="2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5A47B7C">
      <w:start w:val="1"/>
      <w:numFmt w:val="decimal"/>
      <w:lvlText w:val="%4"/>
      <w:lvlJc w:val="left"/>
      <w:pPr>
        <w:ind w:left="3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D8C83FC">
      <w:start w:val="1"/>
      <w:numFmt w:val="lowerLetter"/>
      <w:lvlText w:val="%5"/>
      <w:lvlJc w:val="left"/>
      <w:pPr>
        <w:ind w:left="41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7322BB4">
      <w:start w:val="1"/>
      <w:numFmt w:val="lowerRoman"/>
      <w:lvlText w:val="%6"/>
      <w:lvlJc w:val="left"/>
      <w:pPr>
        <w:ind w:left="4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520B98E">
      <w:start w:val="1"/>
      <w:numFmt w:val="decimal"/>
      <w:lvlText w:val="%7"/>
      <w:lvlJc w:val="left"/>
      <w:pPr>
        <w:ind w:left="5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90A2F70">
      <w:start w:val="1"/>
      <w:numFmt w:val="lowerLetter"/>
      <w:lvlText w:val="%8"/>
      <w:lvlJc w:val="left"/>
      <w:pPr>
        <w:ind w:left="6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83A56DC">
      <w:start w:val="1"/>
      <w:numFmt w:val="lowerRoman"/>
      <w:lvlText w:val="%9"/>
      <w:lvlJc w:val="left"/>
      <w:pPr>
        <w:ind w:left="7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057D9C"/>
    <w:multiLevelType w:val="hybridMultilevel"/>
    <w:tmpl w:val="2C92618A"/>
    <w:lvl w:ilvl="0" w:tplc="7B0E6FAA">
      <w:start w:val="1"/>
      <w:numFmt w:val="upperRoman"/>
      <w:lvlText w:val="%1."/>
      <w:lvlJc w:val="left"/>
      <w:pPr>
        <w:ind w:left="16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C62795C">
      <w:start w:val="1"/>
      <w:numFmt w:val="lowerLetter"/>
      <w:lvlText w:val="%2"/>
      <w:lvlJc w:val="left"/>
      <w:pPr>
        <w:ind w:left="28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DECE8DA">
      <w:start w:val="1"/>
      <w:numFmt w:val="lowerRoman"/>
      <w:lvlText w:val="%3"/>
      <w:lvlJc w:val="left"/>
      <w:pPr>
        <w:ind w:left="35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20FBC4">
      <w:start w:val="1"/>
      <w:numFmt w:val="decimal"/>
      <w:lvlText w:val="%4"/>
      <w:lvlJc w:val="left"/>
      <w:pPr>
        <w:ind w:left="42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97E14BE">
      <w:start w:val="1"/>
      <w:numFmt w:val="lowerLetter"/>
      <w:lvlText w:val="%5"/>
      <w:lvlJc w:val="left"/>
      <w:pPr>
        <w:ind w:left="49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36FB20">
      <w:start w:val="1"/>
      <w:numFmt w:val="lowerRoman"/>
      <w:lvlText w:val="%6"/>
      <w:lvlJc w:val="left"/>
      <w:pPr>
        <w:ind w:left="57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79AFF96">
      <w:start w:val="1"/>
      <w:numFmt w:val="decimal"/>
      <w:lvlText w:val="%7"/>
      <w:lvlJc w:val="left"/>
      <w:pPr>
        <w:ind w:left="64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D664418">
      <w:start w:val="1"/>
      <w:numFmt w:val="lowerLetter"/>
      <w:lvlText w:val="%8"/>
      <w:lvlJc w:val="left"/>
      <w:pPr>
        <w:ind w:left="71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C060C3C">
      <w:start w:val="1"/>
      <w:numFmt w:val="lowerRoman"/>
      <w:lvlText w:val="%9"/>
      <w:lvlJc w:val="left"/>
      <w:pPr>
        <w:ind w:left="78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0C606AC"/>
    <w:multiLevelType w:val="hybridMultilevel"/>
    <w:tmpl w:val="37866362"/>
    <w:lvl w:ilvl="0" w:tplc="394440F6">
      <w:start w:val="1"/>
      <w:numFmt w:val="bullet"/>
      <w:lvlText w:val="•"/>
      <w:lvlJc w:val="left"/>
      <w:pPr>
        <w:ind w:left="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E62107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784BE0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C68EB5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F7CA64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E14DED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C1A605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A80943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9444FB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3A52BD7"/>
    <w:multiLevelType w:val="hybridMultilevel"/>
    <w:tmpl w:val="6DD606A0"/>
    <w:lvl w:ilvl="0" w:tplc="A3A0AF3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5094588"/>
    <w:multiLevelType w:val="hybridMultilevel"/>
    <w:tmpl w:val="7DA8028A"/>
    <w:lvl w:ilvl="0" w:tplc="C734BDE4">
      <w:start w:val="3"/>
      <w:numFmt w:val="decimal"/>
      <w:lvlText w:val="%1."/>
      <w:lvlJc w:val="left"/>
      <w:pPr>
        <w:ind w:left="19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AE61088">
      <w:start w:val="1"/>
      <w:numFmt w:val="lowerLetter"/>
      <w:lvlText w:val="%2"/>
      <w:lvlJc w:val="left"/>
      <w:pPr>
        <w:ind w:left="25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4B415AA">
      <w:start w:val="1"/>
      <w:numFmt w:val="lowerRoman"/>
      <w:lvlText w:val="%3"/>
      <w:lvlJc w:val="left"/>
      <w:pPr>
        <w:ind w:left="3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C0EF5A">
      <w:start w:val="1"/>
      <w:numFmt w:val="decimal"/>
      <w:lvlText w:val="%4"/>
      <w:lvlJc w:val="left"/>
      <w:pPr>
        <w:ind w:left="3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3924A72">
      <w:start w:val="1"/>
      <w:numFmt w:val="lowerLetter"/>
      <w:lvlText w:val="%5"/>
      <w:lvlJc w:val="left"/>
      <w:pPr>
        <w:ind w:left="4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2002EE">
      <w:start w:val="1"/>
      <w:numFmt w:val="lowerRoman"/>
      <w:lvlText w:val="%6"/>
      <w:lvlJc w:val="left"/>
      <w:pPr>
        <w:ind w:left="5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C789842">
      <w:start w:val="1"/>
      <w:numFmt w:val="decimal"/>
      <w:lvlText w:val="%7"/>
      <w:lvlJc w:val="left"/>
      <w:pPr>
        <w:ind w:left="6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A586CE4">
      <w:start w:val="1"/>
      <w:numFmt w:val="lowerLetter"/>
      <w:lvlText w:val="%8"/>
      <w:lvlJc w:val="left"/>
      <w:pPr>
        <w:ind w:left="6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49AEBE4">
      <w:start w:val="1"/>
      <w:numFmt w:val="lowerRoman"/>
      <w:lvlText w:val="%9"/>
      <w:lvlJc w:val="left"/>
      <w:pPr>
        <w:ind w:left="7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E1F5228"/>
    <w:multiLevelType w:val="hybridMultilevel"/>
    <w:tmpl w:val="136ED07A"/>
    <w:lvl w:ilvl="0" w:tplc="7DA8F28C">
      <w:start w:val="4"/>
      <w:numFmt w:val="decimal"/>
      <w:lvlText w:val="%1."/>
      <w:lvlJc w:val="left"/>
      <w:pPr>
        <w:ind w:left="21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9C64040">
      <w:start w:val="1"/>
      <w:numFmt w:val="lowerLetter"/>
      <w:lvlText w:val="%2"/>
      <w:lvlJc w:val="left"/>
      <w:pPr>
        <w:ind w:left="20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C1CCDD0">
      <w:start w:val="1"/>
      <w:numFmt w:val="lowerRoman"/>
      <w:lvlText w:val="%3"/>
      <w:lvlJc w:val="left"/>
      <w:pPr>
        <w:ind w:left="28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404246E">
      <w:start w:val="1"/>
      <w:numFmt w:val="decimal"/>
      <w:lvlText w:val="%4"/>
      <w:lvlJc w:val="left"/>
      <w:pPr>
        <w:ind w:left="35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564AF9A">
      <w:start w:val="1"/>
      <w:numFmt w:val="lowerLetter"/>
      <w:lvlText w:val="%5"/>
      <w:lvlJc w:val="left"/>
      <w:pPr>
        <w:ind w:left="42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C4CD8E8">
      <w:start w:val="1"/>
      <w:numFmt w:val="lowerRoman"/>
      <w:lvlText w:val="%6"/>
      <w:lvlJc w:val="left"/>
      <w:pPr>
        <w:ind w:left="4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D7C3EE4">
      <w:start w:val="1"/>
      <w:numFmt w:val="decimal"/>
      <w:lvlText w:val="%7"/>
      <w:lvlJc w:val="left"/>
      <w:pPr>
        <w:ind w:left="56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5582596">
      <w:start w:val="1"/>
      <w:numFmt w:val="lowerLetter"/>
      <w:lvlText w:val="%8"/>
      <w:lvlJc w:val="left"/>
      <w:pPr>
        <w:ind w:left="64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128D4A4">
      <w:start w:val="1"/>
      <w:numFmt w:val="lowerRoman"/>
      <w:lvlText w:val="%9"/>
      <w:lvlJc w:val="left"/>
      <w:pPr>
        <w:ind w:left="71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7"/>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DC"/>
    <w:rsid w:val="000110F1"/>
    <w:rsid w:val="000D107F"/>
    <w:rsid w:val="00111C54"/>
    <w:rsid w:val="001577BD"/>
    <w:rsid w:val="001F3EEF"/>
    <w:rsid w:val="00250BCB"/>
    <w:rsid w:val="002C2A4F"/>
    <w:rsid w:val="00380301"/>
    <w:rsid w:val="00412D03"/>
    <w:rsid w:val="004F0F2E"/>
    <w:rsid w:val="00513631"/>
    <w:rsid w:val="006268D2"/>
    <w:rsid w:val="006A3162"/>
    <w:rsid w:val="00707077"/>
    <w:rsid w:val="007561D1"/>
    <w:rsid w:val="0076784B"/>
    <w:rsid w:val="00796AB1"/>
    <w:rsid w:val="007A0686"/>
    <w:rsid w:val="007B2166"/>
    <w:rsid w:val="00843DB5"/>
    <w:rsid w:val="00883E9D"/>
    <w:rsid w:val="008A34D1"/>
    <w:rsid w:val="008B791B"/>
    <w:rsid w:val="009E70DC"/>
    <w:rsid w:val="00AB79A8"/>
    <w:rsid w:val="00AE0050"/>
    <w:rsid w:val="00AE3DE9"/>
    <w:rsid w:val="00B416C8"/>
    <w:rsid w:val="00BF5C6D"/>
    <w:rsid w:val="00D06B6A"/>
    <w:rsid w:val="00DB0254"/>
    <w:rsid w:val="00DE57A6"/>
    <w:rsid w:val="00E1224E"/>
    <w:rsid w:val="00EA6133"/>
    <w:rsid w:val="00F84673"/>
    <w:rsid w:val="00F93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ADD87-37A5-44D4-81B3-003666BC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70" w:lineRule="auto"/>
      <w:ind w:left="289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7"/>
      </w:numPr>
      <w:spacing w:after="10" w:line="269" w:lineRule="auto"/>
      <w:ind w:left="79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HTML">
    <w:name w:val="HTML Preformatted"/>
    <w:basedOn w:val="a"/>
    <w:link w:val="HTML0"/>
    <w:rsid w:val="0038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ый HTML Знак"/>
    <w:basedOn w:val="a0"/>
    <w:link w:val="HTML"/>
    <w:rsid w:val="00380301"/>
    <w:rPr>
      <w:rFonts w:ascii="Courier New" w:eastAsia="Times New Roman" w:hAnsi="Courier New" w:cs="Courier New"/>
      <w:sz w:val="20"/>
      <w:szCs w:val="20"/>
    </w:rPr>
  </w:style>
  <w:style w:type="paragraph" w:customStyle="1" w:styleId="Standard">
    <w:name w:val="Standard"/>
    <w:rsid w:val="00380301"/>
    <w:pPr>
      <w:suppressAutoHyphens/>
      <w:autoSpaceDN w:val="0"/>
      <w:spacing w:after="200" w:line="276" w:lineRule="auto"/>
      <w:textAlignment w:val="baseline"/>
    </w:pPr>
    <w:rPr>
      <w:rFonts w:ascii="Calibri" w:eastAsia="SimSun" w:hAnsi="Calibri" w:cs="F"/>
      <w:kern w:val="3"/>
      <w:lang w:eastAsia="en-US"/>
    </w:rPr>
  </w:style>
  <w:style w:type="paragraph" w:styleId="a3">
    <w:name w:val="List Paragraph"/>
    <w:basedOn w:val="a"/>
    <w:uiPriority w:val="34"/>
    <w:qFormat/>
    <w:rsid w:val="007561D1"/>
    <w:pPr>
      <w:ind w:left="720"/>
      <w:contextualSpacing/>
    </w:pPr>
  </w:style>
  <w:style w:type="paragraph" w:customStyle="1" w:styleId="Default">
    <w:name w:val="Default"/>
    <w:rsid w:val="00250BC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26</Pages>
  <Words>11318</Words>
  <Characters>64516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Абазов</dc:creator>
  <cp:keywords/>
  <cp:lastModifiedBy>Алексей Абазов</cp:lastModifiedBy>
  <cp:revision>32</cp:revision>
  <dcterms:created xsi:type="dcterms:W3CDTF">2017-04-15T08:27:00Z</dcterms:created>
  <dcterms:modified xsi:type="dcterms:W3CDTF">2018-04-01T17:29:00Z</dcterms:modified>
</cp:coreProperties>
</file>