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F8" w:rsidRDefault="00B501F8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B501F8" w:rsidRDefault="00B501F8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отечественной истории и этнологии</w:t>
      </w:r>
    </w:p>
    <w:p w:rsidR="00B501F8" w:rsidRDefault="00B501F8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49"/>
        <w:gridCol w:w="1400"/>
        <w:gridCol w:w="1886"/>
        <w:gridCol w:w="1691"/>
        <w:gridCol w:w="1153"/>
        <w:gridCol w:w="1717"/>
        <w:gridCol w:w="1927"/>
        <w:gridCol w:w="1153"/>
        <w:gridCol w:w="1575"/>
      </w:tblGrid>
      <w:tr w:rsidR="0046089B" w:rsidRPr="00560124" w:rsidTr="000D0C02">
        <w:tc>
          <w:tcPr>
            <w:tcW w:w="535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49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00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886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Аккиева</w:t>
            </w:r>
            <w:proofErr w:type="spellEnd"/>
            <w:r w:rsidRPr="00560124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560124">
              <w:rPr>
                <w:sz w:val="18"/>
                <w:szCs w:val="18"/>
              </w:rPr>
              <w:t>Исмаиловна</w:t>
            </w:r>
            <w:proofErr w:type="spellEnd"/>
          </w:p>
        </w:tc>
        <w:tc>
          <w:tcPr>
            <w:tcW w:w="1400" w:type="dxa"/>
          </w:tcPr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ведущий научный сотрудник, </w:t>
            </w:r>
            <w:r w:rsidR="00560124" w:rsidRPr="00560124">
              <w:rPr>
                <w:sz w:val="18"/>
                <w:szCs w:val="18"/>
              </w:rPr>
              <w:t>(</w:t>
            </w:r>
            <w:r w:rsidRPr="00560124">
              <w:rPr>
                <w:sz w:val="18"/>
                <w:szCs w:val="18"/>
              </w:rPr>
              <w:t>зав. кафедрой</w:t>
            </w:r>
            <w:r w:rsidR="00560124" w:rsidRPr="00560124"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 Методика полевой работы;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Теоретические вопросы этнологии;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3. Особенности историографического анализа </w:t>
            </w:r>
            <w:proofErr w:type="gramStart"/>
            <w:r w:rsidRPr="00560124">
              <w:rPr>
                <w:sz w:val="18"/>
                <w:szCs w:val="18"/>
              </w:rPr>
              <w:t>в исторических исследований</w:t>
            </w:r>
            <w:proofErr w:type="gramEnd"/>
            <w:r w:rsidRPr="00560124">
              <w:rPr>
                <w:sz w:val="18"/>
                <w:szCs w:val="18"/>
              </w:rPr>
              <w:t>;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560124" w:rsidRDefault="00DC219E" w:rsidP="00DC219E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  <w:lang w:eastAsia="en-US"/>
              </w:rPr>
            </w:pPr>
            <w:r w:rsidRPr="00560124">
              <w:rPr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38 лет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38 лет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Дзамихов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Касболат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Фицевич</w:t>
            </w:r>
            <w:proofErr w:type="spellEnd"/>
          </w:p>
        </w:tc>
        <w:tc>
          <w:tcPr>
            <w:tcW w:w="1400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директор ИГИ КБНЦ РАН, </w:t>
            </w:r>
            <w:r w:rsidR="00560124" w:rsidRPr="00560124">
              <w:rPr>
                <w:sz w:val="18"/>
                <w:szCs w:val="18"/>
              </w:rPr>
              <w:t>(</w:t>
            </w:r>
            <w:r w:rsidRPr="00560124">
              <w:rPr>
                <w:sz w:val="18"/>
                <w:szCs w:val="18"/>
              </w:rPr>
              <w:t>профессор</w:t>
            </w:r>
            <w:r w:rsidR="00560124" w:rsidRPr="00560124"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 Актуальные проблемы исторических исследований;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Методологические проблемы анализа всеобщей истории;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3. Проблемы этнографии и современного развития Северного Кавказа; 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профессор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39 лет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39 лет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Абазов Алексей </w:t>
            </w:r>
            <w:proofErr w:type="spellStart"/>
            <w:r w:rsidRPr="00560124">
              <w:rPr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400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старший научный сотрудник, </w:t>
            </w:r>
            <w:r w:rsidR="00560124" w:rsidRPr="00560124">
              <w:rPr>
                <w:sz w:val="18"/>
                <w:szCs w:val="18"/>
              </w:rPr>
              <w:t>(</w:t>
            </w:r>
            <w:r w:rsidRPr="00560124">
              <w:rPr>
                <w:sz w:val="18"/>
                <w:szCs w:val="18"/>
              </w:rPr>
              <w:t>доцент</w:t>
            </w:r>
            <w:r w:rsidR="00560124" w:rsidRPr="00560124"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 Актуальные проблемы истории КБР;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Правовая этнография;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3. Руководство НИД аспирантов;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 Педагогическая практика;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5. Производственная практика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кандидат исторических наук</w:t>
            </w:r>
          </w:p>
        </w:tc>
        <w:tc>
          <w:tcPr>
            <w:tcW w:w="1153" w:type="dxa"/>
          </w:tcPr>
          <w:p w:rsidR="00B501F8" w:rsidRPr="00560124" w:rsidRDefault="00DC219E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0D0C0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</w:t>
            </w:r>
            <w:r w:rsidRPr="00560124">
              <w:rPr>
                <w:sz w:val="18"/>
                <w:szCs w:val="18"/>
              </w:rPr>
              <w:lastRenderedPageBreak/>
              <w:t xml:space="preserve">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2014 г</w:t>
              </w:r>
            </w:smartTag>
            <w:r w:rsidRPr="00560124">
              <w:rPr>
                <w:sz w:val="18"/>
                <w:szCs w:val="18"/>
              </w:rPr>
              <w:t>.» по обществознанию.</w:t>
            </w:r>
          </w:p>
          <w:p w:rsidR="00B501F8" w:rsidRPr="00560124" w:rsidRDefault="00B501F8" w:rsidP="000D0C0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Повышение квалификации по дополнительной профессиональной программе «Противодействие коррупции»,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</w:t>
            </w:r>
          </w:p>
          <w:p w:rsidR="00B501F8" w:rsidRPr="00560124" w:rsidRDefault="00B501F8" w:rsidP="000D0C0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.» по обществознанию.</w:t>
            </w:r>
          </w:p>
          <w:p w:rsidR="00B501F8" w:rsidRPr="00560124" w:rsidRDefault="00B501F8" w:rsidP="000D0C0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.» по истории.</w:t>
            </w:r>
          </w:p>
          <w:p w:rsidR="00B501F8" w:rsidRPr="00560124" w:rsidRDefault="00B501F8" w:rsidP="000D0C02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 КБГУ, докторантура по специальности 07.00.02 – Отечественная история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14 лет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11 лет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Вислова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Аминат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400" w:type="dxa"/>
          </w:tcPr>
          <w:p w:rsidR="00B501F8" w:rsidRPr="00560124" w:rsidRDefault="0046089B" w:rsidP="00560124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И.о</w:t>
            </w:r>
            <w:proofErr w:type="spellEnd"/>
            <w:r w:rsidRPr="00560124">
              <w:rPr>
                <w:sz w:val="18"/>
                <w:szCs w:val="18"/>
              </w:rPr>
              <w:t>. ведущего научного сотрудника</w:t>
            </w:r>
            <w:r w:rsidR="00560124" w:rsidRPr="00560124">
              <w:rPr>
                <w:sz w:val="18"/>
                <w:szCs w:val="18"/>
              </w:rPr>
              <w:t>, (профессор)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 Педагогика и психология высшей школы.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Основы педагогического мастерства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1153" w:type="dxa"/>
          </w:tcPr>
          <w:p w:rsidR="00B501F8" w:rsidRPr="00560124" w:rsidRDefault="00DC219E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1927" w:type="dxa"/>
          </w:tcPr>
          <w:p w:rsidR="00B501F8" w:rsidRPr="00560124" w:rsidRDefault="00B501F8" w:rsidP="000D0C02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2014 г</w:t>
              </w:r>
            </w:smartTag>
            <w:r w:rsidRPr="00560124"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18 лет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5.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Кешева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Зарема</w:t>
            </w:r>
            <w:proofErr w:type="spellEnd"/>
            <w:r w:rsidRPr="00560124">
              <w:rPr>
                <w:sz w:val="18"/>
                <w:szCs w:val="18"/>
              </w:rPr>
              <w:t xml:space="preserve"> Мухамедовна</w:t>
            </w:r>
          </w:p>
        </w:tc>
        <w:tc>
          <w:tcPr>
            <w:tcW w:w="1400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и.о. зав. сектором </w:t>
            </w:r>
            <w:r w:rsidRPr="00560124">
              <w:rPr>
                <w:sz w:val="18"/>
                <w:szCs w:val="18"/>
              </w:rPr>
              <w:lastRenderedPageBreak/>
              <w:t xml:space="preserve">новейшей истории, </w:t>
            </w:r>
            <w:r w:rsidR="00560124" w:rsidRPr="00560124">
              <w:rPr>
                <w:sz w:val="18"/>
                <w:szCs w:val="18"/>
              </w:rPr>
              <w:t>(</w:t>
            </w:r>
            <w:r w:rsidRPr="00560124">
              <w:rPr>
                <w:sz w:val="18"/>
                <w:szCs w:val="18"/>
              </w:rPr>
              <w:t>доцент</w:t>
            </w:r>
            <w:r w:rsidR="00560124" w:rsidRPr="00560124"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 xml:space="preserve">1. Источниковедение отечественной </w:t>
            </w:r>
            <w:r w:rsidRPr="00560124">
              <w:rPr>
                <w:sz w:val="18"/>
                <w:szCs w:val="18"/>
              </w:rPr>
              <w:lastRenderedPageBreak/>
              <w:t>истории;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Отечественная история;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3. Этнокультурный </w:t>
            </w:r>
            <w:proofErr w:type="spellStart"/>
            <w:r w:rsidRPr="00560124">
              <w:rPr>
                <w:sz w:val="18"/>
                <w:szCs w:val="18"/>
              </w:rPr>
              <w:t>брендинг</w:t>
            </w:r>
            <w:proofErr w:type="spellEnd"/>
            <w:r w:rsidRPr="00560124">
              <w:rPr>
                <w:sz w:val="18"/>
                <w:szCs w:val="18"/>
              </w:rPr>
              <w:t xml:space="preserve"> как объект этнологических исследований;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560124" w:rsidRDefault="00B501F8" w:rsidP="00F435A0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кандидат исторических наук</w:t>
            </w:r>
          </w:p>
        </w:tc>
        <w:tc>
          <w:tcPr>
            <w:tcW w:w="1153" w:type="dxa"/>
          </w:tcPr>
          <w:p w:rsidR="00B501F8" w:rsidRPr="00560124" w:rsidRDefault="00DC219E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 xml:space="preserve">46.06.01 – Исторические </w:t>
            </w:r>
            <w:r w:rsidRPr="00560124">
              <w:rPr>
                <w:sz w:val="18"/>
                <w:szCs w:val="18"/>
                <w:lang w:eastAsia="en-US"/>
              </w:rPr>
              <w:lastRenderedPageBreak/>
              <w:t>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666B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 xml:space="preserve">- Курс обучения по программе </w:t>
            </w:r>
            <w:r w:rsidRPr="00560124">
              <w:rPr>
                <w:sz w:val="18"/>
                <w:szCs w:val="18"/>
              </w:rPr>
              <w:lastRenderedPageBreak/>
              <w:t xml:space="preserve">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.» по истории.</w:t>
            </w:r>
          </w:p>
          <w:p w:rsidR="00B501F8" w:rsidRPr="00560124" w:rsidRDefault="00B501F8" w:rsidP="00F666B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.» по обществознанию.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31 год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31 год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6.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Прасолов Дмитрий Николаевич</w:t>
            </w:r>
          </w:p>
        </w:tc>
        <w:tc>
          <w:tcPr>
            <w:tcW w:w="1400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Зав. сектором этнологии и этнографии, </w:t>
            </w:r>
            <w:r w:rsidR="00560124" w:rsidRPr="00560124">
              <w:rPr>
                <w:sz w:val="18"/>
                <w:szCs w:val="18"/>
              </w:rPr>
              <w:t>(</w:t>
            </w:r>
            <w:r w:rsidRPr="00560124">
              <w:rPr>
                <w:sz w:val="18"/>
                <w:szCs w:val="18"/>
              </w:rPr>
              <w:t>доцент</w:t>
            </w:r>
            <w:r w:rsidR="00560124" w:rsidRPr="00560124">
              <w:rPr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1. Этнография народов мира.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2. Актуальные вопросы современной мировой историографии;</w:t>
            </w:r>
          </w:p>
          <w:p w:rsidR="00B501F8" w:rsidRPr="00560124" w:rsidRDefault="00B501F8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3. Этнокультурные процессы на Северном Кавказе в условиях глобализации;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1153" w:type="dxa"/>
          </w:tcPr>
          <w:p w:rsidR="00B501F8" w:rsidRPr="00560124" w:rsidRDefault="008B1FD3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666B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2014г.» по истории.</w:t>
            </w:r>
          </w:p>
          <w:p w:rsidR="00B501F8" w:rsidRPr="00560124" w:rsidRDefault="00B501F8" w:rsidP="00F666B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0124">
                <w:rPr>
                  <w:sz w:val="18"/>
                  <w:szCs w:val="18"/>
                </w:rPr>
                <w:t>2014 г</w:t>
              </w:r>
            </w:smartTag>
            <w:r w:rsidRPr="00560124">
              <w:rPr>
                <w:sz w:val="18"/>
                <w:szCs w:val="18"/>
              </w:rPr>
              <w:t>.» по обществознанию.</w:t>
            </w:r>
          </w:p>
          <w:p w:rsidR="00B501F8" w:rsidRPr="00560124" w:rsidRDefault="00B501F8" w:rsidP="00F666B2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- Курс обучения по программе «Подготовка членов </w:t>
            </w:r>
            <w:r w:rsidRPr="00560124">
              <w:rPr>
                <w:sz w:val="18"/>
                <w:szCs w:val="18"/>
              </w:rPr>
              <w:lastRenderedPageBreak/>
              <w:t xml:space="preserve">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0124">
                <w:rPr>
                  <w:sz w:val="18"/>
                  <w:szCs w:val="18"/>
                </w:rPr>
                <w:t>2015 г</w:t>
              </w:r>
            </w:smartTag>
            <w:r w:rsidRPr="00560124">
              <w:rPr>
                <w:sz w:val="18"/>
                <w:szCs w:val="18"/>
              </w:rPr>
              <w:t>.» по истории.</w:t>
            </w:r>
          </w:p>
          <w:p w:rsidR="00B501F8" w:rsidRPr="00560124" w:rsidRDefault="00B501F8" w:rsidP="00F666B2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2015г.» по обществознанию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1575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18 лет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7.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 xml:space="preserve">Боров Аслан </w:t>
            </w:r>
            <w:proofErr w:type="spellStart"/>
            <w:r w:rsidRPr="00560124">
              <w:rPr>
                <w:sz w:val="18"/>
                <w:szCs w:val="18"/>
              </w:rPr>
              <w:t>Хажисмелович</w:t>
            </w:r>
            <w:proofErr w:type="spellEnd"/>
          </w:p>
        </w:tc>
        <w:tc>
          <w:tcPr>
            <w:tcW w:w="1400" w:type="dxa"/>
          </w:tcPr>
          <w:p w:rsidR="00B501F8" w:rsidRPr="00560124" w:rsidRDefault="00F94876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Зав. центром социально-политических исследований</w:t>
            </w:r>
            <w:r w:rsidR="00560124" w:rsidRPr="00560124">
              <w:rPr>
                <w:sz w:val="18"/>
                <w:szCs w:val="18"/>
              </w:rPr>
              <w:t>, (профессор)</w:t>
            </w:r>
            <w:r w:rsidRPr="005601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</w:tcPr>
          <w:p w:rsidR="00B501F8" w:rsidRPr="00560124" w:rsidRDefault="00F94876" w:rsidP="00560124">
            <w:pPr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Руководство НИД аспирантов</w:t>
            </w: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профессор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53" w:type="dxa"/>
          </w:tcPr>
          <w:p w:rsidR="00B501F8" w:rsidRPr="00560124" w:rsidRDefault="007A28D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49 лет</w:t>
            </w:r>
          </w:p>
        </w:tc>
        <w:tc>
          <w:tcPr>
            <w:tcW w:w="1575" w:type="dxa"/>
          </w:tcPr>
          <w:p w:rsidR="00B501F8" w:rsidRPr="00560124" w:rsidRDefault="005A5CD1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41 год</w:t>
            </w:r>
          </w:p>
        </w:tc>
      </w:tr>
      <w:tr w:rsidR="0046089B" w:rsidRPr="00560124" w:rsidTr="000D0C02">
        <w:tc>
          <w:tcPr>
            <w:tcW w:w="535" w:type="dxa"/>
          </w:tcPr>
          <w:p w:rsidR="00B501F8" w:rsidRPr="00560124" w:rsidRDefault="00B501F8" w:rsidP="0073285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8.</w:t>
            </w:r>
          </w:p>
        </w:tc>
        <w:tc>
          <w:tcPr>
            <w:tcW w:w="1749" w:type="dxa"/>
          </w:tcPr>
          <w:p w:rsidR="00B501F8" w:rsidRPr="00560124" w:rsidRDefault="00B501F8" w:rsidP="00732858">
            <w:pPr>
              <w:rPr>
                <w:sz w:val="18"/>
                <w:szCs w:val="18"/>
              </w:rPr>
            </w:pPr>
            <w:proofErr w:type="spellStart"/>
            <w:r w:rsidRPr="00560124">
              <w:rPr>
                <w:sz w:val="18"/>
                <w:szCs w:val="18"/>
              </w:rPr>
              <w:t>Кушхабиев</w:t>
            </w:r>
            <w:proofErr w:type="spellEnd"/>
            <w:r w:rsidRPr="00560124">
              <w:rPr>
                <w:sz w:val="18"/>
                <w:szCs w:val="18"/>
              </w:rPr>
              <w:t xml:space="preserve"> </w:t>
            </w:r>
            <w:proofErr w:type="spellStart"/>
            <w:r w:rsidRPr="00560124">
              <w:rPr>
                <w:sz w:val="18"/>
                <w:szCs w:val="18"/>
              </w:rPr>
              <w:t>Анзор</w:t>
            </w:r>
            <w:proofErr w:type="spellEnd"/>
            <w:r w:rsidRPr="00560124"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1400" w:type="dxa"/>
          </w:tcPr>
          <w:p w:rsidR="00B501F8" w:rsidRPr="00560124" w:rsidRDefault="00EC1C20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Ведущий научный сотрудник</w:t>
            </w:r>
            <w:r w:rsidR="00560124" w:rsidRPr="00560124">
              <w:rPr>
                <w:sz w:val="18"/>
                <w:szCs w:val="18"/>
              </w:rPr>
              <w:t>, (профессор)</w:t>
            </w:r>
            <w:r w:rsidRPr="005601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</w:tcPr>
          <w:p w:rsidR="00EC1C20" w:rsidRPr="00560124" w:rsidRDefault="00EC1C20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Методологические проблемы анализа всеобщей истории;</w:t>
            </w:r>
          </w:p>
          <w:p w:rsidR="00EC1C20" w:rsidRPr="00560124" w:rsidRDefault="00EC1C20" w:rsidP="00560124">
            <w:pPr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История зарубежной черкесской диаспоры</w:t>
            </w:r>
          </w:p>
          <w:p w:rsidR="00B501F8" w:rsidRPr="00560124" w:rsidRDefault="00B501F8" w:rsidP="00560124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профессор</w:t>
            </w:r>
          </w:p>
        </w:tc>
        <w:tc>
          <w:tcPr>
            <w:tcW w:w="1717" w:type="dxa"/>
          </w:tcPr>
          <w:p w:rsidR="00B501F8" w:rsidRPr="00560124" w:rsidRDefault="00B501F8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560124" w:rsidRDefault="00B501F8" w:rsidP="00F577C8">
            <w:pPr>
              <w:jc w:val="center"/>
              <w:rPr>
                <w:b/>
                <w:sz w:val="18"/>
                <w:szCs w:val="18"/>
              </w:rPr>
            </w:pPr>
            <w:r w:rsidRPr="00560124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1153" w:type="dxa"/>
          </w:tcPr>
          <w:p w:rsidR="00B501F8" w:rsidRPr="00560124" w:rsidRDefault="00EC1C20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30 лет</w:t>
            </w:r>
          </w:p>
        </w:tc>
        <w:tc>
          <w:tcPr>
            <w:tcW w:w="1575" w:type="dxa"/>
          </w:tcPr>
          <w:p w:rsidR="00B501F8" w:rsidRPr="00560124" w:rsidRDefault="00EC1C20" w:rsidP="00F577C8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26 лет</w:t>
            </w:r>
          </w:p>
        </w:tc>
      </w:tr>
      <w:tr w:rsidR="00800ED6" w:rsidRPr="00560124" w:rsidTr="000D0C02">
        <w:tc>
          <w:tcPr>
            <w:tcW w:w="535" w:type="dxa"/>
          </w:tcPr>
          <w:p w:rsidR="00800ED6" w:rsidRPr="00560124" w:rsidRDefault="00800ED6" w:rsidP="00800ED6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560124">
              <w:rPr>
                <w:sz w:val="18"/>
                <w:szCs w:val="18"/>
              </w:rPr>
              <w:t>9.</w:t>
            </w:r>
          </w:p>
        </w:tc>
        <w:tc>
          <w:tcPr>
            <w:tcW w:w="1749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400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1886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691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3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00ED6" w:rsidRPr="007E054C" w:rsidRDefault="00800ED6" w:rsidP="00800ED6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ГБОУДПО «Кабардино-Балкарский центр непрерывного профессионального развития» по программе «Подготовка экспертов (председателей и членов предметных комиссий) государственной итоговой аттестации» </w:t>
            </w:r>
            <w:r>
              <w:rPr>
                <w:sz w:val="18"/>
                <w:szCs w:val="18"/>
              </w:rPr>
              <w:lastRenderedPageBreak/>
              <w:t>(иностранные языки) 72 часа, 2017г.</w:t>
            </w:r>
          </w:p>
        </w:tc>
        <w:tc>
          <w:tcPr>
            <w:tcW w:w="1153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00ED6" w:rsidRPr="00560124" w:rsidTr="000D0C02">
        <w:tc>
          <w:tcPr>
            <w:tcW w:w="535" w:type="dxa"/>
          </w:tcPr>
          <w:p w:rsidR="00800ED6" w:rsidRPr="00560124" w:rsidRDefault="00800ED6" w:rsidP="00800ED6">
            <w:pPr>
              <w:jc w:val="center"/>
              <w:rPr>
                <w:sz w:val="18"/>
                <w:szCs w:val="18"/>
              </w:rPr>
            </w:pPr>
            <w:r w:rsidRPr="00560124">
              <w:rPr>
                <w:sz w:val="18"/>
                <w:szCs w:val="18"/>
              </w:rPr>
              <w:t>10.</w:t>
            </w:r>
          </w:p>
        </w:tc>
        <w:tc>
          <w:tcPr>
            <w:tcW w:w="1749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400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1886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691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153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717" w:type="dxa"/>
          </w:tcPr>
          <w:p w:rsidR="00800ED6" w:rsidRDefault="00800ED6" w:rsidP="00800E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800ED6" w:rsidRPr="007E054C" w:rsidRDefault="00800ED6" w:rsidP="00800E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1927" w:type="dxa"/>
          </w:tcPr>
          <w:p w:rsidR="00800ED6" w:rsidRPr="007E054C" w:rsidRDefault="00800ED6" w:rsidP="0080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</w:t>
            </w:r>
            <w:proofErr w:type="gramStart"/>
            <w:r>
              <w:rPr>
                <w:sz w:val="18"/>
                <w:szCs w:val="18"/>
              </w:rPr>
              <w:t>72  часа</w:t>
            </w:r>
            <w:proofErr w:type="gram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1153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75" w:type="dxa"/>
          </w:tcPr>
          <w:p w:rsidR="00800ED6" w:rsidRPr="007E054C" w:rsidRDefault="00800ED6" w:rsidP="00800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</w:tbl>
    <w:p w:rsidR="00B501F8" w:rsidRPr="00560124" w:rsidRDefault="00B501F8" w:rsidP="00B96D45">
      <w:pPr>
        <w:jc w:val="center"/>
        <w:rPr>
          <w:b/>
          <w:sz w:val="18"/>
          <w:szCs w:val="18"/>
        </w:rPr>
      </w:pPr>
    </w:p>
    <w:sectPr w:rsidR="00B501F8" w:rsidRPr="00560124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45"/>
    <w:rsid w:val="000B5B03"/>
    <w:rsid w:val="000D0C02"/>
    <w:rsid w:val="001B0E65"/>
    <w:rsid w:val="002072AB"/>
    <w:rsid w:val="00284E82"/>
    <w:rsid w:val="002F5368"/>
    <w:rsid w:val="003F4BC8"/>
    <w:rsid w:val="0046089B"/>
    <w:rsid w:val="004A7F2F"/>
    <w:rsid w:val="004F3C2E"/>
    <w:rsid w:val="0054028F"/>
    <w:rsid w:val="0055220F"/>
    <w:rsid w:val="00560124"/>
    <w:rsid w:val="005A5CD1"/>
    <w:rsid w:val="005A5D6E"/>
    <w:rsid w:val="00732858"/>
    <w:rsid w:val="007A28D8"/>
    <w:rsid w:val="007C6777"/>
    <w:rsid w:val="00800ED6"/>
    <w:rsid w:val="008B1FD3"/>
    <w:rsid w:val="008E313A"/>
    <w:rsid w:val="008F6D2A"/>
    <w:rsid w:val="00951785"/>
    <w:rsid w:val="009E2790"/>
    <w:rsid w:val="00B501F8"/>
    <w:rsid w:val="00B744CD"/>
    <w:rsid w:val="00B96D45"/>
    <w:rsid w:val="00C74343"/>
    <w:rsid w:val="00C90C9D"/>
    <w:rsid w:val="00CD2B07"/>
    <w:rsid w:val="00D20560"/>
    <w:rsid w:val="00D605F9"/>
    <w:rsid w:val="00DC219E"/>
    <w:rsid w:val="00E00C2D"/>
    <w:rsid w:val="00E7389A"/>
    <w:rsid w:val="00EC1C20"/>
    <w:rsid w:val="00EF03D5"/>
    <w:rsid w:val="00F32C53"/>
    <w:rsid w:val="00F435A0"/>
    <w:rsid w:val="00F577C8"/>
    <w:rsid w:val="00F666B2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E86DEE-BC0B-4E14-94C5-AC21680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2017-05-31T13:02:00Z</dcterms:created>
  <dcterms:modified xsi:type="dcterms:W3CDTF">2017-10-04T09:57:00Z</dcterms:modified>
</cp:coreProperties>
</file>