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80" w:rsidRDefault="00455B80" w:rsidP="003F493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АГЕНТСТВО НАУЧНЫХ ОРГАНИЗАЦИЙ РОССИИ</w:t>
      </w: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5B80" w:rsidRDefault="00455B80" w:rsidP="003F493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455B80" w:rsidRDefault="00455B80" w:rsidP="003F493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5B80" w:rsidRDefault="00455B80" w:rsidP="00661833">
      <w:pPr>
        <w:pStyle w:val="Standard"/>
        <w:spacing w:after="0" w:line="240" w:lineRule="auto"/>
      </w:pP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16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208"/>
        <w:gridCol w:w="5208"/>
      </w:tblGrid>
      <w:tr w:rsidR="00867E93" w:rsidRPr="004F20FF" w:rsidTr="00DA1998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93" w:rsidRPr="004F20FF" w:rsidRDefault="00867E93" w:rsidP="00DA1998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93" w:rsidRPr="004F20FF" w:rsidRDefault="00867E93" w:rsidP="00DA1998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4F20FF">
              <w:rPr>
                <w:rFonts w:eastAsia="SimSun"/>
                <w:b/>
                <w:kern w:val="3"/>
                <w:lang w:eastAsia="en-US"/>
              </w:rPr>
              <w:t>«УТВЕРЖДАЮ»</w:t>
            </w:r>
          </w:p>
        </w:tc>
      </w:tr>
      <w:tr w:rsidR="00867E93" w:rsidRPr="004F20FF" w:rsidTr="00DA1998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93" w:rsidRPr="004F20FF" w:rsidRDefault="00867E93" w:rsidP="00DA1998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93" w:rsidRPr="004F20FF" w:rsidRDefault="00867E93" w:rsidP="00DA1998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4F20FF">
              <w:rPr>
                <w:rFonts w:eastAsia="SimSun"/>
                <w:kern w:val="3"/>
                <w:lang w:eastAsia="en-US"/>
              </w:rPr>
              <w:t>Председатель КБНЦ РАН</w:t>
            </w:r>
          </w:p>
          <w:p w:rsidR="00867E93" w:rsidRPr="004F20FF" w:rsidRDefault="00867E93" w:rsidP="00DA1998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4F20FF">
              <w:rPr>
                <w:rFonts w:eastAsia="SimSun"/>
                <w:kern w:val="3"/>
                <w:lang w:eastAsia="en-US"/>
              </w:rPr>
              <w:t>П.М. Иванов________________</w:t>
            </w:r>
          </w:p>
          <w:p w:rsidR="00867E93" w:rsidRPr="004F20FF" w:rsidRDefault="00867E93" w:rsidP="00DA1998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4F20FF">
              <w:rPr>
                <w:rFonts w:eastAsia="SimSun"/>
                <w:kern w:val="3"/>
                <w:lang w:eastAsia="en-US"/>
              </w:rPr>
              <w:t xml:space="preserve">«___» ______________________ </w:t>
            </w:r>
            <w:proofErr w:type="gramStart"/>
            <w:r w:rsidRPr="004F20FF">
              <w:rPr>
                <w:rFonts w:eastAsia="SimSun"/>
                <w:kern w:val="3"/>
                <w:lang w:eastAsia="en-US"/>
              </w:rPr>
              <w:t>г</w:t>
            </w:r>
            <w:proofErr w:type="gramEnd"/>
            <w:r w:rsidRPr="004F20FF">
              <w:rPr>
                <w:rFonts w:eastAsia="SimSun"/>
                <w:kern w:val="3"/>
                <w:lang w:eastAsia="en-US"/>
              </w:rPr>
              <w:t>.</w:t>
            </w:r>
          </w:p>
        </w:tc>
      </w:tr>
    </w:tbl>
    <w:p w:rsidR="00867E93" w:rsidRDefault="00867E93" w:rsidP="00867E93">
      <w:pPr>
        <w:tabs>
          <w:tab w:val="right" w:pos="10205"/>
        </w:tabs>
        <w:suppressAutoHyphens/>
        <w:autoSpaceDN w:val="0"/>
        <w:spacing w:after="200" w:line="276" w:lineRule="auto"/>
        <w:jc w:val="right"/>
        <w:rPr>
          <w:rFonts w:eastAsia="SimSun"/>
          <w:kern w:val="3"/>
          <w:szCs w:val="28"/>
          <w:lang w:eastAsia="en-US"/>
        </w:rPr>
      </w:pPr>
    </w:p>
    <w:p w:rsidR="00867E93" w:rsidRPr="00DB28BA" w:rsidRDefault="00867E93" w:rsidP="00867E93">
      <w:pPr>
        <w:tabs>
          <w:tab w:val="right" w:pos="10205"/>
        </w:tabs>
        <w:suppressAutoHyphens/>
        <w:autoSpaceDN w:val="0"/>
        <w:jc w:val="right"/>
        <w:rPr>
          <w:rFonts w:eastAsia="SimSun"/>
          <w:kern w:val="3"/>
          <w:lang w:eastAsia="en-US"/>
        </w:rPr>
      </w:pPr>
      <w:r w:rsidRPr="00DB28BA">
        <w:rPr>
          <w:rFonts w:eastAsia="SimSun"/>
          <w:kern w:val="3"/>
          <w:lang w:eastAsia="en-US"/>
        </w:rPr>
        <w:t>Обсуждено и принято решением Ученого совета КБНЦ РАН</w:t>
      </w:r>
    </w:p>
    <w:p w:rsidR="00867E93" w:rsidRPr="004F20FF" w:rsidRDefault="00867E93" w:rsidP="00867E93">
      <w:pPr>
        <w:suppressAutoHyphens/>
        <w:autoSpaceDN w:val="0"/>
        <w:textAlignment w:val="baseline"/>
        <w:rPr>
          <w:rFonts w:ascii="Calibri" w:eastAsia="SimSun" w:hAnsi="Calibri" w:cs="F"/>
          <w:kern w:val="3"/>
          <w:lang w:eastAsia="en-US"/>
        </w:rPr>
      </w:pPr>
      <w:r>
        <w:rPr>
          <w:rFonts w:eastAsia="SimSun"/>
          <w:kern w:val="3"/>
          <w:lang w:eastAsia="en-US"/>
        </w:rPr>
        <w:t xml:space="preserve">                                                                                                  «____»   </w:t>
      </w:r>
      <w:proofErr w:type="spellStart"/>
      <w:r>
        <w:rPr>
          <w:rFonts w:eastAsia="SimSun"/>
          <w:kern w:val="3"/>
          <w:lang w:eastAsia="en-US"/>
        </w:rPr>
        <w:t>________________</w:t>
      </w:r>
      <w:r w:rsidRPr="004F20FF">
        <w:rPr>
          <w:rFonts w:eastAsia="SimSun"/>
          <w:kern w:val="3"/>
          <w:lang w:eastAsia="en-US"/>
        </w:rPr>
        <w:t>__</w:t>
      </w:r>
      <w:proofErr w:type="gramStart"/>
      <w:r w:rsidRPr="004F20FF">
        <w:rPr>
          <w:rFonts w:eastAsia="SimSun"/>
          <w:kern w:val="3"/>
          <w:lang w:eastAsia="en-US"/>
        </w:rPr>
        <w:t>г</w:t>
      </w:r>
      <w:proofErr w:type="spellEnd"/>
      <w:proofErr w:type="gramEnd"/>
      <w:r w:rsidRPr="004F20FF">
        <w:rPr>
          <w:rFonts w:eastAsia="SimSun"/>
          <w:kern w:val="3"/>
          <w:lang w:eastAsia="en-US"/>
        </w:rPr>
        <w:t>.</w:t>
      </w:r>
    </w:p>
    <w:p w:rsidR="00867E93" w:rsidRPr="00212F69" w:rsidRDefault="00867E93" w:rsidP="00867E93">
      <w:pPr>
        <w:widowControl w:val="0"/>
        <w:suppressAutoHyphens/>
        <w:autoSpaceDN w:val="0"/>
        <w:spacing w:line="360" w:lineRule="auto"/>
        <w:jc w:val="right"/>
        <w:textAlignment w:val="baseline"/>
        <w:rPr>
          <w:rFonts w:eastAsia="SimSun"/>
          <w:kern w:val="3"/>
          <w:lang w:eastAsia="en-US"/>
        </w:rPr>
      </w:pPr>
      <w:r w:rsidRPr="004F20FF">
        <w:rPr>
          <w:rFonts w:eastAsia="SimSun"/>
          <w:kern w:val="3"/>
          <w:lang w:eastAsia="en-US"/>
        </w:rPr>
        <w:t>Протокол № _______</w:t>
      </w: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</w:pPr>
    </w:p>
    <w:p w:rsidR="00455B80" w:rsidRDefault="00455B80" w:rsidP="003F493B">
      <w:pPr>
        <w:jc w:val="center"/>
      </w:pPr>
    </w:p>
    <w:p w:rsidR="00661833" w:rsidRDefault="00661833" w:rsidP="00661833">
      <w:pPr>
        <w:jc w:val="center"/>
        <w:rPr>
          <w:b/>
          <w:sz w:val="28"/>
          <w:szCs w:val="28"/>
        </w:rPr>
      </w:pPr>
      <w:r w:rsidRPr="0028538D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28538D">
        <w:rPr>
          <w:b/>
          <w:sz w:val="28"/>
          <w:szCs w:val="28"/>
        </w:rPr>
        <w:t>ВСТУПИТЕЛЬНОГО ИСПЫТАНИЯ</w:t>
      </w:r>
    </w:p>
    <w:p w:rsidR="00661833" w:rsidRDefault="00661833" w:rsidP="00661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СПЕЦИАЛЬНОЙ ДИСЦИПЛИНЕ </w:t>
      </w:r>
    </w:p>
    <w:p w:rsidR="00661833" w:rsidRDefault="00661833" w:rsidP="00661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ПРОГРАММАМ ПОДГОТОВКИ НАУЧНО-ПЕДАГОГИЧСКИХ </w:t>
      </w:r>
    </w:p>
    <w:p w:rsidR="00661833" w:rsidRDefault="00661833" w:rsidP="00661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 В АСПИРАНТУРЕ </w:t>
      </w:r>
    </w:p>
    <w:p w:rsidR="00661833" w:rsidRDefault="00661833" w:rsidP="00661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 Г.</w:t>
      </w:r>
    </w:p>
    <w:p w:rsidR="00455B80" w:rsidRPr="00867E93" w:rsidRDefault="00661833" w:rsidP="00661833">
      <w:pPr>
        <w:jc w:val="center"/>
        <w:rPr>
          <w:b/>
          <w:sz w:val="28"/>
          <w:szCs w:val="28"/>
          <w:u w:val="single"/>
        </w:rPr>
      </w:pPr>
      <w:r w:rsidRPr="00867E93">
        <w:rPr>
          <w:b/>
          <w:sz w:val="28"/>
          <w:szCs w:val="28"/>
          <w:u w:val="single"/>
        </w:rPr>
        <w:t>ПО НАПРАВЛЕНИЮ ПОДГОТОВКИ</w:t>
      </w:r>
    </w:p>
    <w:p w:rsidR="00455B80" w:rsidRPr="0028538D" w:rsidRDefault="00661833" w:rsidP="003F493B">
      <w:pPr>
        <w:jc w:val="center"/>
        <w:rPr>
          <w:b/>
          <w:sz w:val="28"/>
          <w:szCs w:val="28"/>
        </w:rPr>
      </w:pPr>
      <w:r w:rsidRPr="0028538D">
        <w:rPr>
          <w:b/>
          <w:sz w:val="28"/>
          <w:szCs w:val="28"/>
        </w:rPr>
        <w:t>27.06.01 УПРАВЛЕНИЕ В ТЕХНИЧЕСКИХ СИСТЕМАХ</w:t>
      </w:r>
    </w:p>
    <w:p w:rsidR="00455B80" w:rsidRPr="00E770C8" w:rsidRDefault="00661833" w:rsidP="003F493B">
      <w:pPr>
        <w:jc w:val="center"/>
        <w:rPr>
          <w:b/>
          <w:sz w:val="28"/>
          <w:szCs w:val="28"/>
          <w:u w:val="single"/>
        </w:rPr>
      </w:pPr>
      <w:r w:rsidRPr="00E770C8">
        <w:rPr>
          <w:b/>
          <w:sz w:val="28"/>
          <w:szCs w:val="28"/>
          <w:u w:val="single"/>
        </w:rPr>
        <w:t>НАПРАВЛЕННОСТЬ</w:t>
      </w:r>
    </w:p>
    <w:p w:rsidR="00455B80" w:rsidRPr="0028538D" w:rsidRDefault="00661833" w:rsidP="003F493B">
      <w:pPr>
        <w:jc w:val="center"/>
        <w:rPr>
          <w:b/>
          <w:sz w:val="28"/>
          <w:szCs w:val="28"/>
        </w:rPr>
      </w:pPr>
      <w:r w:rsidRPr="0028538D">
        <w:rPr>
          <w:b/>
          <w:sz w:val="28"/>
          <w:szCs w:val="28"/>
        </w:rPr>
        <w:t>05.13.01 СИСТЕМНЫЙ АНАЛИЗ, УПРАВЛЕНИЕ</w:t>
      </w:r>
      <w:r>
        <w:rPr>
          <w:b/>
          <w:sz w:val="28"/>
          <w:szCs w:val="28"/>
        </w:rPr>
        <w:t xml:space="preserve"> </w:t>
      </w:r>
      <w:r w:rsidRPr="0028538D">
        <w:rPr>
          <w:b/>
          <w:sz w:val="28"/>
          <w:szCs w:val="28"/>
        </w:rPr>
        <w:t>И ОБРАБОТКА ИНФОРМАЦИИ</w:t>
      </w:r>
      <w:r w:rsidR="00867E93">
        <w:rPr>
          <w:b/>
          <w:sz w:val="28"/>
          <w:szCs w:val="28"/>
        </w:rPr>
        <w:t xml:space="preserve"> </w:t>
      </w:r>
      <w:r w:rsidRPr="0028538D">
        <w:rPr>
          <w:b/>
          <w:sz w:val="28"/>
          <w:szCs w:val="28"/>
        </w:rPr>
        <w:t>(ПО ОТРАСЛЯМ)</w:t>
      </w:r>
    </w:p>
    <w:p w:rsidR="00455B80" w:rsidRPr="000D0EBF" w:rsidRDefault="00455B80" w:rsidP="003F493B">
      <w:pPr>
        <w:jc w:val="center"/>
      </w:pPr>
    </w:p>
    <w:p w:rsidR="00612A9F" w:rsidRDefault="00E564DF" w:rsidP="00E564DF">
      <w:pPr>
        <w:jc w:val="center"/>
      </w:pPr>
      <w:r w:rsidRPr="007E387A">
        <w:t xml:space="preserve">Программа составлена в соответствии с требованиями ФГОС ВПО по направлению подготовки </w:t>
      </w:r>
      <w:r w:rsidR="00712337">
        <w:t>27.06.01Управление в технических системах, направленность 05.13.01 Системный анализ, управление и обработка информации (по отраслям)</w:t>
      </w:r>
    </w:p>
    <w:p w:rsidR="00E564DF" w:rsidRPr="007E387A" w:rsidRDefault="00E564DF" w:rsidP="00E564DF">
      <w:pPr>
        <w:jc w:val="center"/>
        <w:rPr>
          <w:b/>
        </w:rPr>
      </w:pPr>
      <w:r w:rsidRPr="007E387A">
        <w:t>(уровень подготовки кадров высшей квалификации)</w:t>
      </w:r>
    </w:p>
    <w:p w:rsidR="00E564DF" w:rsidRDefault="00E564DF" w:rsidP="00E564DF">
      <w:pPr>
        <w:jc w:val="center"/>
        <w:rPr>
          <w:b/>
          <w:sz w:val="28"/>
          <w:szCs w:val="28"/>
        </w:rPr>
      </w:pPr>
    </w:p>
    <w:p w:rsidR="00E564DF" w:rsidRDefault="00E564DF" w:rsidP="00E564DF">
      <w:pPr>
        <w:jc w:val="center"/>
        <w:rPr>
          <w:b/>
          <w:sz w:val="28"/>
          <w:szCs w:val="28"/>
        </w:rPr>
      </w:pPr>
    </w:p>
    <w:p w:rsidR="00E564DF" w:rsidRDefault="00E564DF" w:rsidP="00E564DF">
      <w:pPr>
        <w:rPr>
          <w:b/>
          <w:sz w:val="28"/>
          <w:szCs w:val="28"/>
        </w:rPr>
      </w:pPr>
    </w:p>
    <w:p w:rsidR="00455B80" w:rsidRDefault="00455B80" w:rsidP="000D0EBF">
      <w:pPr>
        <w:jc w:val="center"/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0D0EBF">
      <w:pPr>
        <w:jc w:val="center"/>
        <w:rPr>
          <w:b/>
        </w:rPr>
      </w:pPr>
    </w:p>
    <w:p w:rsidR="00455B80" w:rsidRDefault="00455B80" w:rsidP="00661833">
      <w:pPr>
        <w:jc w:val="center"/>
      </w:pPr>
      <w:r>
        <w:t>Нальчик</w:t>
      </w:r>
      <w:r w:rsidR="00661833">
        <w:t xml:space="preserve"> </w:t>
      </w:r>
      <w:r>
        <w:t>2017</w:t>
      </w:r>
    </w:p>
    <w:p w:rsidR="0089357D" w:rsidRDefault="0089357D" w:rsidP="00661833">
      <w:pPr>
        <w:jc w:val="center"/>
      </w:pPr>
    </w:p>
    <w:p w:rsidR="00E87C79" w:rsidRDefault="00E87C79" w:rsidP="00661833">
      <w:pPr>
        <w:jc w:val="center"/>
      </w:pPr>
    </w:p>
    <w:p w:rsidR="00857D91" w:rsidRDefault="00867E93" w:rsidP="00857D9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7D91" w:rsidRPr="00035503">
        <w:rPr>
          <w:b/>
          <w:sz w:val="28"/>
          <w:szCs w:val="28"/>
        </w:rPr>
        <w:lastRenderedPageBreak/>
        <w:t>Содержание</w:t>
      </w:r>
    </w:p>
    <w:p w:rsidR="00857D91" w:rsidRDefault="00857D91" w:rsidP="00857D91">
      <w:pPr>
        <w:spacing w:line="360" w:lineRule="auto"/>
        <w:ind w:firstLine="709"/>
        <w:jc w:val="right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472"/>
        <w:gridCol w:w="1098"/>
      </w:tblGrid>
      <w:tr w:rsidR="00857D91" w:rsidRPr="00867E93" w:rsidTr="000A5C3F">
        <w:tc>
          <w:tcPr>
            <w:tcW w:w="8472" w:type="dxa"/>
          </w:tcPr>
          <w:p w:rsidR="00857D91" w:rsidRPr="00867E93" w:rsidRDefault="00857D91" w:rsidP="005A7982">
            <w:pPr>
              <w:spacing w:line="360" w:lineRule="auto"/>
              <w:jc w:val="both"/>
              <w:rPr>
                <w:b/>
              </w:rPr>
            </w:pPr>
            <w:r w:rsidRPr="00867E93">
              <w:t>1. Общие положения</w:t>
            </w:r>
          </w:p>
        </w:tc>
        <w:tc>
          <w:tcPr>
            <w:tcW w:w="1098" w:type="dxa"/>
          </w:tcPr>
          <w:p w:rsidR="00857D91" w:rsidRPr="00867E93" w:rsidRDefault="00854919" w:rsidP="005A7982">
            <w:pPr>
              <w:spacing w:line="360" w:lineRule="auto"/>
              <w:jc w:val="right"/>
            </w:pPr>
            <w:r>
              <w:t>3</w:t>
            </w:r>
          </w:p>
        </w:tc>
      </w:tr>
      <w:tr w:rsidR="00857D91" w:rsidRPr="00867E93" w:rsidTr="000A5C3F">
        <w:tc>
          <w:tcPr>
            <w:tcW w:w="8472" w:type="dxa"/>
          </w:tcPr>
          <w:p w:rsidR="00987569" w:rsidRPr="00867E93" w:rsidRDefault="00857D91" w:rsidP="00867E93">
            <w:pPr>
              <w:spacing w:line="360" w:lineRule="auto"/>
              <w:jc w:val="both"/>
            </w:pPr>
            <w:r w:rsidRPr="00867E93">
              <w:t xml:space="preserve">2. </w:t>
            </w:r>
            <w:r w:rsidR="00867E93">
              <w:t xml:space="preserve">Программа экзамена </w:t>
            </w:r>
          </w:p>
        </w:tc>
        <w:tc>
          <w:tcPr>
            <w:tcW w:w="1098" w:type="dxa"/>
          </w:tcPr>
          <w:p w:rsidR="00857D91" w:rsidRPr="00867E93" w:rsidRDefault="00854919" w:rsidP="005A7982">
            <w:pPr>
              <w:spacing w:line="360" w:lineRule="auto"/>
              <w:jc w:val="right"/>
            </w:pPr>
            <w:r>
              <w:t>3</w:t>
            </w:r>
          </w:p>
        </w:tc>
      </w:tr>
      <w:tr w:rsidR="00867E93" w:rsidRPr="00867E93" w:rsidTr="000A5C3F">
        <w:tc>
          <w:tcPr>
            <w:tcW w:w="8472" w:type="dxa"/>
          </w:tcPr>
          <w:p w:rsidR="00867E93" w:rsidRPr="00867E93" w:rsidRDefault="00867E93" w:rsidP="00987569">
            <w:pPr>
              <w:spacing w:line="360" w:lineRule="auto"/>
              <w:jc w:val="both"/>
            </w:pPr>
            <w:r>
              <w:rPr>
                <w:color w:val="000000"/>
              </w:rPr>
              <w:t xml:space="preserve">2.1. </w:t>
            </w:r>
            <w:r w:rsidRPr="00867E93">
              <w:rPr>
                <w:color w:val="000000"/>
              </w:rPr>
              <w:t>Основные понятия и задачи системного анализа</w:t>
            </w:r>
          </w:p>
        </w:tc>
        <w:tc>
          <w:tcPr>
            <w:tcW w:w="1098" w:type="dxa"/>
          </w:tcPr>
          <w:p w:rsidR="00867E93" w:rsidRPr="00867E93" w:rsidRDefault="000A5C3F" w:rsidP="005A7982">
            <w:pPr>
              <w:spacing w:line="360" w:lineRule="auto"/>
              <w:jc w:val="right"/>
            </w:pPr>
            <w:r>
              <w:t>3</w:t>
            </w:r>
          </w:p>
        </w:tc>
      </w:tr>
      <w:tr w:rsidR="00857D91" w:rsidRPr="00867E93" w:rsidTr="000A5C3F">
        <w:tc>
          <w:tcPr>
            <w:tcW w:w="8472" w:type="dxa"/>
          </w:tcPr>
          <w:p w:rsidR="00987569" w:rsidRPr="00867E93" w:rsidRDefault="00867E93" w:rsidP="00987569">
            <w:pPr>
              <w:spacing w:line="360" w:lineRule="auto"/>
              <w:rPr>
                <w:color w:val="000000"/>
              </w:rPr>
            </w:pPr>
            <w:r>
              <w:t>2</w:t>
            </w:r>
            <w:r w:rsidR="003E6D6A" w:rsidRPr="00867E93">
              <w:t>.</w:t>
            </w:r>
            <w:r>
              <w:t>2.</w:t>
            </w:r>
            <w:r w:rsidR="00987569" w:rsidRPr="00867E93">
              <w:rPr>
                <w:color w:val="000000"/>
              </w:rPr>
              <w:t xml:space="preserve"> Модели и методы принятия решений</w:t>
            </w:r>
          </w:p>
        </w:tc>
        <w:tc>
          <w:tcPr>
            <w:tcW w:w="1098" w:type="dxa"/>
          </w:tcPr>
          <w:p w:rsidR="00857D91" w:rsidRPr="00867E93" w:rsidRDefault="000A5C3F" w:rsidP="005A7982">
            <w:pPr>
              <w:spacing w:line="360" w:lineRule="auto"/>
              <w:jc w:val="right"/>
            </w:pPr>
            <w:r>
              <w:t>4</w:t>
            </w:r>
          </w:p>
        </w:tc>
      </w:tr>
      <w:tr w:rsidR="00987569" w:rsidRPr="00867E93" w:rsidTr="000A5C3F">
        <w:tc>
          <w:tcPr>
            <w:tcW w:w="8472" w:type="dxa"/>
          </w:tcPr>
          <w:p w:rsidR="00287778" w:rsidRPr="00867E93" w:rsidRDefault="00867E93" w:rsidP="0028777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2.3.</w:t>
            </w:r>
            <w:r w:rsidR="00287778" w:rsidRPr="00867E93">
              <w:rPr>
                <w:color w:val="000000"/>
              </w:rPr>
              <w:t>Основы теории управления</w:t>
            </w:r>
          </w:p>
        </w:tc>
        <w:tc>
          <w:tcPr>
            <w:tcW w:w="1098" w:type="dxa"/>
          </w:tcPr>
          <w:p w:rsidR="00987569" w:rsidRPr="00867E93" w:rsidRDefault="000A5C3F" w:rsidP="005A7982">
            <w:pPr>
              <w:spacing w:line="360" w:lineRule="auto"/>
              <w:jc w:val="right"/>
            </w:pPr>
            <w:r>
              <w:t>4</w:t>
            </w:r>
          </w:p>
        </w:tc>
      </w:tr>
      <w:tr w:rsidR="00987569" w:rsidRPr="00867E93" w:rsidTr="000A5C3F">
        <w:tc>
          <w:tcPr>
            <w:tcW w:w="8472" w:type="dxa"/>
          </w:tcPr>
          <w:p w:rsidR="00987569" w:rsidRPr="00867E93" w:rsidRDefault="00867E93" w:rsidP="0028777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2.4.</w:t>
            </w:r>
            <w:r w:rsidR="00287778" w:rsidRPr="00867E93">
              <w:rPr>
                <w:color w:val="000000"/>
              </w:rPr>
              <w:t>Оптимизация и математическое программирование</w:t>
            </w:r>
          </w:p>
        </w:tc>
        <w:tc>
          <w:tcPr>
            <w:tcW w:w="1098" w:type="dxa"/>
          </w:tcPr>
          <w:p w:rsidR="00987569" w:rsidRPr="00867E93" w:rsidRDefault="000A5C3F" w:rsidP="005A7982">
            <w:pPr>
              <w:spacing w:line="360" w:lineRule="auto"/>
              <w:jc w:val="right"/>
            </w:pPr>
            <w:r>
              <w:t>4</w:t>
            </w:r>
          </w:p>
        </w:tc>
      </w:tr>
      <w:tr w:rsidR="00987569" w:rsidRPr="00867E93" w:rsidTr="000A5C3F">
        <w:tc>
          <w:tcPr>
            <w:tcW w:w="8472" w:type="dxa"/>
          </w:tcPr>
          <w:p w:rsidR="00987569" w:rsidRPr="00867E93" w:rsidRDefault="00867E93" w:rsidP="00867E9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2.5.</w:t>
            </w:r>
            <w:r w:rsidR="00287778" w:rsidRPr="00867E93">
              <w:rPr>
                <w:color w:val="000000"/>
              </w:rPr>
              <w:t xml:space="preserve"> Теоретические основы информационных технологий</w:t>
            </w:r>
          </w:p>
        </w:tc>
        <w:tc>
          <w:tcPr>
            <w:tcW w:w="1098" w:type="dxa"/>
          </w:tcPr>
          <w:p w:rsidR="00987569" w:rsidRPr="00867E93" w:rsidRDefault="000A5C3F" w:rsidP="005A7982">
            <w:pPr>
              <w:spacing w:line="360" w:lineRule="auto"/>
              <w:jc w:val="right"/>
            </w:pPr>
            <w:r>
              <w:t>5</w:t>
            </w:r>
          </w:p>
        </w:tc>
      </w:tr>
      <w:tr w:rsidR="00987569" w:rsidRPr="00867E93" w:rsidTr="000A5C3F">
        <w:tc>
          <w:tcPr>
            <w:tcW w:w="8472" w:type="dxa"/>
          </w:tcPr>
          <w:p w:rsidR="00987569" w:rsidRPr="00867E93" w:rsidRDefault="00867E93" w:rsidP="0028777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2.6. </w:t>
            </w:r>
            <w:r w:rsidR="00287778" w:rsidRPr="00867E93">
              <w:rPr>
                <w:color w:val="000000"/>
              </w:rPr>
              <w:t>Компьютерные технологии обработки информации</w:t>
            </w:r>
          </w:p>
        </w:tc>
        <w:tc>
          <w:tcPr>
            <w:tcW w:w="1098" w:type="dxa"/>
          </w:tcPr>
          <w:p w:rsidR="00987569" w:rsidRPr="00867E93" w:rsidRDefault="000A5C3F" w:rsidP="005A7982">
            <w:pPr>
              <w:spacing w:line="360" w:lineRule="auto"/>
              <w:jc w:val="right"/>
            </w:pPr>
            <w:r>
              <w:t>5</w:t>
            </w:r>
          </w:p>
        </w:tc>
      </w:tr>
      <w:tr w:rsidR="00987569" w:rsidRPr="00867E93" w:rsidTr="000A5C3F">
        <w:tc>
          <w:tcPr>
            <w:tcW w:w="8472" w:type="dxa"/>
          </w:tcPr>
          <w:p w:rsidR="00987569" w:rsidRPr="00867E93" w:rsidRDefault="00867E93" w:rsidP="0028777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2.7. </w:t>
            </w:r>
            <w:r w:rsidR="00287778" w:rsidRPr="00867E93">
              <w:rPr>
                <w:color w:val="000000"/>
              </w:rPr>
              <w:t>Искусственный интеллект и инженерия знаний</w:t>
            </w:r>
          </w:p>
        </w:tc>
        <w:tc>
          <w:tcPr>
            <w:tcW w:w="1098" w:type="dxa"/>
          </w:tcPr>
          <w:p w:rsidR="00987569" w:rsidRPr="00867E93" w:rsidRDefault="000A5C3F" w:rsidP="005A7982">
            <w:pPr>
              <w:spacing w:line="360" w:lineRule="auto"/>
              <w:jc w:val="right"/>
            </w:pPr>
            <w:r>
              <w:t>6</w:t>
            </w:r>
          </w:p>
        </w:tc>
      </w:tr>
      <w:tr w:rsidR="00987569" w:rsidRPr="00867E93" w:rsidTr="000A5C3F">
        <w:tc>
          <w:tcPr>
            <w:tcW w:w="8472" w:type="dxa"/>
          </w:tcPr>
          <w:p w:rsidR="00987569" w:rsidRPr="00867E93" w:rsidRDefault="00867E93" w:rsidP="0028777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287778" w:rsidRPr="00867E93">
              <w:rPr>
                <w:color w:val="000000"/>
              </w:rPr>
              <w:t>Вопросы к вступительному экзамену</w:t>
            </w:r>
          </w:p>
        </w:tc>
        <w:tc>
          <w:tcPr>
            <w:tcW w:w="1098" w:type="dxa"/>
          </w:tcPr>
          <w:p w:rsidR="00987569" w:rsidRPr="00867E93" w:rsidRDefault="000A5C3F" w:rsidP="005A7982">
            <w:pPr>
              <w:spacing w:line="360" w:lineRule="auto"/>
              <w:jc w:val="right"/>
            </w:pPr>
            <w:r>
              <w:t>6</w:t>
            </w:r>
          </w:p>
        </w:tc>
      </w:tr>
      <w:tr w:rsidR="00D74E15" w:rsidRPr="00867E93" w:rsidTr="000A5C3F">
        <w:tc>
          <w:tcPr>
            <w:tcW w:w="8472" w:type="dxa"/>
          </w:tcPr>
          <w:p w:rsidR="00D74E15" w:rsidRDefault="00D74E15" w:rsidP="00D74E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3.1. Вопросы к разделу</w:t>
            </w:r>
            <w:r w:rsidRPr="00C33A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C33A27">
              <w:rPr>
                <w:color w:val="000000"/>
              </w:rPr>
              <w:t>Теоретические основы системного анализа</w:t>
            </w:r>
            <w:r>
              <w:rPr>
                <w:color w:val="000000"/>
              </w:rPr>
              <w:t>»</w:t>
            </w:r>
          </w:p>
        </w:tc>
        <w:tc>
          <w:tcPr>
            <w:tcW w:w="1098" w:type="dxa"/>
          </w:tcPr>
          <w:p w:rsidR="00D74E15" w:rsidRPr="00867E93" w:rsidRDefault="000A5C3F" w:rsidP="005A7982">
            <w:pPr>
              <w:spacing w:line="360" w:lineRule="auto"/>
              <w:jc w:val="right"/>
            </w:pPr>
            <w:r>
              <w:t>6</w:t>
            </w:r>
          </w:p>
        </w:tc>
      </w:tr>
      <w:tr w:rsidR="00D74E15" w:rsidRPr="00867E93" w:rsidTr="000A5C3F">
        <w:tc>
          <w:tcPr>
            <w:tcW w:w="8472" w:type="dxa"/>
          </w:tcPr>
          <w:p w:rsidR="00D74E15" w:rsidRDefault="00D74E15" w:rsidP="00D74E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3.2 Вопросы к разделу «Основы теории управления»</w:t>
            </w:r>
          </w:p>
        </w:tc>
        <w:tc>
          <w:tcPr>
            <w:tcW w:w="1098" w:type="dxa"/>
          </w:tcPr>
          <w:p w:rsidR="00D74E15" w:rsidRPr="00867E93" w:rsidRDefault="000A5C3F" w:rsidP="005A7982">
            <w:pPr>
              <w:spacing w:line="360" w:lineRule="auto"/>
              <w:jc w:val="right"/>
            </w:pPr>
            <w:r>
              <w:t>7</w:t>
            </w:r>
          </w:p>
        </w:tc>
      </w:tr>
      <w:tr w:rsidR="00D74E15" w:rsidRPr="00867E93" w:rsidTr="000A5C3F">
        <w:tc>
          <w:tcPr>
            <w:tcW w:w="8472" w:type="dxa"/>
          </w:tcPr>
          <w:p w:rsidR="00D74E15" w:rsidRDefault="00D74E15" w:rsidP="00D74E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3.3. Вопросы к разделу «Технология обработки информации и инженерия знаний»</w:t>
            </w:r>
          </w:p>
        </w:tc>
        <w:tc>
          <w:tcPr>
            <w:tcW w:w="1098" w:type="dxa"/>
          </w:tcPr>
          <w:p w:rsidR="00D74E15" w:rsidRPr="00867E93" w:rsidRDefault="000A5C3F" w:rsidP="005A7982">
            <w:pPr>
              <w:spacing w:line="360" w:lineRule="auto"/>
              <w:jc w:val="right"/>
            </w:pPr>
            <w:r>
              <w:t>8</w:t>
            </w:r>
          </w:p>
        </w:tc>
      </w:tr>
      <w:tr w:rsidR="00867E93" w:rsidRPr="00867E93" w:rsidTr="000A5C3F">
        <w:tc>
          <w:tcPr>
            <w:tcW w:w="8472" w:type="dxa"/>
          </w:tcPr>
          <w:p w:rsidR="00867E93" w:rsidRDefault="00867E93" w:rsidP="0028777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4. Список рекомендуемой литературы</w:t>
            </w:r>
          </w:p>
        </w:tc>
        <w:tc>
          <w:tcPr>
            <w:tcW w:w="1098" w:type="dxa"/>
          </w:tcPr>
          <w:p w:rsidR="00867E93" w:rsidRPr="00867E93" w:rsidRDefault="000A5C3F" w:rsidP="005A7982">
            <w:pPr>
              <w:spacing w:line="360" w:lineRule="auto"/>
              <w:jc w:val="right"/>
            </w:pPr>
            <w:r>
              <w:t>9</w:t>
            </w:r>
          </w:p>
        </w:tc>
      </w:tr>
      <w:tr w:rsidR="00987569" w:rsidRPr="00867E93" w:rsidTr="000A5C3F">
        <w:tc>
          <w:tcPr>
            <w:tcW w:w="8472" w:type="dxa"/>
          </w:tcPr>
          <w:p w:rsidR="00987569" w:rsidRPr="00867E93" w:rsidRDefault="00867E93" w:rsidP="00287778">
            <w:pPr>
              <w:pStyle w:val="a4"/>
              <w:shd w:val="clear" w:color="auto" w:fill="FFFFFF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87778" w:rsidRPr="00867E9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1. </w:t>
            </w:r>
            <w:r w:rsidR="00287778" w:rsidRPr="00867E93">
              <w:rPr>
                <w:color w:val="000000"/>
              </w:rPr>
              <w:t xml:space="preserve"> Основная литература</w:t>
            </w:r>
          </w:p>
        </w:tc>
        <w:tc>
          <w:tcPr>
            <w:tcW w:w="1098" w:type="dxa"/>
          </w:tcPr>
          <w:p w:rsidR="00987569" w:rsidRPr="00867E93" w:rsidRDefault="000A5C3F" w:rsidP="005A7982">
            <w:pPr>
              <w:spacing w:line="360" w:lineRule="auto"/>
              <w:jc w:val="right"/>
            </w:pPr>
            <w:r>
              <w:t>9</w:t>
            </w:r>
          </w:p>
        </w:tc>
      </w:tr>
      <w:tr w:rsidR="00287778" w:rsidRPr="00867E93" w:rsidTr="000A5C3F">
        <w:tc>
          <w:tcPr>
            <w:tcW w:w="8472" w:type="dxa"/>
          </w:tcPr>
          <w:p w:rsidR="00287778" w:rsidRPr="00867E93" w:rsidRDefault="00867E93" w:rsidP="00227F35">
            <w:pPr>
              <w:pStyle w:val="a4"/>
              <w:shd w:val="clear" w:color="auto" w:fill="FFFFFF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4.2. </w:t>
            </w:r>
            <w:r w:rsidR="00287778" w:rsidRPr="00867E93">
              <w:rPr>
                <w:color w:val="000000"/>
              </w:rPr>
              <w:t>Дополнительная литература</w:t>
            </w:r>
          </w:p>
        </w:tc>
        <w:tc>
          <w:tcPr>
            <w:tcW w:w="1098" w:type="dxa"/>
          </w:tcPr>
          <w:p w:rsidR="00287778" w:rsidRPr="00867E93" w:rsidRDefault="000A5C3F" w:rsidP="005A7982">
            <w:pPr>
              <w:spacing w:line="360" w:lineRule="auto"/>
              <w:jc w:val="right"/>
            </w:pPr>
            <w:r>
              <w:t>10</w:t>
            </w:r>
          </w:p>
        </w:tc>
      </w:tr>
    </w:tbl>
    <w:p w:rsidR="00857D91" w:rsidRPr="00287778" w:rsidRDefault="00857D91" w:rsidP="00857D91">
      <w:pPr>
        <w:spacing w:line="360" w:lineRule="auto"/>
        <w:ind w:firstLine="709"/>
        <w:jc w:val="center"/>
        <w:rPr>
          <w:sz w:val="28"/>
          <w:szCs w:val="28"/>
        </w:rPr>
      </w:pPr>
    </w:p>
    <w:p w:rsidR="00E87C79" w:rsidRPr="00287778" w:rsidRDefault="00E87C79" w:rsidP="003F493B">
      <w:pPr>
        <w:ind w:firstLine="709"/>
        <w:jc w:val="center"/>
        <w:rPr>
          <w:color w:val="000000"/>
          <w:sz w:val="28"/>
          <w:szCs w:val="28"/>
        </w:rPr>
      </w:pPr>
    </w:p>
    <w:p w:rsidR="00E87C79" w:rsidRPr="00287778" w:rsidRDefault="00E87C79" w:rsidP="003F493B">
      <w:pPr>
        <w:ind w:firstLine="709"/>
        <w:jc w:val="center"/>
        <w:rPr>
          <w:color w:val="000000"/>
          <w:sz w:val="28"/>
          <w:szCs w:val="28"/>
        </w:rPr>
      </w:pPr>
    </w:p>
    <w:p w:rsidR="00E87C79" w:rsidRPr="00287778" w:rsidRDefault="00E87C79" w:rsidP="003F493B">
      <w:pPr>
        <w:ind w:firstLine="709"/>
        <w:jc w:val="center"/>
        <w:rPr>
          <w:color w:val="000000"/>
          <w:sz w:val="28"/>
          <w:szCs w:val="28"/>
        </w:rPr>
      </w:pPr>
    </w:p>
    <w:p w:rsidR="00E87C79" w:rsidRDefault="00E87C79" w:rsidP="003F493B">
      <w:pPr>
        <w:ind w:firstLine="709"/>
        <w:jc w:val="center"/>
        <w:rPr>
          <w:b/>
          <w:color w:val="000000"/>
          <w:sz w:val="28"/>
          <w:szCs w:val="28"/>
        </w:rPr>
      </w:pPr>
    </w:p>
    <w:p w:rsidR="00E87C79" w:rsidRDefault="00E87C79" w:rsidP="003F493B">
      <w:pPr>
        <w:ind w:firstLine="709"/>
        <w:jc w:val="center"/>
        <w:rPr>
          <w:b/>
          <w:color w:val="000000"/>
          <w:sz w:val="28"/>
          <w:szCs w:val="28"/>
        </w:rPr>
      </w:pPr>
    </w:p>
    <w:p w:rsidR="00E87C79" w:rsidRDefault="00E87C79" w:rsidP="003F493B">
      <w:pPr>
        <w:ind w:firstLine="709"/>
        <w:jc w:val="center"/>
        <w:rPr>
          <w:b/>
          <w:color w:val="000000"/>
          <w:sz w:val="28"/>
          <w:szCs w:val="28"/>
        </w:rPr>
      </w:pPr>
    </w:p>
    <w:p w:rsidR="00E87C79" w:rsidRDefault="00E87C79" w:rsidP="003F493B">
      <w:pPr>
        <w:ind w:firstLine="709"/>
        <w:jc w:val="center"/>
        <w:rPr>
          <w:b/>
          <w:color w:val="000000"/>
          <w:sz w:val="28"/>
          <w:szCs w:val="28"/>
        </w:rPr>
      </w:pPr>
    </w:p>
    <w:p w:rsidR="00E87C79" w:rsidRDefault="00E87C79" w:rsidP="003F493B">
      <w:pPr>
        <w:ind w:firstLine="709"/>
        <w:jc w:val="center"/>
        <w:rPr>
          <w:b/>
          <w:color w:val="000000"/>
          <w:sz w:val="28"/>
          <w:szCs w:val="28"/>
        </w:rPr>
      </w:pPr>
    </w:p>
    <w:p w:rsidR="00E87C79" w:rsidRDefault="00E87C79" w:rsidP="003F493B">
      <w:pPr>
        <w:ind w:firstLine="709"/>
        <w:jc w:val="center"/>
        <w:rPr>
          <w:b/>
          <w:color w:val="000000"/>
          <w:sz w:val="28"/>
          <w:szCs w:val="28"/>
        </w:rPr>
      </w:pPr>
    </w:p>
    <w:p w:rsidR="000A5C3F" w:rsidRDefault="000A5C3F" w:rsidP="00C33A27">
      <w:pPr>
        <w:ind w:left="709"/>
        <w:jc w:val="center"/>
        <w:rPr>
          <w:b/>
          <w:color w:val="000000"/>
          <w:sz w:val="28"/>
          <w:szCs w:val="28"/>
        </w:rPr>
      </w:pPr>
    </w:p>
    <w:p w:rsidR="000A5C3F" w:rsidRDefault="000A5C3F" w:rsidP="00C33A27">
      <w:pPr>
        <w:ind w:left="709"/>
        <w:jc w:val="center"/>
        <w:rPr>
          <w:b/>
          <w:color w:val="000000"/>
          <w:sz w:val="28"/>
          <w:szCs w:val="28"/>
        </w:rPr>
      </w:pPr>
    </w:p>
    <w:p w:rsidR="000A5C3F" w:rsidRDefault="000A5C3F" w:rsidP="00C33A27">
      <w:pPr>
        <w:ind w:left="709"/>
        <w:jc w:val="center"/>
        <w:rPr>
          <w:b/>
          <w:color w:val="000000"/>
          <w:sz w:val="28"/>
          <w:szCs w:val="28"/>
        </w:rPr>
      </w:pPr>
    </w:p>
    <w:p w:rsidR="000A5C3F" w:rsidRDefault="000A5C3F" w:rsidP="00C33A27">
      <w:pPr>
        <w:ind w:left="709"/>
        <w:jc w:val="center"/>
        <w:rPr>
          <w:b/>
          <w:color w:val="000000"/>
          <w:sz w:val="28"/>
          <w:szCs w:val="28"/>
        </w:rPr>
      </w:pPr>
    </w:p>
    <w:p w:rsidR="000A5C3F" w:rsidRDefault="000A5C3F" w:rsidP="00C33A27">
      <w:pPr>
        <w:ind w:left="709"/>
        <w:jc w:val="center"/>
        <w:rPr>
          <w:b/>
          <w:color w:val="000000"/>
          <w:sz w:val="28"/>
          <w:szCs w:val="28"/>
        </w:rPr>
      </w:pPr>
    </w:p>
    <w:p w:rsidR="000A5C3F" w:rsidRDefault="000A5C3F" w:rsidP="00C33A27">
      <w:pPr>
        <w:ind w:left="709"/>
        <w:jc w:val="center"/>
        <w:rPr>
          <w:b/>
          <w:color w:val="000000"/>
          <w:sz w:val="28"/>
          <w:szCs w:val="28"/>
        </w:rPr>
      </w:pPr>
    </w:p>
    <w:p w:rsidR="000A5C3F" w:rsidRDefault="000A5C3F" w:rsidP="00C33A27">
      <w:pPr>
        <w:ind w:left="709"/>
        <w:jc w:val="center"/>
        <w:rPr>
          <w:b/>
          <w:color w:val="000000"/>
          <w:sz w:val="28"/>
          <w:szCs w:val="28"/>
        </w:rPr>
      </w:pPr>
    </w:p>
    <w:p w:rsidR="000A5C3F" w:rsidRDefault="000A5C3F" w:rsidP="00C33A27">
      <w:pPr>
        <w:ind w:left="709"/>
        <w:jc w:val="center"/>
        <w:rPr>
          <w:b/>
          <w:color w:val="000000"/>
          <w:sz w:val="28"/>
          <w:szCs w:val="28"/>
        </w:rPr>
      </w:pPr>
    </w:p>
    <w:p w:rsidR="000A5C3F" w:rsidRDefault="000A5C3F" w:rsidP="00C33A27">
      <w:pPr>
        <w:ind w:left="709"/>
        <w:jc w:val="center"/>
        <w:rPr>
          <w:b/>
          <w:color w:val="000000"/>
          <w:sz w:val="28"/>
          <w:szCs w:val="28"/>
        </w:rPr>
      </w:pPr>
    </w:p>
    <w:p w:rsidR="00E87C79" w:rsidRPr="00C33A27" w:rsidRDefault="00C33A27" w:rsidP="00C33A27">
      <w:pPr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="00FC5E4A" w:rsidRPr="00C33A27">
        <w:rPr>
          <w:b/>
          <w:color w:val="000000"/>
          <w:sz w:val="28"/>
          <w:szCs w:val="28"/>
        </w:rPr>
        <w:t>Общие положения</w:t>
      </w:r>
    </w:p>
    <w:p w:rsidR="00E87C79" w:rsidRPr="00C33A27" w:rsidRDefault="00E87C79" w:rsidP="00C33A27">
      <w:pPr>
        <w:ind w:firstLine="709"/>
        <w:jc w:val="center"/>
        <w:rPr>
          <w:color w:val="000000"/>
        </w:rPr>
      </w:pPr>
    </w:p>
    <w:p w:rsidR="00E87C79" w:rsidRPr="00C33A27" w:rsidRDefault="00E87C79" w:rsidP="00C33A27">
      <w:pPr>
        <w:ind w:firstLine="709"/>
        <w:jc w:val="both"/>
      </w:pPr>
      <w:r w:rsidRPr="00C33A27">
        <w:t>1.1</w:t>
      </w:r>
      <w:r w:rsidR="00C33A27">
        <w:t>.</w:t>
      </w:r>
      <w:r w:rsidRPr="00C33A27">
        <w:t xml:space="preserve"> Настоящая программа сформирована на основе федеральных государственных образовательных стандартов высшего образования по программам </w:t>
      </w:r>
      <w:proofErr w:type="spellStart"/>
      <w:r w:rsidRPr="00C33A27">
        <w:t>специалитета</w:t>
      </w:r>
      <w:proofErr w:type="spellEnd"/>
      <w:r w:rsidRPr="00C33A27">
        <w:t xml:space="preserve"> и программам магистратуры и определяет общее содержание экзамена </w:t>
      </w:r>
      <w:proofErr w:type="gramStart"/>
      <w:r w:rsidRPr="00C33A27">
        <w:t>по специальной дисциплине при приеме на обучение по программам подготовки научно-педагогических кадров в аспирантуре</w:t>
      </w:r>
      <w:proofErr w:type="gramEnd"/>
      <w:r w:rsidRPr="00C33A27">
        <w:t xml:space="preserve"> Федерального научного центра «Кабардино-Балкарского научного центра Российской академии наук» (далее КБНЦ РАН). </w:t>
      </w:r>
    </w:p>
    <w:p w:rsidR="00E87C79" w:rsidRPr="00C33A27" w:rsidRDefault="00E87C79" w:rsidP="00C33A27">
      <w:pPr>
        <w:ind w:firstLine="709"/>
        <w:jc w:val="both"/>
      </w:pPr>
      <w:r w:rsidRPr="00C33A27">
        <w:t>1.2</w:t>
      </w:r>
      <w:r w:rsidR="00C33A27">
        <w:t>.</w:t>
      </w:r>
      <w:r w:rsidRPr="00C33A27">
        <w:t xml:space="preserve"> </w:t>
      </w:r>
      <w:proofErr w:type="gramStart"/>
      <w:r w:rsidRPr="00C33A27">
        <w:t xml:space="preserve">Экзамен по специальной дисциплине нацелен на оценку знаний лиц, поступающих на программе подготовки научно-педагогических кадров в аспирантуре, полученных ими в ходе освоения программ </w:t>
      </w:r>
      <w:proofErr w:type="spellStart"/>
      <w:r w:rsidRPr="00C33A27">
        <w:t>специалитета</w:t>
      </w:r>
      <w:proofErr w:type="spellEnd"/>
      <w:r w:rsidRPr="00C33A27">
        <w:t xml:space="preserve"> и (или) магистратуры по направлению </w:t>
      </w:r>
      <w:r w:rsidR="00FC5E4A" w:rsidRPr="00C33A27">
        <w:t>27.06.01</w:t>
      </w:r>
      <w:r w:rsidR="00E61EA2" w:rsidRPr="00C33A27">
        <w:t xml:space="preserve"> </w:t>
      </w:r>
      <w:r w:rsidR="00FC5E4A" w:rsidRPr="00C33A27">
        <w:t xml:space="preserve">Управление в технических системах, направленность 05.13.01 Системный анализ, управление и обработка информации (по отраслям) </w:t>
      </w:r>
      <w:r w:rsidRPr="00C33A27">
        <w:t>и на отбор среди поступающих лиц, наиболее способных и подготовленных к научной и научно-исследовательской деятельности</w:t>
      </w:r>
      <w:proofErr w:type="gramEnd"/>
      <w:r w:rsidRPr="00C33A27">
        <w:t>, имеющих потенциал в части генерирования новых идей при решении исследовательских задач и подготовки диссертации на соискание ученой степени.</w:t>
      </w:r>
    </w:p>
    <w:p w:rsidR="00E87C79" w:rsidRPr="00C33A27" w:rsidRDefault="00C33A27" w:rsidP="00C33A27">
      <w:pPr>
        <w:ind w:firstLine="709"/>
        <w:jc w:val="both"/>
      </w:pPr>
      <w:r>
        <w:t xml:space="preserve">1.3. </w:t>
      </w:r>
      <w:r w:rsidR="00E87C79" w:rsidRPr="00C33A27">
        <w:t>В ходе экзамена планируется определить:</w:t>
      </w:r>
    </w:p>
    <w:p w:rsidR="00E87C79" w:rsidRPr="00C33A27" w:rsidRDefault="00E87C79" w:rsidP="00C33A27">
      <w:pPr>
        <w:ind w:firstLine="709"/>
        <w:jc w:val="both"/>
      </w:pPr>
      <w:r w:rsidRPr="00C33A27">
        <w:t xml:space="preserve">-  глубину знаний и </w:t>
      </w:r>
      <w:proofErr w:type="spellStart"/>
      <w:r w:rsidRPr="00C33A27">
        <w:t>сформированность</w:t>
      </w:r>
      <w:proofErr w:type="spellEnd"/>
      <w:r w:rsidRPr="00C33A27">
        <w:t xml:space="preserve"> компетенций </w:t>
      </w:r>
      <w:proofErr w:type="gramStart"/>
      <w:r w:rsidRPr="00C33A27">
        <w:t>поступающего</w:t>
      </w:r>
      <w:proofErr w:type="gramEnd"/>
      <w:r w:rsidRPr="00C33A27">
        <w:t xml:space="preserve"> в научно-исследовательской области;</w:t>
      </w:r>
    </w:p>
    <w:p w:rsidR="00E87C79" w:rsidRPr="00C33A27" w:rsidRDefault="00E87C79" w:rsidP="00C33A27">
      <w:pPr>
        <w:ind w:firstLine="709"/>
        <w:jc w:val="both"/>
      </w:pPr>
      <w:r w:rsidRPr="00C33A27">
        <w:t>- способность поступающего самостоятельно и квалифицированно проводить исследования и анализировать проблемы современной отраслевой науки;</w:t>
      </w:r>
    </w:p>
    <w:p w:rsidR="00E87C79" w:rsidRPr="00C33A27" w:rsidRDefault="00E87C79" w:rsidP="00C33A27">
      <w:pPr>
        <w:ind w:firstLine="709"/>
        <w:jc w:val="both"/>
      </w:pPr>
      <w:r w:rsidRPr="00C33A27">
        <w:t>- широту научного мировоззрения поступающего.</w:t>
      </w:r>
    </w:p>
    <w:p w:rsidR="00E87C79" w:rsidRPr="00C33A27" w:rsidRDefault="00E87C79" w:rsidP="00C33A27">
      <w:pPr>
        <w:ind w:firstLine="709"/>
        <w:jc w:val="both"/>
      </w:pPr>
      <w:r w:rsidRPr="00C33A27">
        <w:t xml:space="preserve">Указанная структура экзамена по специальной дисциплине предопределила содержание разделов настоящей программы. </w:t>
      </w:r>
    </w:p>
    <w:p w:rsidR="00E87C79" w:rsidRPr="00C33A27" w:rsidRDefault="00C33A27" w:rsidP="00C33A27">
      <w:pPr>
        <w:ind w:firstLine="709"/>
        <w:jc w:val="both"/>
      </w:pPr>
      <w:r>
        <w:t>1.4.</w:t>
      </w:r>
      <w:r w:rsidR="00E87C79" w:rsidRPr="00C33A27">
        <w:t xml:space="preserve"> В качестве методических рекомендаций в программе п</w:t>
      </w:r>
      <w:r w:rsidR="00243585" w:rsidRPr="00C33A27">
        <w:t xml:space="preserve">редставлен </w:t>
      </w:r>
      <w:r w:rsidR="00E87C79" w:rsidRPr="00C33A27">
        <w:t xml:space="preserve">список рекомендованной для подготовки к экзамену литературы. </w:t>
      </w:r>
    </w:p>
    <w:p w:rsidR="00E87C79" w:rsidRPr="00C33A27" w:rsidRDefault="00C33A27" w:rsidP="00C33A27">
      <w:pPr>
        <w:ind w:firstLine="709"/>
        <w:jc w:val="both"/>
      </w:pPr>
      <w:r>
        <w:t>1.5.</w:t>
      </w:r>
      <w:r w:rsidR="00E87C79" w:rsidRPr="00C33A27">
        <w:t xml:space="preserve"> </w:t>
      </w:r>
      <w:proofErr w:type="gramStart"/>
      <w:r w:rsidR="00E87C79" w:rsidRPr="00C33A27">
        <w:t>В процессе приема вступительного испытания поступающему могут быть заданы дополнительные вопросы, как по содержанию экзаменационного билета, так и по любым разделам сдаваемой дисциплины в пределах программы вступительного испытания.</w:t>
      </w:r>
      <w:proofErr w:type="gramEnd"/>
    </w:p>
    <w:p w:rsidR="008F32DE" w:rsidRPr="00C33A27" w:rsidRDefault="008F32DE" w:rsidP="00C33A27">
      <w:pPr>
        <w:ind w:firstLine="709"/>
        <w:jc w:val="both"/>
      </w:pPr>
      <w:bookmarkStart w:id="0" w:name="_GoBack"/>
      <w:bookmarkEnd w:id="0"/>
    </w:p>
    <w:p w:rsidR="00C33A27" w:rsidRDefault="00C33A27" w:rsidP="00C33A2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Программа экзамена</w:t>
      </w:r>
    </w:p>
    <w:p w:rsidR="00455B80" w:rsidRDefault="00287778" w:rsidP="00C33A27">
      <w:pPr>
        <w:ind w:firstLine="709"/>
        <w:jc w:val="center"/>
        <w:rPr>
          <w:b/>
          <w:color w:val="000000"/>
          <w:sz w:val="28"/>
          <w:szCs w:val="28"/>
        </w:rPr>
      </w:pPr>
      <w:r w:rsidRPr="00C33A27">
        <w:rPr>
          <w:b/>
          <w:color w:val="000000"/>
          <w:sz w:val="28"/>
          <w:szCs w:val="28"/>
        </w:rPr>
        <w:t>2.</w:t>
      </w:r>
      <w:r w:rsidR="00046011">
        <w:rPr>
          <w:b/>
          <w:color w:val="000000"/>
          <w:sz w:val="28"/>
          <w:szCs w:val="28"/>
        </w:rPr>
        <w:t xml:space="preserve">1. </w:t>
      </w:r>
      <w:r w:rsidR="00455B80" w:rsidRPr="00C33A27">
        <w:rPr>
          <w:b/>
          <w:color w:val="000000"/>
          <w:sz w:val="28"/>
          <w:szCs w:val="28"/>
        </w:rPr>
        <w:t xml:space="preserve"> Основные понятия и задачи системного анализа</w:t>
      </w:r>
    </w:p>
    <w:p w:rsidR="00C33A27" w:rsidRPr="00C33A27" w:rsidRDefault="00C33A27" w:rsidP="00C33A27">
      <w:pPr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C33A27" w:rsidRDefault="00046011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782EFC" w:rsidRPr="00C33A27">
        <w:rPr>
          <w:color w:val="000000"/>
        </w:rPr>
        <w:t>1</w:t>
      </w:r>
      <w:r w:rsidR="00D3170A" w:rsidRPr="00C33A27">
        <w:rPr>
          <w:color w:val="000000"/>
        </w:rPr>
        <w:t>.1</w:t>
      </w:r>
      <w:r>
        <w:rPr>
          <w:color w:val="000000"/>
        </w:rPr>
        <w:t>.</w:t>
      </w:r>
      <w:r w:rsidR="00455B80" w:rsidRPr="00C33A27">
        <w:rPr>
          <w:color w:val="000000"/>
        </w:rPr>
        <w:t xml:space="preserve"> Понятия о системном подходе, системном анализе. Выделение системы из среды, определения системы. Системы и закономерности их функционирования и развития. Управляемость, достижимость, устойчивость. Свойства системы: целостность и </w:t>
      </w:r>
      <w:proofErr w:type="spellStart"/>
      <w:r w:rsidR="00455B80" w:rsidRPr="00C33A27">
        <w:rPr>
          <w:color w:val="000000"/>
        </w:rPr>
        <w:t>членимость</w:t>
      </w:r>
      <w:proofErr w:type="spellEnd"/>
      <w:r w:rsidR="00455B80" w:rsidRPr="00C33A27">
        <w:rPr>
          <w:color w:val="000000"/>
        </w:rPr>
        <w:t xml:space="preserve">, связность, структура, организация, интегрированные качества. </w:t>
      </w:r>
    </w:p>
    <w:p w:rsidR="00455B80" w:rsidRPr="00C33A27" w:rsidRDefault="00046011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2.1.2.</w:t>
      </w:r>
      <w:r w:rsidR="00097F37" w:rsidRPr="00C33A27">
        <w:rPr>
          <w:color w:val="000000"/>
        </w:rPr>
        <w:t xml:space="preserve"> Понятие</w:t>
      </w:r>
      <w:r w:rsidR="00EC61A2" w:rsidRPr="00C33A27">
        <w:rPr>
          <w:color w:val="000000"/>
        </w:rPr>
        <w:t xml:space="preserve"> модели. Соответствия</w:t>
      </w:r>
      <w:r w:rsidR="00455B80" w:rsidRPr="00C33A27">
        <w:rPr>
          <w:color w:val="000000"/>
        </w:rPr>
        <w:t xml:space="preserve"> между моделью и действительно</w:t>
      </w:r>
      <w:r w:rsidR="00097F37" w:rsidRPr="00C33A27">
        <w:rPr>
          <w:color w:val="000000"/>
        </w:rPr>
        <w:t>стью. Множественность</w:t>
      </w:r>
      <w:r w:rsidR="00EC61A2" w:rsidRPr="00C33A27">
        <w:rPr>
          <w:color w:val="000000"/>
        </w:rPr>
        <w:t xml:space="preserve"> моделей </w:t>
      </w:r>
      <w:r w:rsidR="00455B80" w:rsidRPr="00C33A27">
        <w:rPr>
          <w:color w:val="000000"/>
        </w:rPr>
        <w:t>с</w:t>
      </w:r>
      <w:r w:rsidR="00EC61A2" w:rsidRPr="00C33A27">
        <w:rPr>
          <w:color w:val="000000"/>
        </w:rPr>
        <w:t>истем.</w:t>
      </w:r>
      <w:r w:rsidR="00455B80" w:rsidRPr="00C33A27">
        <w:rPr>
          <w:color w:val="000000"/>
        </w:rPr>
        <w:t xml:space="preserve"> </w:t>
      </w:r>
      <w:r w:rsidR="00EC61A2" w:rsidRPr="00C33A27">
        <w:rPr>
          <w:color w:val="000000"/>
        </w:rPr>
        <w:t xml:space="preserve">Модель </w:t>
      </w:r>
      <w:r w:rsidR="00455B80" w:rsidRPr="00C33A27">
        <w:rPr>
          <w:color w:val="000000"/>
        </w:rPr>
        <w:t>состава</w:t>
      </w:r>
      <w:r w:rsidR="00EC61A2" w:rsidRPr="00C33A27">
        <w:rPr>
          <w:color w:val="000000"/>
        </w:rPr>
        <w:t xml:space="preserve"> системы.</w:t>
      </w:r>
      <w:r w:rsidR="00455B80" w:rsidRPr="00C33A27">
        <w:rPr>
          <w:color w:val="000000"/>
        </w:rPr>
        <w:t xml:space="preserve"> Модель структуры системы. Динамические модели систем. Эксперимент и модель.</w:t>
      </w:r>
    </w:p>
    <w:p w:rsidR="00455B80" w:rsidRPr="00C33A27" w:rsidRDefault="00046011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2.</w:t>
      </w:r>
      <w:r w:rsidR="00782EFC" w:rsidRPr="00C33A27">
        <w:rPr>
          <w:color w:val="000000"/>
        </w:rPr>
        <w:t>1</w:t>
      </w:r>
      <w:r w:rsidR="00D3170A" w:rsidRPr="00C33A27">
        <w:rPr>
          <w:color w:val="000000"/>
        </w:rPr>
        <w:t>.3</w:t>
      </w:r>
      <w:r w:rsidR="00455B80" w:rsidRPr="00C33A27">
        <w:rPr>
          <w:color w:val="000000"/>
        </w:rPr>
        <w:t xml:space="preserve"> Модели систем: статические, динамические, концептуальные, топологические, формализованные (процедуры формализации моделей систем), информационные, логико-лингвистические, семантические, теоретико-множественные и др. </w:t>
      </w:r>
      <w:proofErr w:type="gramEnd"/>
    </w:p>
    <w:p w:rsidR="00455B80" w:rsidRPr="00C33A27" w:rsidRDefault="00046011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782EFC" w:rsidRPr="00C33A27">
        <w:rPr>
          <w:color w:val="000000"/>
        </w:rPr>
        <w:t>1</w:t>
      </w:r>
      <w:r w:rsidR="00D3170A" w:rsidRPr="00C33A27">
        <w:rPr>
          <w:color w:val="000000"/>
        </w:rPr>
        <w:t>.4</w:t>
      </w:r>
      <w:r w:rsidR="00455B80" w:rsidRPr="00C33A27">
        <w:rPr>
          <w:color w:val="000000"/>
        </w:rPr>
        <w:t xml:space="preserve"> Классификация систем. Естественные, концептуальные и искусственные, простые и сложные, целенаправленные, целеполагающие, активные и пассивные, стабильные и развивающиеся системы. </w:t>
      </w:r>
    </w:p>
    <w:p w:rsidR="00455B80" w:rsidRPr="00C33A27" w:rsidRDefault="00046011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782EFC" w:rsidRPr="00C33A27">
        <w:rPr>
          <w:color w:val="000000"/>
        </w:rPr>
        <w:t>1</w:t>
      </w:r>
      <w:r w:rsidR="00D3170A" w:rsidRPr="00C33A27">
        <w:rPr>
          <w:color w:val="000000"/>
        </w:rPr>
        <w:t>.5</w:t>
      </w:r>
      <w:r w:rsidR="00455B80" w:rsidRPr="00C33A27">
        <w:rPr>
          <w:color w:val="000000"/>
        </w:rPr>
        <w:t xml:space="preserve"> Основные методологические принципы анализа систем. Задачи </w:t>
      </w:r>
      <w:r w:rsidR="00077094" w:rsidRPr="00C33A27">
        <w:rPr>
          <w:color w:val="000000"/>
        </w:rPr>
        <w:t xml:space="preserve">системного анализа. Применение </w:t>
      </w:r>
      <w:r w:rsidR="00455B80" w:rsidRPr="00C33A27">
        <w:rPr>
          <w:color w:val="000000"/>
        </w:rPr>
        <w:t>методов системного анализа.</w:t>
      </w:r>
    </w:p>
    <w:p w:rsidR="00455B80" w:rsidRPr="00C33A27" w:rsidRDefault="00455B80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</w:p>
    <w:p w:rsidR="00455B80" w:rsidRDefault="000745F5" w:rsidP="00C33A2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287778" w:rsidRPr="000745F5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2.</w:t>
      </w:r>
      <w:r w:rsidR="00455B80" w:rsidRPr="000745F5">
        <w:rPr>
          <w:b/>
          <w:color w:val="000000"/>
          <w:sz w:val="28"/>
          <w:szCs w:val="28"/>
        </w:rPr>
        <w:t xml:space="preserve"> Модели и методы принятия решений</w:t>
      </w:r>
    </w:p>
    <w:p w:rsidR="000745F5" w:rsidRPr="000745F5" w:rsidRDefault="000745F5" w:rsidP="00C33A27">
      <w:pPr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782EFC" w:rsidRPr="00C33A27">
        <w:rPr>
          <w:color w:val="000000"/>
        </w:rPr>
        <w:t>2</w:t>
      </w:r>
      <w:r w:rsidR="00D3170A" w:rsidRPr="00C33A27">
        <w:rPr>
          <w:color w:val="000000"/>
        </w:rPr>
        <w:t>.1</w:t>
      </w:r>
      <w:r w:rsidR="00455B80" w:rsidRPr="00C33A27">
        <w:rPr>
          <w:color w:val="000000"/>
        </w:rPr>
        <w:t xml:space="preserve"> Постановка задач принятия решений. Классификация задач принятия решений. Этапы решения задач.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782EFC" w:rsidRPr="00C33A27">
        <w:rPr>
          <w:color w:val="000000"/>
        </w:rPr>
        <w:t>2</w:t>
      </w:r>
      <w:r w:rsidR="00D3170A" w:rsidRPr="00C33A27">
        <w:rPr>
          <w:color w:val="000000"/>
        </w:rPr>
        <w:t>.2</w:t>
      </w:r>
      <w:r w:rsidR="00455B80" w:rsidRPr="00C33A27">
        <w:rPr>
          <w:color w:val="000000"/>
        </w:rPr>
        <w:t xml:space="preserve"> Экспертные процедуры. Методы получения экспертной информации. Шкалы измерений, методы экспертных измерений. Метод экспертных оценок. Методы обработки экспертной информации, оценка компетентности экспертов, оценка согласованности мнений экспертов.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782EFC" w:rsidRPr="00C33A27">
        <w:rPr>
          <w:color w:val="000000"/>
        </w:rPr>
        <w:t>2</w:t>
      </w:r>
      <w:r w:rsidR="00D3170A" w:rsidRPr="00C33A27">
        <w:rPr>
          <w:color w:val="000000"/>
        </w:rPr>
        <w:t>.3</w:t>
      </w:r>
      <w:r w:rsidR="00455B80" w:rsidRPr="00C33A27">
        <w:rPr>
          <w:color w:val="000000"/>
        </w:rPr>
        <w:t xml:space="preserve"> Методы многокритериальной оценки альтернатив. Классификация методов. Аксиоматические методы. Прямые методы. Деревья решений. Методы компенсации. Методы порогов несравнимости.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782EFC" w:rsidRPr="00C33A27">
        <w:rPr>
          <w:color w:val="000000"/>
        </w:rPr>
        <w:t>2</w:t>
      </w:r>
      <w:r w:rsidR="00D3170A" w:rsidRPr="00C33A27">
        <w:rPr>
          <w:color w:val="000000"/>
        </w:rPr>
        <w:t>.4</w:t>
      </w:r>
      <w:r w:rsidR="00455B80" w:rsidRPr="00C33A27">
        <w:rPr>
          <w:color w:val="000000"/>
        </w:rPr>
        <w:t xml:space="preserve"> Принятие решений в условиях неопределенности. Статистические модели принятия решений. Методы глобального критерия. Критерии Байеса-Лапласа, </w:t>
      </w:r>
      <w:proofErr w:type="spellStart"/>
      <w:r w:rsidR="00455B80" w:rsidRPr="00C33A27">
        <w:rPr>
          <w:color w:val="000000"/>
        </w:rPr>
        <w:t>Вальда</w:t>
      </w:r>
      <w:proofErr w:type="spellEnd"/>
      <w:r w:rsidR="00455B80" w:rsidRPr="00C33A27">
        <w:rPr>
          <w:color w:val="000000"/>
        </w:rPr>
        <w:t xml:space="preserve"> (</w:t>
      </w:r>
      <w:proofErr w:type="spellStart"/>
      <w:r w:rsidR="00455B80" w:rsidRPr="00C33A27">
        <w:rPr>
          <w:color w:val="000000"/>
        </w:rPr>
        <w:t>максиминный</w:t>
      </w:r>
      <w:proofErr w:type="spellEnd"/>
      <w:r w:rsidR="00455B80" w:rsidRPr="00C33A27">
        <w:rPr>
          <w:color w:val="000000"/>
        </w:rPr>
        <w:t xml:space="preserve">), минимаксного риска </w:t>
      </w:r>
      <w:proofErr w:type="spellStart"/>
      <w:r w:rsidR="00455B80" w:rsidRPr="00C33A27">
        <w:rPr>
          <w:color w:val="000000"/>
        </w:rPr>
        <w:t>Сэвиджа</w:t>
      </w:r>
      <w:proofErr w:type="spellEnd"/>
      <w:r w:rsidR="00455B80" w:rsidRPr="00C33A27">
        <w:rPr>
          <w:color w:val="000000"/>
        </w:rPr>
        <w:t xml:space="preserve">, Гурвица.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782EFC" w:rsidRPr="00C33A27">
        <w:rPr>
          <w:color w:val="000000"/>
        </w:rPr>
        <w:t>2</w:t>
      </w:r>
      <w:r w:rsidR="00D3170A" w:rsidRPr="00C33A27">
        <w:rPr>
          <w:color w:val="000000"/>
        </w:rPr>
        <w:t>.5</w:t>
      </w:r>
      <w:r w:rsidR="00455B80" w:rsidRPr="00C33A27">
        <w:rPr>
          <w:color w:val="000000"/>
        </w:rPr>
        <w:t xml:space="preserve"> Модели и методы принятия решений при нечеткой информации. Нечеткие множества. Основные определения и операции над нечеткими множествами. Нечеткое моделирование. Задачи математического программирования при нечетких исходных условиях.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782EFC" w:rsidRPr="00C33A27">
        <w:rPr>
          <w:color w:val="000000"/>
        </w:rPr>
        <w:t>2</w:t>
      </w:r>
      <w:r w:rsidR="00D3170A" w:rsidRPr="00C33A27">
        <w:rPr>
          <w:color w:val="000000"/>
        </w:rPr>
        <w:t>.6</w:t>
      </w:r>
      <w:r w:rsidR="00455B80" w:rsidRPr="00C33A27">
        <w:rPr>
          <w:color w:val="000000"/>
        </w:rPr>
        <w:t xml:space="preserve"> Игра как модель конфликтной ситуации. Классификация игр. Чистые и смешанные стратегии. Нижняя и верхняя цены игр, </w:t>
      </w:r>
      <w:proofErr w:type="spellStart"/>
      <w:r w:rsidR="00455B80" w:rsidRPr="00C33A27">
        <w:rPr>
          <w:color w:val="000000"/>
        </w:rPr>
        <w:t>седловая</w:t>
      </w:r>
      <w:proofErr w:type="spellEnd"/>
      <w:r w:rsidR="00455B80" w:rsidRPr="00C33A27">
        <w:rPr>
          <w:color w:val="000000"/>
        </w:rPr>
        <w:t xml:space="preserve"> точка. Принцип минимакса. Решение игр. Сведение игры к задаче линейного программирования.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782EFC" w:rsidRPr="00C33A27">
        <w:rPr>
          <w:color w:val="000000"/>
        </w:rPr>
        <w:t>2</w:t>
      </w:r>
      <w:r w:rsidR="00D3170A" w:rsidRPr="00C33A27">
        <w:rPr>
          <w:color w:val="000000"/>
        </w:rPr>
        <w:t>.7</w:t>
      </w:r>
      <w:r w:rsidR="00455B80" w:rsidRPr="00C33A27">
        <w:rPr>
          <w:color w:val="000000"/>
        </w:rPr>
        <w:t xml:space="preserve"> Основные понятия, особенности и возможности имитационного моделирования. Виды имитационного моделирования. Области применения.</w:t>
      </w:r>
    </w:p>
    <w:p w:rsidR="00455B80" w:rsidRPr="00C33A27" w:rsidRDefault="00455B80" w:rsidP="00C33A27">
      <w:pPr>
        <w:ind w:firstLine="709"/>
        <w:jc w:val="both"/>
        <w:rPr>
          <w:color w:val="000000"/>
        </w:rPr>
      </w:pPr>
    </w:p>
    <w:p w:rsidR="00455B80" w:rsidRDefault="000745F5" w:rsidP="00C33A27">
      <w:pPr>
        <w:ind w:firstLine="709"/>
        <w:jc w:val="center"/>
        <w:rPr>
          <w:b/>
          <w:color w:val="000000"/>
          <w:sz w:val="28"/>
          <w:szCs w:val="28"/>
        </w:rPr>
      </w:pPr>
      <w:r w:rsidRPr="000745F5">
        <w:rPr>
          <w:b/>
          <w:color w:val="000000"/>
          <w:sz w:val="28"/>
          <w:szCs w:val="28"/>
        </w:rPr>
        <w:t>2.3</w:t>
      </w:r>
      <w:r w:rsidR="00287778" w:rsidRPr="000745F5">
        <w:rPr>
          <w:b/>
          <w:color w:val="000000"/>
          <w:sz w:val="28"/>
          <w:szCs w:val="28"/>
        </w:rPr>
        <w:t>.</w:t>
      </w:r>
      <w:r w:rsidR="00455B80" w:rsidRPr="000745F5">
        <w:rPr>
          <w:b/>
          <w:color w:val="000000"/>
          <w:sz w:val="28"/>
          <w:szCs w:val="28"/>
        </w:rPr>
        <w:t xml:space="preserve"> Основы теории управления</w:t>
      </w:r>
    </w:p>
    <w:p w:rsidR="000745F5" w:rsidRPr="000745F5" w:rsidRDefault="000745F5" w:rsidP="00C33A27">
      <w:pPr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3</w:t>
      </w:r>
      <w:r w:rsidR="00D3170A" w:rsidRPr="00C33A27">
        <w:rPr>
          <w:color w:val="000000"/>
        </w:rPr>
        <w:t>.1</w:t>
      </w:r>
      <w:r w:rsidR="00455B80" w:rsidRPr="00C33A27">
        <w:rPr>
          <w:color w:val="000000"/>
        </w:rPr>
        <w:t xml:space="preserve"> Основные понятия теории управления: цели и принципы управления, динамические системы. Математическое описание объектов управления: пространство состояний, передаточные функции, структурные схемы.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3</w:t>
      </w:r>
      <w:r w:rsidR="00D3170A" w:rsidRPr="00C33A27">
        <w:rPr>
          <w:color w:val="000000"/>
        </w:rPr>
        <w:t>.2</w:t>
      </w:r>
      <w:r w:rsidR="00455B80" w:rsidRPr="00C33A27">
        <w:rPr>
          <w:color w:val="000000"/>
        </w:rPr>
        <w:t xml:space="preserve"> Основные задачи теории управления: стабилизация, слежение, программное управление, оптимальное управление, экстремальное регулирование. Классификация систем управления.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3</w:t>
      </w:r>
      <w:r w:rsidR="00D3170A" w:rsidRPr="00C33A27">
        <w:rPr>
          <w:color w:val="000000"/>
        </w:rPr>
        <w:t>.3</w:t>
      </w:r>
      <w:r w:rsidR="00455B80" w:rsidRPr="00C33A27">
        <w:rPr>
          <w:color w:val="000000"/>
        </w:rPr>
        <w:t xml:space="preserve"> Структуры систем управления: разомкнутые системы, системы с обратной связью, комбинированные системы. Динамические и статические характеристики систем управления: переходная и весовая функции и их взаимосвязь, частотные характеристики.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3</w:t>
      </w:r>
      <w:r w:rsidR="00D3170A" w:rsidRPr="00C33A27">
        <w:rPr>
          <w:color w:val="000000"/>
        </w:rPr>
        <w:t>.4</w:t>
      </w:r>
      <w:r w:rsidR="00455B80" w:rsidRPr="00C33A27">
        <w:rPr>
          <w:color w:val="000000"/>
        </w:rPr>
        <w:t xml:space="preserve"> Понятие об устойчивости систем управления. Устойчивость линейных стационарных систем. Критерии Ляпунова, Гурвица, Михайлова.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3</w:t>
      </w:r>
      <w:r w:rsidR="00D3170A" w:rsidRPr="00C33A27">
        <w:rPr>
          <w:color w:val="000000"/>
        </w:rPr>
        <w:t>.5</w:t>
      </w:r>
      <w:r w:rsidR="00455B80" w:rsidRPr="00C33A27">
        <w:rPr>
          <w:color w:val="000000"/>
        </w:rPr>
        <w:t xml:space="preserve"> Управление при действии возмущений. Различные типы возмущений: операторные, координатные. Инвариантные системы. Волновое возмущение. </w:t>
      </w:r>
      <w:proofErr w:type="spellStart"/>
      <w:r w:rsidR="00455B80" w:rsidRPr="00C33A27">
        <w:rPr>
          <w:color w:val="000000"/>
        </w:rPr>
        <w:t>Неволновое</w:t>
      </w:r>
      <w:proofErr w:type="spellEnd"/>
      <w:r w:rsidR="00455B80" w:rsidRPr="00C33A27">
        <w:rPr>
          <w:color w:val="000000"/>
        </w:rPr>
        <w:t xml:space="preserve"> возмущение.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3</w:t>
      </w:r>
      <w:r w:rsidR="00D3170A" w:rsidRPr="00C33A27">
        <w:rPr>
          <w:color w:val="000000"/>
        </w:rPr>
        <w:t>.6</w:t>
      </w:r>
      <w:r w:rsidR="00455B80" w:rsidRPr="00C33A27">
        <w:rPr>
          <w:color w:val="000000"/>
        </w:rPr>
        <w:t xml:space="preserve"> Управление в условиях неопределенности. Позитивные динамические системы: основные определения и свойства, стабилизация позитивных систем при неопределенности. </w:t>
      </w:r>
    </w:p>
    <w:p w:rsidR="00455B80" w:rsidRPr="00C33A27" w:rsidRDefault="000745F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3</w:t>
      </w:r>
      <w:r w:rsidR="00D3170A" w:rsidRPr="00C33A27">
        <w:rPr>
          <w:color w:val="000000"/>
        </w:rPr>
        <w:t>.7</w:t>
      </w:r>
      <w:r w:rsidR="00455B80" w:rsidRPr="00C33A27">
        <w:rPr>
          <w:color w:val="000000"/>
        </w:rPr>
        <w:t xml:space="preserve"> Основные виды нелинейностей в системах управления. Методы исследования поведения нелинейных систем. </w:t>
      </w:r>
    </w:p>
    <w:p w:rsidR="00455B80" w:rsidRPr="00C33A27" w:rsidRDefault="00455B80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</w:p>
    <w:p w:rsidR="00455B80" w:rsidRDefault="000745F5" w:rsidP="00C33A2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</w:t>
      </w:r>
      <w:r w:rsidR="00287778" w:rsidRPr="000745F5">
        <w:rPr>
          <w:b/>
          <w:color w:val="000000"/>
          <w:sz w:val="28"/>
          <w:szCs w:val="28"/>
        </w:rPr>
        <w:t>.</w:t>
      </w:r>
      <w:r w:rsidR="00455B80" w:rsidRPr="000745F5">
        <w:rPr>
          <w:b/>
          <w:color w:val="000000"/>
          <w:sz w:val="28"/>
          <w:szCs w:val="28"/>
        </w:rPr>
        <w:t xml:space="preserve"> Оптимизация и математическое программирование</w:t>
      </w:r>
    </w:p>
    <w:p w:rsidR="000745F5" w:rsidRPr="000745F5" w:rsidRDefault="000745F5" w:rsidP="00C33A27">
      <w:pPr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</w:t>
      </w:r>
      <w:r w:rsidR="000F2561" w:rsidRPr="00C33A27">
        <w:rPr>
          <w:color w:val="000000"/>
        </w:rPr>
        <w:t>4</w:t>
      </w:r>
      <w:r w:rsidR="00455B80" w:rsidRPr="00C33A27">
        <w:rPr>
          <w:color w:val="000000"/>
        </w:rPr>
        <w:t xml:space="preserve">.1 Оптимизационный подход к проблемам управления и принятия решений. Допустимое множество и целевая функция. Формы записи задач математического программирования. Классификация задач математического программирования. 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4</w:t>
      </w:r>
      <w:r w:rsidR="00455B80" w:rsidRPr="00C33A27">
        <w:rPr>
          <w:color w:val="000000"/>
        </w:rPr>
        <w:t xml:space="preserve">.2 Постановка задачи линейного программирования. Формы записи. Основные свойства решений. Симплекс-метод.  Многокритериальные задачи линейного программирования. 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4</w:t>
      </w:r>
      <w:r w:rsidR="00455B80" w:rsidRPr="00C33A27">
        <w:rPr>
          <w:color w:val="000000"/>
        </w:rPr>
        <w:t xml:space="preserve">.3 Локальный и глобальный экстремум. Необходимые условия безусловного экстремума дифференцируемых функций. Теорема о </w:t>
      </w:r>
      <w:proofErr w:type="spellStart"/>
      <w:r w:rsidR="00455B80" w:rsidRPr="00C33A27">
        <w:rPr>
          <w:color w:val="000000"/>
        </w:rPr>
        <w:t>седловой</w:t>
      </w:r>
      <w:proofErr w:type="spellEnd"/>
      <w:r w:rsidR="00455B80" w:rsidRPr="00C33A27">
        <w:rPr>
          <w:color w:val="000000"/>
        </w:rPr>
        <w:t xml:space="preserve"> точке. Необходимые условия экстремума дифференцируемой функции на выпуклом множестве. Задачи об условном экстремуме и метод множителей Лагранжа. 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4</w:t>
      </w:r>
      <w:r w:rsidR="00455B80" w:rsidRPr="00C33A27">
        <w:rPr>
          <w:color w:val="000000"/>
        </w:rPr>
        <w:t xml:space="preserve">.4 Задача математического программирования. Простейшие свойства оптимальных решений. Необходимые и достаточные условия экстремума дифференцируемой выпуклой функции на выпуклом множестве и их применение. Теорема </w:t>
      </w:r>
      <w:proofErr w:type="spellStart"/>
      <w:r w:rsidR="00455B80" w:rsidRPr="00C33A27">
        <w:rPr>
          <w:color w:val="000000"/>
        </w:rPr>
        <w:t>Куна-Таккера</w:t>
      </w:r>
      <w:proofErr w:type="spellEnd"/>
      <w:r w:rsidR="00455B80" w:rsidRPr="00C33A27">
        <w:rPr>
          <w:color w:val="000000"/>
        </w:rPr>
        <w:t xml:space="preserve"> и ее геометрическая интерпретация. 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4</w:t>
      </w:r>
      <w:r w:rsidR="00455B80" w:rsidRPr="00C33A27">
        <w:rPr>
          <w:color w:val="000000"/>
        </w:rPr>
        <w:t xml:space="preserve">.5 Классификация методов безусловной оптимизации. Скорости сходимости. Методы первого порядка. Градиентные методы. Методы второго порядка. Метод Ньютона и его модификации. 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4</w:t>
      </w:r>
      <w:r w:rsidR="00455B80" w:rsidRPr="00C33A27">
        <w:rPr>
          <w:color w:val="000000"/>
        </w:rPr>
        <w:t xml:space="preserve">.6 Методы и задачи дискретного программирования. Задачи целочисленного линейного программирования. Методы отсечения. Метод ветвей и границ. Задача о назначениях. Венгерский алгоритм. Задачи оптимизации на сетях и графах. </w:t>
      </w:r>
    </w:p>
    <w:p w:rsidR="00455B80" w:rsidRPr="00C33A27" w:rsidRDefault="00FC403E" w:rsidP="00C33A27">
      <w:pPr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4</w:t>
      </w:r>
      <w:r w:rsidR="00455B80" w:rsidRPr="00C33A27">
        <w:rPr>
          <w:color w:val="000000"/>
        </w:rPr>
        <w:t>.7 Метод динамического программирования для многошаговых задач принятия решений. Принцип оптимальности Беллмана. Основное функциональное уравнение. Вычислительная схема метода динамического программирования.</w:t>
      </w:r>
    </w:p>
    <w:p w:rsidR="00455B80" w:rsidRPr="00C33A27" w:rsidRDefault="00455B80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</w:p>
    <w:p w:rsidR="00455B80" w:rsidRDefault="00FC403E" w:rsidP="00C33A2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</w:t>
      </w:r>
      <w:r w:rsidR="00287778" w:rsidRPr="00FC403E">
        <w:rPr>
          <w:b/>
          <w:color w:val="000000"/>
          <w:sz w:val="28"/>
          <w:szCs w:val="28"/>
        </w:rPr>
        <w:t xml:space="preserve">. </w:t>
      </w:r>
      <w:r w:rsidR="00455B80" w:rsidRPr="00FC403E">
        <w:rPr>
          <w:b/>
          <w:color w:val="000000"/>
          <w:sz w:val="28"/>
          <w:szCs w:val="28"/>
        </w:rPr>
        <w:t>Теоретические основы информационных технологий</w:t>
      </w:r>
    </w:p>
    <w:p w:rsidR="00FC403E" w:rsidRPr="00FC403E" w:rsidRDefault="00FC403E" w:rsidP="00C33A27">
      <w:pPr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5</w:t>
      </w:r>
      <w:r w:rsidR="00455B80" w:rsidRPr="00C33A27">
        <w:rPr>
          <w:color w:val="000000"/>
        </w:rPr>
        <w:t>.1 Алфавитные операторы и алгоритмы. Существование алгоритмов и распознавание выводимости. Понятие об алгоритмически неразрешимых проблемах.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5</w:t>
      </w:r>
      <w:r w:rsidR="00455B80" w:rsidRPr="00C33A27">
        <w:rPr>
          <w:color w:val="000000"/>
        </w:rPr>
        <w:t xml:space="preserve">.2 Понятие </w:t>
      </w:r>
      <w:proofErr w:type="gramStart"/>
      <w:r w:rsidR="00455B80" w:rsidRPr="00C33A27">
        <w:rPr>
          <w:color w:val="000000"/>
        </w:rPr>
        <w:t>частичной</w:t>
      </w:r>
      <w:proofErr w:type="gramEnd"/>
      <w:r w:rsidR="00455B80" w:rsidRPr="00C33A27">
        <w:rPr>
          <w:color w:val="000000"/>
        </w:rPr>
        <w:t xml:space="preserve"> и простейших функций. Частично-рекурсивные функции. Оператор примитивной рекурсии. Тезис Черча.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5</w:t>
      </w:r>
      <w:r w:rsidR="00455B80" w:rsidRPr="00C33A27">
        <w:rPr>
          <w:color w:val="000000"/>
        </w:rPr>
        <w:t>.3 Понятие о булевых функциях, булева алгебра. Основные тождества булевой алгебры. Нормальные формы. Минимизация формул.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5</w:t>
      </w:r>
      <w:r w:rsidR="00455B80" w:rsidRPr="00C33A27">
        <w:rPr>
          <w:color w:val="000000"/>
        </w:rPr>
        <w:t>.4 Принципы построения формальных теорий. Понятие об исчислении высказываний, аксиомы и правила вывода. Аксиомы и правила вывода исчисления предикатов. Теории первого порядка.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5</w:t>
      </w:r>
      <w:r w:rsidR="00455B80" w:rsidRPr="00C33A27">
        <w:rPr>
          <w:color w:val="000000"/>
        </w:rPr>
        <w:t>.5 Машины Тьюринга. Функционирование машин Тьюринга. Системы продукций Поста. Нормальные алгоритмы Маркова.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5</w:t>
      </w:r>
      <w:r w:rsidR="00455B80" w:rsidRPr="00C33A27">
        <w:rPr>
          <w:color w:val="000000"/>
        </w:rPr>
        <w:t>.6 Абстрактные автоматы и автоматные отображения. События и представления событий в автоматах. Анализ и синтез конечных автоматов. Понятие алгоритмических алгебр. Основные понятия сетей Петри.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5</w:t>
      </w:r>
      <w:r w:rsidR="00455B80" w:rsidRPr="00C33A27">
        <w:rPr>
          <w:color w:val="000000"/>
        </w:rPr>
        <w:t>.7 Основные понятия и операции теории графов. Маршруты, цепи и циклы на графах. Важнейшие классы графов: деревья, двудольные графы, ориентированные графы, графы с помеченными вершинами и ребрами.</w:t>
      </w:r>
    </w:p>
    <w:p w:rsidR="00455B80" w:rsidRPr="00C33A27" w:rsidRDefault="00455B80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</w:p>
    <w:p w:rsidR="00455B80" w:rsidRDefault="000A5C3F" w:rsidP="00C33A2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FC403E">
        <w:rPr>
          <w:b/>
          <w:color w:val="000000"/>
          <w:sz w:val="28"/>
          <w:szCs w:val="28"/>
        </w:rPr>
        <w:t>6</w:t>
      </w:r>
      <w:r w:rsidR="00287778" w:rsidRPr="00FC403E">
        <w:rPr>
          <w:b/>
          <w:color w:val="000000"/>
          <w:sz w:val="28"/>
          <w:szCs w:val="28"/>
        </w:rPr>
        <w:t>.</w:t>
      </w:r>
      <w:r w:rsidR="00455B80" w:rsidRPr="00FC403E">
        <w:rPr>
          <w:b/>
          <w:color w:val="000000"/>
          <w:sz w:val="28"/>
          <w:szCs w:val="28"/>
        </w:rPr>
        <w:t xml:space="preserve"> Компьютерные технологии обработки информации</w:t>
      </w:r>
    </w:p>
    <w:p w:rsidR="00FC403E" w:rsidRPr="00FC403E" w:rsidRDefault="00FC403E" w:rsidP="00C33A27">
      <w:pPr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6</w:t>
      </w:r>
      <w:r w:rsidR="00455B80" w:rsidRPr="00C33A27">
        <w:rPr>
          <w:color w:val="000000"/>
        </w:rPr>
        <w:t xml:space="preserve">.1 Определение и общая классификация видов информационных технологий. Модели, методы и средства сбора, хранения, коммуникации и обработки информации с использованием компьютеров. 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</w:t>
      </w:r>
      <w:r w:rsidR="000F2561" w:rsidRPr="00C33A27">
        <w:rPr>
          <w:color w:val="000000"/>
        </w:rPr>
        <w:t>6</w:t>
      </w:r>
      <w:r w:rsidR="00455B80" w:rsidRPr="00C33A27">
        <w:rPr>
          <w:color w:val="000000"/>
        </w:rPr>
        <w:t xml:space="preserve">.2 Понятие информационной системы, банки и базы данных. Логическая и физическая организация баз данных. Модели представления данных, архитектура и основные функции СУБД. 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6</w:t>
      </w:r>
      <w:r w:rsidR="00455B80" w:rsidRPr="00C33A27">
        <w:rPr>
          <w:color w:val="000000"/>
        </w:rPr>
        <w:t>.3 Распределенные БД. Принципиальные особенности и сравнительные характеристики файл-се</w:t>
      </w:r>
      <w:r w:rsidR="000F2561" w:rsidRPr="00C33A27">
        <w:rPr>
          <w:color w:val="000000"/>
        </w:rPr>
        <w:t>рверной, клиент-серверной и интер</w:t>
      </w:r>
      <w:r w:rsidR="00455B80" w:rsidRPr="00C33A27">
        <w:rPr>
          <w:color w:val="000000"/>
        </w:rPr>
        <w:t xml:space="preserve">нет технологий распределенной обработки данных. 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6</w:t>
      </w:r>
      <w:r w:rsidR="00455B80" w:rsidRPr="00C33A27">
        <w:rPr>
          <w:color w:val="000000"/>
        </w:rPr>
        <w:t>.4 Реляционный подход к организации БД. Базисные средства манипулирования реляционными данными. Методы проектирования реляционных баз данных (нормализация, семантическое моделирование данных, Е</w:t>
      </w:r>
      <w:proofErr w:type="gramStart"/>
      <w:r w:rsidR="00455B80" w:rsidRPr="00C33A27">
        <w:rPr>
          <w:color w:val="000000"/>
        </w:rPr>
        <w:t>R</w:t>
      </w:r>
      <w:proofErr w:type="gramEnd"/>
      <w:r w:rsidR="00455B80" w:rsidRPr="00C33A27">
        <w:rPr>
          <w:color w:val="000000"/>
        </w:rPr>
        <w:t xml:space="preserve">-диаграммы). 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6</w:t>
      </w:r>
      <w:r w:rsidR="00455B80" w:rsidRPr="00C33A27">
        <w:rPr>
          <w:color w:val="000000"/>
        </w:rPr>
        <w:t xml:space="preserve">.5 Языки программирования в СУБД, их классификация и особенности. Стандартный язык запросов баз данных SQL. 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6</w:t>
      </w:r>
      <w:r w:rsidR="00455B80" w:rsidRPr="00C33A27">
        <w:rPr>
          <w:color w:val="000000"/>
        </w:rPr>
        <w:t xml:space="preserve">.6 Основные сетевые концепции. Глобальные, территориальные и локальные сети. Проблемы стандартизации. Сетевая модель OSI. Модели взаимодействия компьютеров в сети. </w:t>
      </w:r>
    </w:p>
    <w:p w:rsidR="00455B80" w:rsidRPr="00C33A27" w:rsidRDefault="00FC403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6</w:t>
      </w:r>
      <w:r w:rsidR="00455B80" w:rsidRPr="00C33A27">
        <w:rPr>
          <w:color w:val="000000"/>
        </w:rPr>
        <w:t xml:space="preserve">.7 Принципы функционирования </w:t>
      </w:r>
      <w:proofErr w:type="spellStart"/>
      <w:r w:rsidR="00455B80" w:rsidRPr="00C33A27">
        <w:rPr>
          <w:color w:val="000000"/>
        </w:rPr>
        <w:t>Internet</w:t>
      </w:r>
      <w:proofErr w:type="spellEnd"/>
      <w:r w:rsidR="00455B80" w:rsidRPr="00C33A27">
        <w:rPr>
          <w:color w:val="000000"/>
        </w:rPr>
        <w:t xml:space="preserve">, типовые информационные объекты и ресурсы. Ключевые аспекты WWW-технологии. </w:t>
      </w:r>
    </w:p>
    <w:p w:rsidR="00455B80" w:rsidRPr="00C33A27" w:rsidRDefault="00455B80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</w:p>
    <w:p w:rsidR="00455B80" w:rsidRDefault="00FC403E" w:rsidP="00C33A2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287778" w:rsidRPr="00FC403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7.</w:t>
      </w:r>
      <w:r w:rsidR="00514155" w:rsidRPr="00FC403E">
        <w:rPr>
          <w:b/>
          <w:color w:val="000000"/>
          <w:sz w:val="28"/>
          <w:szCs w:val="28"/>
        </w:rPr>
        <w:t xml:space="preserve"> </w:t>
      </w:r>
      <w:r w:rsidR="00455B80" w:rsidRPr="00FC403E">
        <w:rPr>
          <w:b/>
          <w:color w:val="000000"/>
          <w:sz w:val="28"/>
          <w:szCs w:val="28"/>
        </w:rPr>
        <w:t>Искусственный интеллект и инженерия знаний</w:t>
      </w:r>
    </w:p>
    <w:p w:rsidR="00FC403E" w:rsidRPr="00FC403E" w:rsidRDefault="00FC403E" w:rsidP="00C33A27">
      <w:pPr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C33A27" w:rsidRDefault="007D01B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7</w:t>
      </w:r>
      <w:r w:rsidR="000323E8" w:rsidRPr="00C33A27">
        <w:rPr>
          <w:color w:val="000000"/>
        </w:rPr>
        <w:t>.1</w:t>
      </w:r>
      <w:r w:rsidR="00455B80" w:rsidRPr="00C33A27">
        <w:rPr>
          <w:color w:val="000000"/>
        </w:rPr>
        <w:t xml:space="preserve"> Основные разделы теории и приложений искусственного интеллекта. Описание и постановка задач. Задачи в пространстве состояний, в пространстве целей. </w:t>
      </w:r>
    </w:p>
    <w:p w:rsidR="00455B80" w:rsidRPr="00C33A27" w:rsidRDefault="007D01B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7</w:t>
      </w:r>
      <w:r w:rsidR="000323E8" w:rsidRPr="00C33A27">
        <w:rPr>
          <w:color w:val="000000"/>
        </w:rPr>
        <w:t>.2</w:t>
      </w:r>
      <w:r w:rsidR="00455B80" w:rsidRPr="00C33A27">
        <w:rPr>
          <w:color w:val="000000"/>
        </w:rPr>
        <w:t xml:space="preserve"> Классификация задач по степени сложности. Линейные алгоритмы. Полиномиальные алгоритмы. Экспоненциальные алгоритмы. </w:t>
      </w:r>
    </w:p>
    <w:p w:rsidR="00455B80" w:rsidRPr="00C33A27" w:rsidRDefault="007D01B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7</w:t>
      </w:r>
      <w:r w:rsidR="00455B80" w:rsidRPr="00C33A27">
        <w:rPr>
          <w:color w:val="000000"/>
        </w:rPr>
        <w:t>.3 Виды и уровни знаний. Знания и данные. Факты и правила. Принципы организации знаний. Требования, предъявляемые к системам представления и обработки знаний.</w:t>
      </w:r>
    </w:p>
    <w:p w:rsidR="00455B80" w:rsidRPr="00C33A27" w:rsidRDefault="007D01B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7</w:t>
      </w:r>
      <w:r w:rsidR="00455B80" w:rsidRPr="00C33A27">
        <w:rPr>
          <w:color w:val="000000"/>
        </w:rPr>
        <w:t xml:space="preserve">.4 Проблемы представления знаний. Фреймы. Семантические сети и графы. Модели, основанные на прецедентах. </w:t>
      </w:r>
    </w:p>
    <w:p w:rsidR="00455B80" w:rsidRPr="00C33A27" w:rsidRDefault="007D01B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7</w:t>
      </w:r>
      <w:r w:rsidR="00455B80" w:rsidRPr="00C33A27">
        <w:rPr>
          <w:color w:val="000000"/>
        </w:rPr>
        <w:t xml:space="preserve">.5 Приобретение и формализация знаний. Пополнение знаний. Обобщение и классификация знаний. Логический вывод и умозаключение на знаниях. </w:t>
      </w:r>
    </w:p>
    <w:p w:rsidR="00455B80" w:rsidRPr="00C33A27" w:rsidRDefault="007D01B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7</w:t>
      </w:r>
      <w:r w:rsidR="00455B80" w:rsidRPr="00C33A27">
        <w:rPr>
          <w:color w:val="000000"/>
        </w:rPr>
        <w:t xml:space="preserve">.6 Назначение и принципы построения экспертных систем. Классификация экспертных систем. Методология разработки экспертных систем. Этапы разработки экспертных систем. Проблемы и перспективы построения экспертных систем. </w:t>
      </w:r>
    </w:p>
    <w:p w:rsidR="00455B80" w:rsidRPr="00C33A27" w:rsidRDefault="007D01BE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0F2561" w:rsidRPr="00C33A27">
        <w:rPr>
          <w:color w:val="000000"/>
        </w:rPr>
        <w:t>7</w:t>
      </w:r>
      <w:r w:rsidR="00455B80" w:rsidRPr="00C33A27">
        <w:rPr>
          <w:color w:val="000000"/>
        </w:rPr>
        <w:t xml:space="preserve">.7 Формулировка задачи распознавания образов. Персептрон </w:t>
      </w:r>
      <w:proofErr w:type="spellStart"/>
      <w:r w:rsidR="00455B80" w:rsidRPr="00C33A27">
        <w:rPr>
          <w:color w:val="000000"/>
        </w:rPr>
        <w:t>Розенблатта</w:t>
      </w:r>
      <w:proofErr w:type="spellEnd"/>
      <w:r w:rsidR="00455B80" w:rsidRPr="00C33A27">
        <w:rPr>
          <w:color w:val="000000"/>
        </w:rPr>
        <w:t>. Обучение распознаванию образов, объекты и методы распознавания. Нейронные сети, принципы их построения и функционирования.</w:t>
      </w:r>
    </w:p>
    <w:p w:rsidR="00AD06D8" w:rsidRPr="00C33A27" w:rsidRDefault="00AD06D8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</w:p>
    <w:p w:rsidR="00987569" w:rsidRDefault="007D01BE" w:rsidP="00C33A2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987569" w:rsidRPr="007D01BE">
        <w:rPr>
          <w:b/>
          <w:color w:val="000000"/>
          <w:sz w:val="28"/>
          <w:szCs w:val="28"/>
        </w:rPr>
        <w:t>. Вопросы к вступительному экзамену</w:t>
      </w:r>
    </w:p>
    <w:p w:rsidR="007D01BE" w:rsidRPr="007D01BE" w:rsidRDefault="007D01BE" w:rsidP="00C33A27">
      <w:pPr>
        <w:ind w:firstLine="709"/>
        <w:jc w:val="center"/>
        <w:rPr>
          <w:b/>
          <w:color w:val="000000"/>
          <w:sz w:val="28"/>
          <w:szCs w:val="28"/>
        </w:rPr>
      </w:pPr>
    </w:p>
    <w:p w:rsidR="00987569" w:rsidRDefault="00D74E15" w:rsidP="00C33A27">
      <w:pPr>
        <w:ind w:firstLine="709"/>
        <w:jc w:val="center"/>
        <w:rPr>
          <w:b/>
          <w:color w:val="000000"/>
          <w:sz w:val="28"/>
          <w:szCs w:val="28"/>
        </w:rPr>
      </w:pPr>
      <w:r w:rsidRPr="00D74E15">
        <w:rPr>
          <w:b/>
          <w:color w:val="000000"/>
          <w:sz w:val="28"/>
          <w:szCs w:val="28"/>
        </w:rPr>
        <w:t xml:space="preserve">3.1. </w:t>
      </w:r>
      <w:r>
        <w:rPr>
          <w:b/>
          <w:color w:val="000000"/>
          <w:sz w:val="28"/>
          <w:szCs w:val="28"/>
        </w:rPr>
        <w:t>Вопросы к разделу «</w:t>
      </w:r>
      <w:r w:rsidR="00987569" w:rsidRPr="00D74E15">
        <w:rPr>
          <w:b/>
          <w:color w:val="000000"/>
          <w:sz w:val="28"/>
          <w:szCs w:val="28"/>
        </w:rPr>
        <w:t>Теоретические основы системного анализа</w:t>
      </w:r>
      <w:r>
        <w:rPr>
          <w:b/>
          <w:color w:val="000000"/>
          <w:sz w:val="28"/>
          <w:szCs w:val="28"/>
        </w:rPr>
        <w:t>»</w:t>
      </w:r>
    </w:p>
    <w:p w:rsidR="00D74E15" w:rsidRPr="00D74E15" w:rsidRDefault="00D74E15" w:rsidP="00C33A27">
      <w:pPr>
        <w:ind w:firstLine="709"/>
        <w:jc w:val="center"/>
        <w:rPr>
          <w:b/>
          <w:color w:val="000000"/>
          <w:sz w:val="28"/>
          <w:szCs w:val="28"/>
        </w:rPr>
      </w:pP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Понятия о системе, системном подходе, системном анализе. Системы и закономерности их функционирования и развития.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Системы и их свойства: целостность и </w:t>
      </w:r>
      <w:proofErr w:type="spellStart"/>
      <w:r w:rsidRPr="00C33A27">
        <w:rPr>
          <w:color w:val="000000"/>
        </w:rPr>
        <w:t>членимость</w:t>
      </w:r>
      <w:proofErr w:type="spellEnd"/>
      <w:r w:rsidRPr="00C33A27">
        <w:rPr>
          <w:color w:val="000000"/>
        </w:rPr>
        <w:t xml:space="preserve">, связность, структура, организация, интегрированные качества. 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Понятие  модели. Модель  состава системы.  Модель структуры системы. Эксперимент и модель.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Классификация систем.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Классификация моделей систем.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lastRenderedPageBreak/>
        <w:t>Основные методологические принципы анализа систем. Применение  методов системного анализа.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Постановка задач принятия решений. Классификация задач принятия решений.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Постановка задач принятия решений. Этапы решения задач.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Экспертные процедуры. Методы получения экспертной информации. Шкалы измерений, методы экспертных измерений.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Метод экспертных оценок. Методы обработки экспертной информации, оценка компетентности экспертов, оценка согласованности мнений экспертов.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Методы многокритериальной оценки альтернатив. Классификация методов.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Аксиоматические методы многокритериальной оценки альтернатив. Деревья решений. 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Принятие решений в условиях неопределенности. Статистические модели принятия решений.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Принятие решений в условиях неопределенности. Методы глобального критерия.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Модели и методы принятия решений при нечеткой информации. Нечеткое моделирование.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Нечеткие множества. Основные определения и операции над нечеткими множествами.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Игра как модель конфликтной ситуации. Классификация игр. Чистые и смешанные стратегии.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Нижняя и верхняя цены игр, </w:t>
      </w:r>
      <w:proofErr w:type="spellStart"/>
      <w:r w:rsidRPr="00C33A27">
        <w:rPr>
          <w:color w:val="000000"/>
        </w:rPr>
        <w:t>седловая</w:t>
      </w:r>
      <w:proofErr w:type="spellEnd"/>
      <w:r w:rsidRPr="00C33A27">
        <w:rPr>
          <w:color w:val="000000"/>
        </w:rPr>
        <w:t xml:space="preserve"> точка. Принцип минимакса.</w:t>
      </w:r>
    </w:p>
    <w:p w:rsidR="00987569" w:rsidRPr="00C33A27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Решение игр. Сведение игры к задаче линейного программирования.</w:t>
      </w:r>
    </w:p>
    <w:p w:rsidR="00987569" w:rsidRDefault="00987569" w:rsidP="00C33A27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Основные понятия, особенности и виды имитационного моделирования. Области применения.</w:t>
      </w:r>
    </w:p>
    <w:p w:rsidR="00D74E15" w:rsidRPr="00C33A27" w:rsidRDefault="00D74E15" w:rsidP="00D74E15">
      <w:pPr>
        <w:pStyle w:val="a7"/>
        <w:ind w:left="709"/>
        <w:jc w:val="both"/>
        <w:rPr>
          <w:color w:val="000000"/>
        </w:rPr>
      </w:pPr>
    </w:p>
    <w:p w:rsidR="00987569" w:rsidRDefault="00D74E15" w:rsidP="00C33A27">
      <w:pPr>
        <w:ind w:firstLine="709"/>
        <w:jc w:val="center"/>
        <w:rPr>
          <w:b/>
          <w:color w:val="000000"/>
          <w:sz w:val="28"/>
          <w:szCs w:val="28"/>
        </w:rPr>
      </w:pPr>
      <w:r w:rsidRPr="00D74E15">
        <w:rPr>
          <w:b/>
          <w:color w:val="000000"/>
          <w:sz w:val="28"/>
          <w:szCs w:val="28"/>
        </w:rPr>
        <w:t>3.2. Вопросы к разделу «</w:t>
      </w:r>
      <w:r w:rsidR="00987569" w:rsidRPr="00D74E15">
        <w:rPr>
          <w:b/>
          <w:color w:val="000000"/>
          <w:sz w:val="28"/>
          <w:szCs w:val="28"/>
        </w:rPr>
        <w:t>Основы теории управления</w:t>
      </w:r>
      <w:r w:rsidRPr="00D74E15">
        <w:rPr>
          <w:b/>
          <w:color w:val="000000"/>
          <w:sz w:val="28"/>
          <w:szCs w:val="28"/>
        </w:rPr>
        <w:t>»</w:t>
      </w:r>
    </w:p>
    <w:p w:rsidR="00D74E15" w:rsidRPr="00D74E15" w:rsidRDefault="00D74E15" w:rsidP="00C33A27">
      <w:pPr>
        <w:ind w:firstLine="709"/>
        <w:jc w:val="center"/>
        <w:rPr>
          <w:b/>
          <w:color w:val="000000"/>
          <w:sz w:val="28"/>
          <w:szCs w:val="28"/>
        </w:rPr>
      </w:pP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Основные понятия теории управления: цели и принципы управления, динамические системы. 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Математическое описание объектов управления: пространство состояний, передаточные функции, структурные схемы.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Основные задачи теории управления: стабилизация, слежение, программное управление, оптимальное управление, экстремальное регулирование.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Структуры систем управления: разомкнутые системы, системы с обратной связью, комбинированные системы.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Динамические и статические характеристики систем управления: переходная и весовая функции и их взаимосвязь, частотные характеристики.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Понятие об устойчивости систем управления. Устойчивость линейных стационарных систем.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Управление при действии возмущений. Типы возмущений. Инвариантные системы.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Управление в условиях неопределенности. Стабилизация позитивных систем при неопределенности.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Основные виды нелинейностей в системах управления. Методы исследования поведения нелинейных систем.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Оптимизационный подход к проблемам управления и принятия решений. Классификация задач математического программирования.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Постановка задачи линейного программирования. Формы записи. Основные свойства решений. 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lastRenderedPageBreak/>
        <w:t>Симплекс-метод решения задачи линейного программирования.  Многокритериальные задачи линейного программирования.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Локальный и глобальный экстремум. Необходимые условия безусловного экстремума дифференцируемых функций. Теорема о </w:t>
      </w:r>
      <w:proofErr w:type="spellStart"/>
      <w:r w:rsidRPr="00C33A27">
        <w:rPr>
          <w:color w:val="000000"/>
        </w:rPr>
        <w:t>седловой</w:t>
      </w:r>
      <w:proofErr w:type="spellEnd"/>
      <w:r w:rsidRPr="00C33A27">
        <w:rPr>
          <w:color w:val="000000"/>
        </w:rPr>
        <w:t xml:space="preserve"> точке.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Необходимые условия экстремума дифференцируемой функции на выпуклом множестве. Задачи об условном экстремуме и метод множителей Лагранжа.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Задача математического программирования. Простейшие свойства оптимальных решений.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Необходимые и достаточные условия экстремума дифференцируемой выпуклой функции на выпуклом множестве и их применение. Теорема </w:t>
      </w:r>
      <w:proofErr w:type="spellStart"/>
      <w:r w:rsidRPr="00C33A27">
        <w:rPr>
          <w:color w:val="000000"/>
        </w:rPr>
        <w:t>Куна-Таккера</w:t>
      </w:r>
      <w:proofErr w:type="spellEnd"/>
      <w:r w:rsidRPr="00C33A27">
        <w:rPr>
          <w:color w:val="000000"/>
        </w:rPr>
        <w:t xml:space="preserve"> и ее геометрическая интерпретация.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Классификация методов безусловной оптимизации. Скорости сходимости.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Методы и задачи дискретного программирования. Задачи целочисленного линейного программирования.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Метод динамического программирования для многошаговых задач принятия решений. Принцип оптимальности Беллмана.</w:t>
      </w:r>
    </w:p>
    <w:p w:rsidR="00987569" w:rsidRPr="00C33A27" w:rsidRDefault="00987569" w:rsidP="00C33A27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Основное функциональное уравнение, вычислительная схема метода динамического программирования.</w:t>
      </w:r>
    </w:p>
    <w:p w:rsidR="00987569" w:rsidRPr="00C33A27" w:rsidRDefault="00987569" w:rsidP="00C33A27">
      <w:pPr>
        <w:ind w:firstLine="709"/>
        <w:jc w:val="both"/>
        <w:rPr>
          <w:color w:val="000000"/>
        </w:rPr>
      </w:pPr>
    </w:p>
    <w:p w:rsidR="00987569" w:rsidRPr="00FF5501" w:rsidRDefault="00FF5501" w:rsidP="00C33A27">
      <w:pPr>
        <w:ind w:firstLine="709"/>
        <w:jc w:val="center"/>
        <w:rPr>
          <w:b/>
          <w:color w:val="000000"/>
          <w:sz w:val="28"/>
          <w:szCs w:val="28"/>
        </w:rPr>
      </w:pPr>
      <w:r w:rsidRPr="00FF5501">
        <w:rPr>
          <w:b/>
          <w:color w:val="000000"/>
          <w:sz w:val="28"/>
          <w:szCs w:val="28"/>
        </w:rPr>
        <w:t>3.3. Вопросы к разделу «</w:t>
      </w:r>
      <w:r w:rsidR="00987569" w:rsidRPr="00FF5501">
        <w:rPr>
          <w:b/>
          <w:color w:val="000000"/>
          <w:sz w:val="28"/>
          <w:szCs w:val="28"/>
        </w:rPr>
        <w:t>Технологии обработки информации и инженерия знаний</w:t>
      </w:r>
      <w:r w:rsidRPr="00FF5501">
        <w:rPr>
          <w:b/>
          <w:color w:val="000000"/>
          <w:sz w:val="28"/>
          <w:szCs w:val="28"/>
        </w:rPr>
        <w:t>»</w:t>
      </w:r>
    </w:p>
    <w:p w:rsidR="00FF5501" w:rsidRPr="00C33A27" w:rsidRDefault="00FF5501" w:rsidP="00C33A27">
      <w:pPr>
        <w:ind w:firstLine="709"/>
        <w:jc w:val="center"/>
        <w:rPr>
          <w:color w:val="000000"/>
        </w:rPr>
      </w:pP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Определение и общая классификация информационных технологий. Модели, методы и средства сбора, хранения, коммуникации и обработки информации с использованием компьютеров.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Понятие </w:t>
      </w:r>
      <w:proofErr w:type="gramStart"/>
      <w:r w:rsidRPr="00C33A27">
        <w:rPr>
          <w:color w:val="000000"/>
        </w:rPr>
        <w:t>частичной</w:t>
      </w:r>
      <w:proofErr w:type="gramEnd"/>
      <w:r w:rsidRPr="00C33A27">
        <w:rPr>
          <w:color w:val="000000"/>
        </w:rPr>
        <w:t xml:space="preserve"> и простейших функций. Частично-рекурсивные функции. Оператор примитивной рекурсии. Тезис Черча.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Понятие о булевых функциях. Основные тождества булевой алгебры. Нормальные формы. Минимизация формул. 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Принципы построения формальных теорий. Исчисление высказываний и исчисление предикатов как примеры формальных теорий.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Машины Тьюринга и их функционирование. Системы продукций Поста. Нормальные алгоритмы Маркова.</w:t>
      </w:r>
    </w:p>
    <w:p w:rsidR="00987569" w:rsidRPr="00C33A27" w:rsidRDefault="00987569" w:rsidP="00C33A27">
      <w:pPr>
        <w:pStyle w:val="a4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>Абстрактные автоматы и автоматные отображения. События и представления событий в автоматах. Основные понятия сетей Петри.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Основные понятия и операции теории графов. Важнейшие классы графов: деревья, двудольные графы, ориентированные графы, графы с помеченными вершинами и ребрами.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Понятие информационной системы, банки и базы данных. Модели представления данных, архитектура и основные функции СУБД.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Распределенные базы данных. Особенности и сравнительные характеристики файл-серверной, клиент-серверной и интернет технологий обработки данных.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Реляционный подход к организации БД. Базисные средства манипулирования реляционными данными. Методы проектирования реляционных баз данных.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Языки программирования в СУБД, их классификация и особенности. Стандартный язык запросов баз данных SQL.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Основные сетевые концепции. Глобальные, территориальные и локальные сети. Проблемы стандартизации. Сетевая модель OSI. 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Принципы функционирования </w:t>
      </w:r>
      <w:proofErr w:type="spellStart"/>
      <w:r w:rsidRPr="00C33A27">
        <w:rPr>
          <w:color w:val="000000"/>
        </w:rPr>
        <w:t>Internet</w:t>
      </w:r>
      <w:proofErr w:type="spellEnd"/>
      <w:r w:rsidRPr="00C33A27">
        <w:rPr>
          <w:color w:val="000000"/>
        </w:rPr>
        <w:t>, типовые информационные объекты и ресурсы. Ключевые аспекты WWW-технологии.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lastRenderedPageBreak/>
        <w:t>Основные разделы теории и приложений искусственного интеллекта. Задачи в пространстве состояний, в пространстве целей.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Классификация задач по степени сложности. Линейные алгоритмы. Полиномиальные алгоритмы. Экспоненциальные алгоритмы.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Виды и уровни знаний. Знания и данные. Факты и правила. Принципы организации знаний. 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Проблемы представления знаний. Фреймы. Семантические сети и графы. Модели, основанные на прецедентах.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Приобретение и формализация знаний. Пополнение знаний. Обобщение и классификация знаний. Логический вывод и умозаключение на знаниях. 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Назначение и принципы построения экспертных систем. Классификация экспертных систем. Методология и этапы разработки экспертных систем. </w:t>
      </w:r>
    </w:p>
    <w:p w:rsidR="00987569" w:rsidRPr="00C33A27" w:rsidRDefault="00987569" w:rsidP="00C33A27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Формулировка задачи распознавания образов. Персептрон </w:t>
      </w:r>
      <w:proofErr w:type="spellStart"/>
      <w:r w:rsidRPr="00C33A27">
        <w:rPr>
          <w:color w:val="000000"/>
        </w:rPr>
        <w:t>Розенблатта</w:t>
      </w:r>
      <w:proofErr w:type="spellEnd"/>
      <w:r w:rsidRPr="00C33A27">
        <w:rPr>
          <w:color w:val="000000"/>
        </w:rPr>
        <w:t>. Обучение распознаванию образов. Нейронные сети: принципы построения и функционирования.</w:t>
      </w:r>
    </w:p>
    <w:p w:rsidR="00987569" w:rsidRPr="00C33A27" w:rsidRDefault="00987569" w:rsidP="00C33A27">
      <w:pPr>
        <w:ind w:firstLine="709"/>
        <w:jc w:val="both"/>
        <w:rPr>
          <w:color w:val="000000"/>
        </w:rPr>
      </w:pPr>
    </w:p>
    <w:p w:rsidR="00FF5501" w:rsidRPr="00FF5501" w:rsidRDefault="00FF5501" w:rsidP="00C33A27">
      <w:pPr>
        <w:pStyle w:val="a4"/>
        <w:shd w:val="clear" w:color="auto" w:fill="FFFFFF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FF5501">
        <w:rPr>
          <w:b/>
          <w:color w:val="000000"/>
          <w:sz w:val="28"/>
          <w:szCs w:val="28"/>
        </w:rPr>
        <w:t>4.Список рекомендуемой литературы</w:t>
      </w:r>
    </w:p>
    <w:p w:rsidR="00455B80" w:rsidRDefault="00FF5501" w:rsidP="00C33A27">
      <w:pPr>
        <w:pStyle w:val="a4"/>
        <w:shd w:val="clear" w:color="auto" w:fill="FFFFFF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FF5501">
        <w:rPr>
          <w:b/>
          <w:color w:val="000000"/>
          <w:sz w:val="28"/>
          <w:szCs w:val="28"/>
        </w:rPr>
        <w:t>4.1.</w:t>
      </w:r>
      <w:r w:rsidR="00514155" w:rsidRPr="00FF5501">
        <w:rPr>
          <w:b/>
          <w:color w:val="000000"/>
          <w:sz w:val="28"/>
          <w:szCs w:val="28"/>
        </w:rPr>
        <w:t xml:space="preserve"> О</w:t>
      </w:r>
      <w:r w:rsidR="00455B80" w:rsidRPr="00FF5501">
        <w:rPr>
          <w:b/>
          <w:color w:val="000000"/>
          <w:sz w:val="28"/>
          <w:szCs w:val="28"/>
        </w:rPr>
        <w:t>сновная литература</w:t>
      </w:r>
    </w:p>
    <w:p w:rsidR="00FF5501" w:rsidRPr="00FF5501" w:rsidRDefault="00FF5501" w:rsidP="00C33A27">
      <w:pPr>
        <w:pStyle w:val="a4"/>
        <w:shd w:val="clear" w:color="auto" w:fill="FFFFFF"/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C33A27" w:rsidRDefault="00455B80" w:rsidP="00C33A27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Антонов А.В. Системный анализ. – М.: Высшая школа, 2004.</w:t>
      </w:r>
    </w:p>
    <w:p w:rsidR="00455B80" w:rsidRPr="00C33A27" w:rsidRDefault="00455B80" w:rsidP="00C33A27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Анфилатов В.С., Емельянов А.А., Кукушкин А.А. Системный анализ в управлении: Учебное пособие. – М.: Финансы и статистика, 2002.</w:t>
      </w:r>
    </w:p>
    <w:p w:rsidR="00455B80" w:rsidRPr="00C33A27" w:rsidRDefault="00455B80" w:rsidP="00C33A27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Перегудов Ф.И., Тарасенко Ф.П. Введение в системный анализ: Учебное пособие для вузов. – М.: </w:t>
      </w:r>
      <w:proofErr w:type="spellStart"/>
      <w:r w:rsidRPr="00C33A27">
        <w:rPr>
          <w:color w:val="000000"/>
        </w:rPr>
        <w:t>Высш</w:t>
      </w:r>
      <w:proofErr w:type="spellEnd"/>
      <w:r w:rsidRPr="00C33A27">
        <w:rPr>
          <w:color w:val="000000"/>
        </w:rPr>
        <w:t xml:space="preserve">. </w:t>
      </w:r>
      <w:proofErr w:type="spellStart"/>
      <w:r w:rsidRPr="00C33A27">
        <w:rPr>
          <w:color w:val="000000"/>
        </w:rPr>
        <w:t>шк</w:t>
      </w:r>
      <w:proofErr w:type="spellEnd"/>
      <w:r w:rsidRPr="00C33A27">
        <w:rPr>
          <w:color w:val="000000"/>
        </w:rPr>
        <w:t>., 1989.</w:t>
      </w:r>
    </w:p>
    <w:p w:rsidR="00455B80" w:rsidRPr="00C33A27" w:rsidRDefault="00455B80" w:rsidP="00C33A27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Волкова В.Н., Денисов А.А. Теория систем: Учебник для студентов вузов. – М.: Высшая школа, 2006.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proofErr w:type="spellStart"/>
      <w:r w:rsidRPr="00C33A27">
        <w:rPr>
          <w:color w:val="000000"/>
        </w:rPr>
        <w:t>Вентцель</w:t>
      </w:r>
      <w:proofErr w:type="spellEnd"/>
      <w:r w:rsidRPr="00C33A27">
        <w:rPr>
          <w:color w:val="000000"/>
        </w:rPr>
        <w:t xml:space="preserve"> Е.С. Исследование операций. Задачи, принципы, методология. М.: Наука, 1988. 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iCs/>
          <w:color w:val="000000"/>
        </w:rPr>
        <w:t>Орлов А. И.</w:t>
      </w:r>
      <w:r w:rsidRPr="00C33A27">
        <w:rPr>
          <w:color w:val="000000"/>
        </w:rPr>
        <w:t xml:space="preserve"> Теория принятия решений: учебник. – М.: Экзамен, 2006.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iCs/>
          <w:color w:val="000000"/>
        </w:rPr>
        <w:t>Литвак Б. Г.</w:t>
      </w:r>
      <w:r w:rsidRPr="00C33A27">
        <w:rPr>
          <w:color w:val="000000"/>
        </w:rPr>
        <w:t xml:space="preserve"> Экспертные оценки и принятие решений. – М.: Патент, 1996.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proofErr w:type="spellStart"/>
      <w:r w:rsidRPr="00C33A27">
        <w:rPr>
          <w:color w:val="000000"/>
        </w:rPr>
        <w:t>Мушик</w:t>
      </w:r>
      <w:proofErr w:type="spellEnd"/>
      <w:r w:rsidRPr="00C33A27">
        <w:rPr>
          <w:color w:val="000000"/>
        </w:rPr>
        <w:t xml:space="preserve"> Э., Мюллер П. Методы принятия технических решений. – М.: Мир, 1990. 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proofErr w:type="spellStart"/>
      <w:r w:rsidRPr="00C33A27">
        <w:rPr>
          <w:color w:val="000000"/>
        </w:rPr>
        <w:t>Реклейтис</w:t>
      </w:r>
      <w:proofErr w:type="spellEnd"/>
      <w:r w:rsidRPr="00C33A27">
        <w:rPr>
          <w:color w:val="000000"/>
        </w:rPr>
        <w:t xml:space="preserve"> Г., </w:t>
      </w:r>
      <w:proofErr w:type="spellStart"/>
      <w:r w:rsidRPr="00C33A27">
        <w:rPr>
          <w:color w:val="000000"/>
        </w:rPr>
        <w:t>Рейвиндран</w:t>
      </w:r>
      <w:proofErr w:type="spellEnd"/>
      <w:r w:rsidRPr="00C33A27">
        <w:rPr>
          <w:color w:val="000000"/>
        </w:rPr>
        <w:t xml:space="preserve"> А., </w:t>
      </w:r>
      <w:proofErr w:type="spellStart"/>
      <w:r w:rsidRPr="00C33A27">
        <w:rPr>
          <w:color w:val="000000"/>
        </w:rPr>
        <w:t>Регсдел</w:t>
      </w:r>
      <w:proofErr w:type="spellEnd"/>
      <w:r w:rsidRPr="00C33A27">
        <w:rPr>
          <w:color w:val="000000"/>
        </w:rPr>
        <w:t xml:space="preserve"> К. Оптимизация в технике. Т. 1, 2. – М.: Мир, 1986. 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Васильев Ф.П. Методы оптимизации. – М.: Факториал Пресс, 2002. 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Новиков Д.А. Теория управления организационными системами. 2-е изд. – М.: </w:t>
      </w:r>
      <w:proofErr w:type="spellStart"/>
      <w:r w:rsidRPr="00C33A27">
        <w:rPr>
          <w:color w:val="000000"/>
        </w:rPr>
        <w:t>Физматлит</w:t>
      </w:r>
      <w:proofErr w:type="spellEnd"/>
      <w:r w:rsidRPr="00C33A27">
        <w:rPr>
          <w:color w:val="000000"/>
        </w:rPr>
        <w:t>, 2007.</w:t>
      </w:r>
    </w:p>
    <w:p w:rsidR="00455B80" w:rsidRPr="00C33A27" w:rsidRDefault="00455B80" w:rsidP="00C33A27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Имитационное моделирование производственных систем / Под</w:t>
      </w:r>
      <w:proofErr w:type="gramStart"/>
      <w:r w:rsidRPr="00C33A27">
        <w:rPr>
          <w:color w:val="000000"/>
        </w:rPr>
        <w:t>.</w:t>
      </w:r>
      <w:proofErr w:type="gramEnd"/>
      <w:r w:rsidRPr="00C33A27">
        <w:rPr>
          <w:color w:val="000000"/>
        </w:rPr>
        <w:t xml:space="preserve"> </w:t>
      </w:r>
      <w:proofErr w:type="gramStart"/>
      <w:r w:rsidRPr="00C33A27">
        <w:rPr>
          <w:color w:val="000000"/>
        </w:rPr>
        <w:t>р</w:t>
      </w:r>
      <w:proofErr w:type="gramEnd"/>
      <w:r w:rsidRPr="00C33A27">
        <w:rPr>
          <w:color w:val="000000"/>
        </w:rPr>
        <w:t>ед. А. А. Вавилова. – М.: Машиностроение, 1983. – 416с.</w:t>
      </w:r>
    </w:p>
    <w:p w:rsidR="00455B80" w:rsidRPr="00C33A27" w:rsidRDefault="00455B80" w:rsidP="00C33A27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C33A27">
        <w:rPr>
          <w:iCs/>
          <w:color w:val="000000"/>
        </w:rPr>
        <w:t>Советов Б. Я., Яковлев С. А.</w:t>
      </w:r>
      <w:r w:rsidRPr="00C33A27">
        <w:rPr>
          <w:color w:val="000000"/>
        </w:rPr>
        <w:t xml:space="preserve"> Моделирование систем. – М.: </w:t>
      </w:r>
      <w:proofErr w:type="spellStart"/>
      <w:r w:rsidRPr="00C33A27">
        <w:rPr>
          <w:color w:val="000000"/>
        </w:rPr>
        <w:t>Высш</w:t>
      </w:r>
      <w:proofErr w:type="spellEnd"/>
      <w:r w:rsidRPr="00C33A27">
        <w:rPr>
          <w:color w:val="000000"/>
        </w:rPr>
        <w:t xml:space="preserve">. </w:t>
      </w:r>
      <w:proofErr w:type="spellStart"/>
      <w:r w:rsidRPr="00C33A27">
        <w:rPr>
          <w:color w:val="000000"/>
        </w:rPr>
        <w:t>шк</w:t>
      </w:r>
      <w:proofErr w:type="spellEnd"/>
      <w:r w:rsidRPr="00C33A27">
        <w:rPr>
          <w:color w:val="000000"/>
        </w:rPr>
        <w:t>., 2001.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Кузнецов О.П., Адельсон-Вельский Г.М. Дискретная математика для инженера. – М.: </w:t>
      </w:r>
      <w:proofErr w:type="spellStart"/>
      <w:r w:rsidRPr="00C33A27">
        <w:rPr>
          <w:color w:val="000000"/>
        </w:rPr>
        <w:t>Энергоатомиздат</w:t>
      </w:r>
      <w:proofErr w:type="spellEnd"/>
      <w:r w:rsidRPr="00C33A27">
        <w:rPr>
          <w:color w:val="000000"/>
        </w:rPr>
        <w:t>, 1988.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>Базы данных: Уч. для высших и средних специальных заведений</w:t>
      </w:r>
      <w:proofErr w:type="gramStart"/>
      <w:r w:rsidRPr="00C33A27">
        <w:rPr>
          <w:color w:val="000000"/>
        </w:rPr>
        <w:t xml:space="preserve"> / П</w:t>
      </w:r>
      <w:proofErr w:type="gramEnd"/>
      <w:r w:rsidRPr="00C33A27">
        <w:rPr>
          <w:color w:val="000000"/>
        </w:rPr>
        <w:t xml:space="preserve">од ред. А.Д. </w:t>
      </w:r>
      <w:proofErr w:type="spellStart"/>
      <w:r w:rsidRPr="00C33A27">
        <w:rPr>
          <w:color w:val="000000"/>
        </w:rPr>
        <w:t>Хомоненко</w:t>
      </w:r>
      <w:proofErr w:type="spellEnd"/>
      <w:r w:rsidRPr="00C33A27">
        <w:rPr>
          <w:color w:val="000000"/>
        </w:rPr>
        <w:t>. СПб</w:t>
      </w:r>
      <w:proofErr w:type="gramStart"/>
      <w:r w:rsidRPr="00C33A27">
        <w:rPr>
          <w:color w:val="000000"/>
        </w:rPr>
        <w:t xml:space="preserve">.: </w:t>
      </w:r>
      <w:proofErr w:type="gramEnd"/>
      <w:r w:rsidRPr="00C33A27">
        <w:rPr>
          <w:color w:val="000000"/>
        </w:rPr>
        <w:t xml:space="preserve">Корона принт-2000, 2000. 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Ильина О. П., </w:t>
      </w:r>
      <w:proofErr w:type="spellStart"/>
      <w:r w:rsidRPr="00C33A27">
        <w:rPr>
          <w:color w:val="000000"/>
        </w:rPr>
        <w:t>Бройдо</w:t>
      </w:r>
      <w:proofErr w:type="spellEnd"/>
      <w:r w:rsidRPr="00C33A27">
        <w:rPr>
          <w:color w:val="000000"/>
        </w:rPr>
        <w:t xml:space="preserve"> В. Л. Вычислительные системы, сети и телекоммуникации. – СПб: Питер, 2008.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Style w:val="citation"/>
          <w:color w:val="000000"/>
        </w:rPr>
      </w:pPr>
      <w:r w:rsidRPr="00C33A27">
        <w:rPr>
          <w:rStyle w:val="citation"/>
          <w:iCs/>
          <w:color w:val="000000"/>
        </w:rPr>
        <w:t xml:space="preserve">Питерсон </w:t>
      </w:r>
      <w:proofErr w:type="gramStart"/>
      <w:r w:rsidRPr="00C33A27">
        <w:rPr>
          <w:rStyle w:val="citation"/>
          <w:iCs/>
          <w:color w:val="000000"/>
        </w:rPr>
        <w:t>Дж</w:t>
      </w:r>
      <w:proofErr w:type="gramEnd"/>
      <w:r w:rsidRPr="00C33A27">
        <w:rPr>
          <w:rStyle w:val="citation"/>
          <w:iCs/>
          <w:color w:val="000000"/>
        </w:rPr>
        <w:t>.</w:t>
      </w:r>
      <w:r w:rsidRPr="00C33A27">
        <w:rPr>
          <w:rStyle w:val="citation"/>
          <w:color w:val="000000"/>
        </w:rPr>
        <w:t xml:space="preserve"> Теория сетей Петри и моделирование систем. – М: Мир, 1984.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proofErr w:type="spellStart"/>
      <w:r w:rsidRPr="00C33A27">
        <w:rPr>
          <w:rStyle w:val="citation"/>
          <w:iCs/>
          <w:color w:val="000000"/>
        </w:rPr>
        <w:t>Люгер</w:t>
      </w:r>
      <w:proofErr w:type="spellEnd"/>
      <w:r w:rsidRPr="00C33A27">
        <w:rPr>
          <w:rStyle w:val="citation"/>
          <w:iCs/>
          <w:color w:val="000000"/>
        </w:rPr>
        <w:t xml:space="preserve"> Дж. Ф.</w:t>
      </w:r>
      <w:r w:rsidRPr="00C33A27">
        <w:rPr>
          <w:rStyle w:val="citation"/>
          <w:color w:val="000000"/>
        </w:rPr>
        <w:t xml:space="preserve"> Искусственный интеллект: стратегии и методы решения сложных проблем. – М.: Вильямс, 2005.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Style w:val="citation"/>
          <w:color w:val="000000"/>
        </w:rPr>
      </w:pPr>
      <w:r w:rsidRPr="00C33A27">
        <w:rPr>
          <w:rStyle w:val="citation"/>
          <w:iCs/>
          <w:color w:val="000000"/>
        </w:rPr>
        <w:t>Фомин Я. А.</w:t>
      </w:r>
      <w:r w:rsidRPr="00C33A27">
        <w:rPr>
          <w:rStyle w:val="citation"/>
          <w:color w:val="000000"/>
        </w:rPr>
        <w:t xml:space="preserve"> Распознавание образов: теория и применения. – М.: ФАЗИС, 2012.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lastRenderedPageBreak/>
        <w:t>Искусственный интеллект. Кн. 2: Модели и методы: Справочник</w:t>
      </w:r>
      <w:proofErr w:type="gramStart"/>
      <w:r w:rsidRPr="00C33A27">
        <w:rPr>
          <w:color w:val="000000"/>
        </w:rPr>
        <w:t xml:space="preserve"> / П</w:t>
      </w:r>
      <w:proofErr w:type="gramEnd"/>
      <w:r w:rsidRPr="00C33A27">
        <w:rPr>
          <w:color w:val="000000"/>
        </w:rPr>
        <w:t>од ред. Э.В. Попова. – М.: Радио и связь, 1990.</w:t>
      </w:r>
    </w:p>
    <w:p w:rsidR="00455B80" w:rsidRPr="00C33A27" w:rsidRDefault="00455B80" w:rsidP="00C33A2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proofErr w:type="spellStart"/>
      <w:r w:rsidRPr="00C33A27">
        <w:rPr>
          <w:color w:val="000000"/>
        </w:rPr>
        <w:t>Нильсон</w:t>
      </w:r>
      <w:proofErr w:type="spellEnd"/>
      <w:r w:rsidRPr="00C33A27">
        <w:rPr>
          <w:color w:val="000000"/>
        </w:rPr>
        <w:t xml:space="preserve"> Н. Принципы искусственного интеллекта. – М.: Радио и связь, 1990.</w:t>
      </w:r>
    </w:p>
    <w:p w:rsidR="00514155" w:rsidRPr="00C33A27" w:rsidRDefault="00514155" w:rsidP="00C33A27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</w:p>
    <w:p w:rsidR="00455B80" w:rsidRDefault="00FF5501" w:rsidP="00C33A27">
      <w:pPr>
        <w:pStyle w:val="a4"/>
        <w:shd w:val="clear" w:color="auto" w:fill="FFFFFF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FF5501">
        <w:rPr>
          <w:b/>
          <w:color w:val="000000"/>
          <w:sz w:val="28"/>
          <w:szCs w:val="28"/>
        </w:rPr>
        <w:t>4.2.</w:t>
      </w:r>
      <w:r>
        <w:rPr>
          <w:b/>
          <w:color w:val="000000"/>
          <w:sz w:val="28"/>
          <w:szCs w:val="28"/>
        </w:rPr>
        <w:t xml:space="preserve"> </w:t>
      </w:r>
      <w:r w:rsidR="00455B80" w:rsidRPr="00FF5501">
        <w:rPr>
          <w:b/>
          <w:color w:val="000000"/>
          <w:sz w:val="28"/>
          <w:szCs w:val="28"/>
        </w:rPr>
        <w:t>Дополнительная литература</w:t>
      </w:r>
    </w:p>
    <w:p w:rsidR="00FF5501" w:rsidRPr="00FF5501" w:rsidRDefault="00FF5501" w:rsidP="00C33A27">
      <w:pPr>
        <w:pStyle w:val="a4"/>
        <w:shd w:val="clear" w:color="auto" w:fill="FFFFFF"/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C33A27" w:rsidRDefault="00455B80" w:rsidP="00C33A27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proofErr w:type="spellStart"/>
      <w:r w:rsidRPr="00C33A27">
        <w:rPr>
          <w:color w:val="000000"/>
        </w:rPr>
        <w:t>Акулич</w:t>
      </w:r>
      <w:proofErr w:type="spellEnd"/>
      <w:r w:rsidRPr="00C33A27">
        <w:rPr>
          <w:color w:val="000000"/>
        </w:rPr>
        <w:t xml:space="preserve"> И.Л. Математическое программирование в примерах и задачах.</w:t>
      </w:r>
    </w:p>
    <w:p w:rsidR="00455B80" w:rsidRPr="00C33A27" w:rsidRDefault="00455B80" w:rsidP="00C33A27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C33A27">
        <w:rPr>
          <w:color w:val="000000"/>
        </w:rPr>
        <w:t>Новосельцев В.И., Тарасов Б.В. Теоретические основы системного анализа. – М: Майор, 2013.</w:t>
      </w:r>
    </w:p>
    <w:p w:rsidR="00455B80" w:rsidRPr="00C33A27" w:rsidRDefault="00455B80" w:rsidP="00C33A27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proofErr w:type="spellStart"/>
      <w:r w:rsidRPr="00C33A27">
        <w:rPr>
          <w:color w:val="000000"/>
        </w:rPr>
        <w:t>Чернышов</w:t>
      </w:r>
      <w:proofErr w:type="spellEnd"/>
      <w:r w:rsidRPr="00C33A27">
        <w:rPr>
          <w:color w:val="000000"/>
        </w:rPr>
        <w:t xml:space="preserve"> В.Н. Теория  систем  и  систем</w:t>
      </w:r>
      <w:r w:rsidR="00AD06D8" w:rsidRPr="00C33A27">
        <w:rPr>
          <w:color w:val="000000"/>
        </w:rPr>
        <w:t>ный  анализ:  учеб</w:t>
      </w:r>
      <w:proofErr w:type="gramStart"/>
      <w:r w:rsidR="00AD06D8" w:rsidRPr="00C33A27">
        <w:rPr>
          <w:color w:val="000000"/>
        </w:rPr>
        <w:t>.</w:t>
      </w:r>
      <w:proofErr w:type="gramEnd"/>
      <w:r w:rsidR="00AD06D8" w:rsidRPr="00C33A27">
        <w:rPr>
          <w:color w:val="000000"/>
        </w:rPr>
        <w:t xml:space="preserve">  </w:t>
      </w:r>
      <w:proofErr w:type="gramStart"/>
      <w:r w:rsidR="00AD06D8" w:rsidRPr="00C33A27">
        <w:rPr>
          <w:color w:val="000000"/>
        </w:rPr>
        <w:t>п</w:t>
      </w:r>
      <w:proofErr w:type="gramEnd"/>
      <w:r w:rsidR="00AD06D8" w:rsidRPr="00C33A27">
        <w:rPr>
          <w:color w:val="000000"/>
        </w:rPr>
        <w:t>особие. –</w:t>
      </w:r>
      <w:r w:rsidRPr="00C33A27">
        <w:rPr>
          <w:color w:val="000000"/>
        </w:rPr>
        <w:t xml:space="preserve"> Тамбов:  Изд-во  ТГТУ, 2008.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Ларичев О.И. Теория и методы принятия решений. – М.: Логос, 2000. 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Рыков А.С. Методы системного анализа: Многокритериальная и нечеткая оптимизация, моделирование и экспертные оценки. – М.: Экономика, 1999. 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Емельянов С.В., Коровин С.К. Новые типы обратной связи. Управление при неопределенности. – М.: Наука, 1997. 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Попов Е.Н. Теория нелинейных систем автоматического управления. – М.: Наука, 1988. 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Теория автоматического управления. Ч.1 и Ч.2 / Под ред. А.А. Воронова. – М: Высшая школа, 1986. 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Методы классической и современной теории автоматического управления: Учебник. В 3-х т. – М.: Изд-во МГТУ, 2000. 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>Глушков В.М. Основы безбумажной информатики. – М.: Наука, 1987.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>Кузнецов Ю.Н. Математическое программирование.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Ларичев О.И., Мошкович Е.М. Качественные методы принятия решений. – М.: Наука, 1996. 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>Просветов Г.И. Оптимизация.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proofErr w:type="spellStart"/>
      <w:r w:rsidRPr="00C33A27">
        <w:rPr>
          <w:color w:val="000000"/>
        </w:rPr>
        <w:t>Саати</w:t>
      </w:r>
      <w:proofErr w:type="spellEnd"/>
      <w:r w:rsidRPr="00C33A27">
        <w:rPr>
          <w:color w:val="000000"/>
        </w:rPr>
        <w:t xml:space="preserve"> Т., </w:t>
      </w:r>
      <w:proofErr w:type="spellStart"/>
      <w:r w:rsidRPr="00C33A27">
        <w:rPr>
          <w:color w:val="000000"/>
        </w:rPr>
        <w:t>Керыс</w:t>
      </w:r>
      <w:proofErr w:type="spellEnd"/>
      <w:r w:rsidRPr="00C33A27">
        <w:rPr>
          <w:color w:val="000000"/>
        </w:rPr>
        <w:t xml:space="preserve"> К. Аналитическое планирование. Организация систем. – М.: Радио и связь, 1991. 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>Сухарев А.Г.  и др. Курс методов оптимизации.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Воронов А.А. Введение в динамику сложных управляемых систем. – М.: Наука, 1985. 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proofErr w:type="spellStart"/>
      <w:r w:rsidRPr="00C33A27">
        <w:rPr>
          <w:color w:val="000000"/>
        </w:rPr>
        <w:t>Цыпкин</w:t>
      </w:r>
      <w:proofErr w:type="spellEnd"/>
      <w:r w:rsidRPr="00C33A27">
        <w:rPr>
          <w:color w:val="000000"/>
        </w:rPr>
        <w:t xml:space="preserve"> Я.З. Основы теории автоматических систем. – М.: Наука, 1977. </w:t>
      </w:r>
    </w:p>
    <w:p w:rsidR="00455B80" w:rsidRPr="00C33A27" w:rsidRDefault="00455B80" w:rsidP="00C33A2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</w:rPr>
      </w:pPr>
      <w:r w:rsidRPr="00C33A27">
        <w:rPr>
          <w:color w:val="000000"/>
        </w:rPr>
        <w:t>Кузин Л.Т. Основы кибернетики: В 2-х томах. Том 1. Математические основы кибернетики. Том 2. Основы кибернетических моделей. – М.: Энергия, 1979.</w:t>
      </w:r>
    </w:p>
    <w:p w:rsidR="00455B80" w:rsidRPr="00C33A27" w:rsidRDefault="00514155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Style w:val="citation"/>
          <w:color w:val="000000"/>
        </w:rPr>
      </w:pPr>
      <w:r w:rsidRPr="00C33A27">
        <w:rPr>
          <w:rStyle w:val="citation"/>
          <w:iCs/>
          <w:color w:val="000000"/>
        </w:rPr>
        <w:t>Горелик А.</w:t>
      </w:r>
      <w:r w:rsidR="00455B80" w:rsidRPr="00C33A27">
        <w:rPr>
          <w:rStyle w:val="citation"/>
          <w:iCs/>
          <w:color w:val="000000"/>
        </w:rPr>
        <w:t>Л., Скрипкин В. А.</w:t>
      </w:r>
      <w:r w:rsidR="00455B80" w:rsidRPr="00C33A27">
        <w:rPr>
          <w:rStyle w:val="citation"/>
          <w:color w:val="000000"/>
        </w:rPr>
        <w:t xml:space="preserve"> Методы распознавания. – М.: Высшая школа,  2004.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r w:rsidRPr="00C33A27">
        <w:rPr>
          <w:color w:val="000000"/>
        </w:rPr>
        <w:t xml:space="preserve">Гаврилова Т.А., </w:t>
      </w:r>
      <w:proofErr w:type="gramStart"/>
      <w:r w:rsidRPr="00C33A27">
        <w:rPr>
          <w:color w:val="000000"/>
        </w:rPr>
        <w:t>Хорошевский</w:t>
      </w:r>
      <w:proofErr w:type="gramEnd"/>
      <w:r w:rsidRPr="00C33A27">
        <w:rPr>
          <w:color w:val="000000"/>
        </w:rPr>
        <w:t xml:space="preserve"> В.Г. Базы знаний интеллектуальных систем. – СПб</w:t>
      </w:r>
      <w:proofErr w:type="gramStart"/>
      <w:r w:rsidRPr="00C33A27">
        <w:rPr>
          <w:color w:val="000000"/>
        </w:rPr>
        <w:t xml:space="preserve">.: </w:t>
      </w:r>
      <w:proofErr w:type="gramEnd"/>
      <w:r w:rsidRPr="00C33A27">
        <w:rPr>
          <w:color w:val="000000"/>
        </w:rPr>
        <w:t xml:space="preserve">Питер, 2000. </w:t>
      </w:r>
    </w:p>
    <w:p w:rsidR="00455B80" w:rsidRPr="00C33A27" w:rsidRDefault="00455B80" w:rsidP="00C33A27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</w:rPr>
      </w:pPr>
      <w:proofErr w:type="spellStart"/>
      <w:r w:rsidRPr="00C33A27">
        <w:rPr>
          <w:color w:val="000000"/>
        </w:rPr>
        <w:t>Таха</w:t>
      </w:r>
      <w:proofErr w:type="spellEnd"/>
      <w:r w:rsidRPr="00C33A27">
        <w:rPr>
          <w:color w:val="000000"/>
        </w:rPr>
        <w:t xml:space="preserve"> Х. Введение в исследование операций. </w:t>
      </w:r>
    </w:p>
    <w:p w:rsidR="00455B80" w:rsidRPr="00C33A27" w:rsidRDefault="00455B80" w:rsidP="00C33A27">
      <w:pPr>
        <w:shd w:val="clear" w:color="auto" w:fill="FFFFFF"/>
        <w:ind w:firstLine="709"/>
        <w:jc w:val="both"/>
        <w:rPr>
          <w:color w:val="000000"/>
        </w:rPr>
      </w:pPr>
    </w:p>
    <w:sectPr w:rsidR="00455B80" w:rsidRPr="00C33A27" w:rsidSect="00982649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D6" w:rsidRDefault="00EE0CD6" w:rsidP="00107CF6">
      <w:r>
        <w:separator/>
      </w:r>
    </w:p>
  </w:endnote>
  <w:endnote w:type="continuationSeparator" w:id="0">
    <w:p w:rsidR="00EE0CD6" w:rsidRDefault="00EE0CD6" w:rsidP="00107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49" w:rsidRDefault="00526094">
    <w:pPr>
      <w:pStyle w:val="aa"/>
      <w:jc w:val="center"/>
    </w:pPr>
    <w:r>
      <w:fldChar w:fldCharType="begin"/>
    </w:r>
    <w:r w:rsidR="00982649">
      <w:instrText>PAGE   \* MERGEFORMAT</w:instrText>
    </w:r>
    <w:r>
      <w:fldChar w:fldCharType="separate"/>
    </w:r>
    <w:r w:rsidR="000A5C3F">
      <w:rPr>
        <w:noProof/>
      </w:rPr>
      <w:t>5</w:t>
    </w:r>
    <w:r>
      <w:fldChar w:fldCharType="end"/>
    </w:r>
  </w:p>
  <w:p w:rsidR="00455B80" w:rsidRDefault="00455B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D6" w:rsidRDefault="00EE0CD6" w:rsidP="00107CF6">
      <w:r>
        <w:separator/>
      </w:r>
    </w:p>
  </w:footnote>
  <w:footnote w:type="continuationSeparator" w:id="0">
    <w:p w:rsidR="00EE0CD6" w:rsidRDefault="00EE0CD6" w:rsidP="00107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C3F"/>
    <w:multiLevelType w:val="hybridMultilevel"/>
    <w:tmpl w:val="BDC83C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357437C"/>
    <w:multiLevelType w:val="hybridMultilevel"/>
    <w:tmpl w:val="FF5C14A6"/>
    <w:lvl w:ilvl="0" w:tplc="D4569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B372D"/>
    <w:multiLevelType w:val="multilevel"/>
    <w:tmpl w:val="0668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57237"/>
    <w:multiLevelType w:val="hybridMultilevel"/>
    <w:tmpl w:val="8ABE21C4"/>
    <w:lvl w:ilvl="0" w:tplc="457631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EF0683"/>
    <w:multiLevelType w:val="hybridMultilevel"/>
    <w:tmpl w:val="F9C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9976DD"/>
    <w:multiLevelType w:val="hybridMultilevel"/>
    <w:tmpl w:val="A4B408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D485957"/>
    <w:multiLevelType w:val="hybridMultilevel"/>
    <w:tmpl w:val="447C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6C676D"/>
    <w:multiLevelType w:val="hybridMultilevel"/>
    <w:tmpl w:val="0156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FA2F67"/>
    <w:multiLevelType w:val="hybridMultilevel"/>
    <w:tmpl w:val="2E086918"/>
    <w:lvl w:ilvl="0" w:tplc="1B8655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1F2F84"/>
    <w:multiLevelType w:val="hybridMultilevel"/>
    <w:tmpl w:val="0A7C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7329AA"/>
    <w:multiLevelType w:val="multilevel"/>
    <w:tmpl w:val="305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A15AD"/>
    <w:multiLevelType w:val="hybridMultilevel"/>
    <w:tmpl w:val="6730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3E3E66"/>
    <w:multiLevelType w:val="hybridMultilevel"/>
    <w:tmpl w:val="1726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F87F97"/>
    <w:multiLevelType w:val="hybridMultilevel"/>
    <w:tmpl w:val="D126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694AC4"/>
    <w:multiLevelType w:val="hybridMultilevel"/>
    <w:tmpl w:val="CC0EB986"/>
    <w:lvl w:ilvl="0" w:tplc="70168D9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78B20FAC"/>
    <w:multiLevelType w:val="multilevel"/>
    <w:tmpl w:val="5FD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EBF"/>
    <w:rsid w:val="00010E6F"/>
    <w:rsid w:val="000323E8"/>
    <w:rsid w:val="00034AA3"/>
    <w:rsid w:val="00046011"/>
    <w:rsid w:val="000745F5"/>
    <w:rsid w:val="00077094"/>
    <w:rsid w:val="00080AA2"/>
    <w:rsid w:val="00097F37"/>
    <w:rsid w:val="000A5C3F"/>
    <w:rsid w:val="000D0EBF"/>
    <w:rsid w:val="000D14C5"/>
    <w:rsid w:val="000F2561"/>
    <w:rsid w:val="00107CF6"/>
    <w:rsid w:val="00132C51"/>
    <w:rsid w:val="001346CE"/>
    <w:rsid w:val="001361E7"/>
    <w:rsid w:val="001D03A5"/>
    <w:rsid w:val="001E79CD"/>
    <w:rsid w:val="00227F35"/>
    <w:rsid w:val="002357A2"/>
    <w:rsid w:val="00243585"/>
    <w:rsid w:val="002821D8"/>
    <w:rsid w:val="0028538D"/>
    <w:rsid w:val="00287778"/>
    <w:rsid w:val="002F381E"/>
    <w:rsid w:val="00323B90"/>
    <w:rsid w:val="00327638"/>
    <w:rsid w:val="003508D6"/>
    <w:rsid w:val="003C35CB"/>
    <w:rsid w:val="003C5E1D"/>
    <w:rsid w:val="003E6D6A"/>
    <w:rsid w:val="003F493B"/>
    <w:rsid w:val="00455B80"/>
    <w:rsid w:val="004A461D"/>
    <w:rsid w:val="004C54DC"/>
    <w:rsid w:val="004D789C"/>
    <w:rsid w:val="00514155"/>
    <w:rsid w:val="00526094"/>
    <w:rsid w:val="005875DD"/>
    <w:rsid w:val="00591929"/>
    <w:rsid w:val="005F1BFB"/>
    <w:rsid w:val="0060041D"/>
    <w:rsid w:val="0060312A"/>
    <w:rsid w:val="00612A9F"/>
    <w:rsid w:val="00623B10"/>
    <w:rsid w:val="00657CB1"/>
    <w:rsid w:val="00661833"/>
    <w:rsid w:val="006642FD"/>
    <w:rsid w:val="00665DBC"/>
    <w:rsid w:val="006727B3"/>
    <w:rsid w:val="00685658"/>
    <w:rsid w:val="006B73BC"/>
    <w:rsid w:val="006C25E9"/>
    <w:rsid w:val="00712337"/>
    <w:rsid w:val="00714206"/>
    <w:rsid w:val="00724B09"/>
    <w:rsid w:val="00734B53"/>
    <w:rsid w:val="00751CB1"/>
    <w:rsid w:val="00782EFC"/>
    <w:rsid w:val="00785A7E"/>
    <w:rsid w:val="007B3B52"/>
    <w:rsid w:val="007D01BE"/>
    <w:rsid w:val="007E6F4F"/>
    <w:rsid w:val="0081481F"/>
    <w:rsid w:val="00854919"/>
    <w:rsid w:val="00857D91"/>
    <w:rsid w:val="00867E93"/>
    <w:rsid w:val="00882585"/>
    <w:rsid w:val="00883898"/>
    <w:rsid w:val="00890A4C"/>
    <w:rsid w:val="0089357D"/>
    <w:rsid w:val="008E1756"/>
    <w:rsid w:val="008F32DE"/>
    <w:rsid w:val="008F44D6"/>
    <w:rsid w:val="009145A4"/>
    <w:rsid w:val="00931065"/>
    <w:rsid w:val="00934E99"/>
    <w:rsid w:val="00982649"/>
    <w:rsid w:val="00987569"/>
    <w:rsid w:val="0099416D"/>
    <w:rsid w:val="009B2539"/>
    <w:rsid w:val="009F132E"/>
    <w:rsid w:val="00A256B2"/>
    <w:rsid w:val="00A56ED3"/>
    <w:rsid w:val="00A66F56"/>
    <w:rsid w:val="00A9436C"/>
    <w:rsid w:val="00AD06D8"/>
    <w:rsid w:val="00AE6240"/>
    <w:rsid w:val="00B1777A"/>
    <w:rsid w:val="00B65A51"/>
    <w:rsid w:val="00BD386E"/>
    <w:rsid w:val="00C071EB"/>
    <w:rsid w:val="00C15E79"/>
    <w:rsid w:val="00C33A27"/>
    <w:rsid w:val="00C46C1E"/>
    <w:rsid w:val="00C543F5"/>
    <w:rsid w:val="00C628C7"/>
    <w:rsid w:val="00C67D41"/>
    <w:rsid w:val="00C85304"/>
    <w:rsid w:val="00C9036C"/>
    <w:rsid w:val="00C976D7"/>
    <w:rsid w:val="00D02FAB"/>
    <w:rsid w:val="00D3170A"/>
    <w:rsid w:val="00D34C45"/>
    <w:rsid w:val="00D361C4"/>
    <w:rsid w:val="00D52201"/>
    <w:rsid w:val="00D74E15"/>
    <w:rsid w:val="00D975C3"/>
    <w:rsid w:val="00E05462"/>
    <w:rsid w:val="00E054D2"/>
    <w:rsid w:val="00E530BF"/>
    <w:rsid w:val="00E564DF"/>
    <w:rsid w:val="00E60542"/>
    <w:rsid w:val="00E61EA2"/>
    <w:rsid w:val="00E7118F"/>
    <w:rsid w:val="00E71FA4"/>
    <w:rsid w:val="00E770C8"/>
    <w:rsid w:val="00E87C79"/>
    <w:rsid w:val="00EC61A2"/>
    <w:rsid w:val="00EE0CD6"/>
    <w:rsid w:val="00EE50F9"/>
    <w:rsid w:val="00F045E7"/>
    <w:rsid w:val="00F4291E"/>
    <w:rsid w:val="00F46A66"/>
    <w:rsid w:val="00F54854"/>
    <w:rsid w:val="00F67248"/>
    <w:rsid w:val="00FA529F"/>
    <w:rsid w:val="00FC403E"/>
    <w:rsid w:val="00FC5B45"/>
    <w:rsid w:val="00FC5E4A"/>
    <w:rsid w:val="00FF3D2C"/>
    <w:rsid w:val="00FF5501"/>
    <w:rsid w:val="00FF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6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132C51"/>
    <w:pPr>
      <w:spacing w:before="300" w:after="150"/>
      <w:outlineLvl w:val="2"/>
    </w:pPr>
    <w:rPr>
      <w:rFonts w:ascii="Tahoma" w:eastAsia="Calibri" w:hAnsi="Tahoma"/>
      <w:color w:val="00000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32C51"/>
    <w:rPr>
      <w:rFonts w:ascii="Tahoma" w:hAnsi="Tahoma" w:cs="Tahoma"/>
      <w:color w:val="000000"/>
      <w:sz w:val="32"/>
      <w:szCs w:val="32"/>
      <w:lang w:eastAsia="ru-RU"/>
    </w:rPr>
  </w:style>
  <w:style w:type="table" w:styleId="a3">
    <w:name w:val="Table Grid"/>
    <w:basedOn w:val="a1"/>
    <w:uiPriority w:val="99"/>
    <w:rsid w:val="000D0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2C51"/>
    <w:pPr>
      <w:spacing w:after="150"/>
    </w:pPr>
  </w:style>
  <w:style w:type="character" w:styleId="a5">
    <w:name w:val="Emphasis"/>
    <w:uiPriority w:val="99"/>
    <w:qFormat/>
    <w:rsid w:val="002357A2"/>
    <w:rPr>
      <w:rFonts w:cs="Times New Roman"/>
      <w:i/>
      <w:iCs/>
    </w:rPr>
  </w:style>
  <w:style w:type="character" w:customStyle="1" w:styleId="citation">
    <w:name w:val="citation"/>
    <w:uiPriority w:val="99"/>
    <w:rsid w:val="00C543F5"/>
    <w:rPr>
      <w:rFonts w:cs="Times New Roman"/>
    </w:rPr>
  </w:style>
  <w:style w:type="character" w:styleId="a6">
    <w:name w:val="Hyperlink"/>
    <w:uiPriority w:val="99"/>
    <w:semiHidden/>
    <w:rsid w:val="00C543F5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BD386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107CF6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9">
    <w:name w:val="Верхний колонтитул Знак"/>
    <w:link w:val="a8"/>
    <w:uiPriority w:val="99"/>
    <w:semiHidden/>
    <w:locked/>
    <w:rsid w:val="00107CF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07CF6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b">
    <w:name w:val="Нижний колонтитул Знак"/>
    <w:link w:val="aa"/>
    <w:uiPriority w:val="99"/>
    <w:locked/>
    <w:rsid w:val="00107C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F493B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36">
              <w:marLeft w:val="600"/>
              <w:marRight w:val="2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243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FACB-DC59-4FEA-B272-05350780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User</cp:lastModifiedBy>
  <cp:revision>65</cp:revision>
  <cp:lastPrinted>2016-06-28T08:47:00Z</cp:lastPrinted>
  <dcterms:created xsi:type="dcterms:W3CDTF">2016-06-23T09:53:00Z</dcterms:created>
  <dcterms:modified xsi:type="dcterms:W3CDTF">2017-07-11T09:39:00Z</dcterms:modified>
</cp:coreProperties>
</file>